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E9" w:rsidRDefault="00F664E9"/>
    <w:p w:rsidR="00F664E9" w:rsidRDefault="00F664E9"/>
    <w:p w:rsidR="00F664E9" w:rsidRDefault="00F664E9"/>
    <w:p w:rsidR="00F664E9" w:rsidRDefault="00F664E9"/>
    <w:p w:rsidR="00F664E9" w:rsidRDefault="00F664E9"/>
    <w:p w:rsidR="00F664E9" w:rsidRDefault="00F664E9"/>
    <w:p w:rsidR="00F664E9" w:rsidRDefault="00F664E9"/>
    <w:tbl>
      <w:tblPr>
        <w:tblpPr w:leftFromText="180" w:rightFromText="180" w:vertAnchor="text" w:horzAnchor="margin" w:tblpXSpec="center" w:tblpY="303"/>
        <w:tblW w:w="9061" w:type="dxa"/>
        <w:tblLayout w:type="fixed"/>
        <w:tblLook w:val="04A0"/>
      </w:tblPr>
      <w:tblGrid>
        <w:gridCol w:w="9061"/>
      </w:tblGrid>
      <w:tr w:rsidR="00F664E9" w:rsidTr="00BA117A">
        <w:trPr>
          <w:trHeight w:val="779"/>
        </w:trPr>
        <w:tc>
          <w:tcPr>
            <w:tcW w:w="9061" w:type="dxa"/>
            <w:vAlign w:val="bottom"/>
          </w:tcPr>
          <w:p w:rsidR="00F664E9" w:rsidRDefault="00273FF0">
            <w:pPr>
              <w:widowControl/>
              <w:jc w:val="center"/>
              <w:rPr>
                <w:b/>
                <w:bCs/>
                <w:sz w:val="44"/>
                <w:szCs w:val="44"/>
              </w:rPr>
            </w:pPr>
            <w:r>
              <w:rPr>
                <w:b/>
                <w:bCs/>
                <w:sz w:val="44"/>
                <w:szCs w:val="44"/>
              </w:rPr>
              <w:t>长春汽车工业高等专科学校</w:t>
            </w:r>
          </w:p>
        </w:tc>
      </w:tr>
      <w:tr w:rsidR="00F664E9" w:rsidTr="00BA117A">
        <w:trPr>
          <w:trHeight w:val="2488"/>
        </w:trPr>
        <w:tc>
          <w:tcPr>
            <w:tcW w:w="9061" w:type="dxa"/>
            <w:vAlign w:val="bottom"/>
          </w:tcPr>
          <w:p w:rsidR="00F664E9" w:rsidRDefault="00F664E9">
            <w:pPr>
              <w:jc w:val="center"/>
              <w:rPr>
                <w:b/>
                <w:bCs/>
                <w:sz w:val="84"/>
                <w:szCs w:val="84"/>
              </w:rPr>
            </w:pPr>
          </w:p>
          <w:p w:rsidR="00F664E9" w:rsidRDefault="00273FF0">
            <w:pPr>
              <w:jc w:val="center"/>
              <w:rPr>
                <w:b/>
                <w:sz w:val="84"/>
                <w:szCs w:val="84"/>
              </w:rPr>
            </w:pPr>
            <w:r>
              <w:rPr>
                <w:b/>
                <w:bCs/>
                <w:sz w:val="84"/>
                <w:szCs w:val="84"/>
              </w:rPr>
              <w:t>汽车营销与服务专业</w:t>
            </w:r>
          </w:p>
          <w:p w:rsidR="00F664E9" w:rsidRDefault="00273FF0">
            <w:pPr>
              <w:jc w:val="center"/>
              <w:rPr>
                <w:b/>
                <w:bCs/>
                <w:sz w:val="44"/>
                <w:szCs w:val="44"/>
              </w:rPr>
            </w:pPr>
            <w:r>
              <w:rPr>
                <w:b/>
                <w:bCs/>
                <w:sz w:val="44"/>
                <w:szCs w:val="44"/>
              </w:rPr>
              <w:t>（二手车鉴定与评估方向）</w:t>
            </w:r>
          </w:p>
          <w:p w:rsidR="00F664E9" w:rsidRDefault="00273FF0">
            <w:pPr>
              <w:jc w:val="center"/>
              <w:rPr>
                <w:b/>
                <w:bCs/>
                <w:sz w:val="44"/>
                <w:szCs w:val="44"/>
              </w:rPr>
            </w:pPr>
            <w:r>
              <w:rPr>
                <w:b/>
                <w:bCs/>
                <w:sz w:val="44"/>
                <w:szCs w:val="44"/>
              </w:rPr>
              <w:t>（专业代码</w:t>
            </w:r>
            <w:r>
              <w:rPr>
                <w:b/>
                <w:bCs/>
                <w:sz w:val="44"/>
                <w:szCs w:val="44"/>
              </w:rPr>
              <w:t>630702</w:t>
            </w:r>
            <w:r>
              <w:rPr>
                <w:b/>
                <w:bCs/>
                <w:sz w:val="44"/>
                <w:szCs w:val="44"/>
              </w:rPr>
              <w:t>）</w:t>
            </w:r>
          </w:p>
        </w:tc>
      </w:tr>
      <w:tr w:rsidR="00F664E9" w:rsidTr="00BA117A">
        <w:trPr>
          <w:trHeight w:val="2195"/>
        </w:trPr>
        <w:tc>
          <w:tcPr>
            <w:tcW w:w="9061" w:type="dxa"/>
            <w:vAlign w:val="bottom"/>
          </w:tcPr>
          <w:p w:rsidR="00F664E9" w:rsidRDefault="00F664E9">
            <w:pPr>
              <w:jc w:val="center"/>
              <w:rPr>
                <w:b/>
                <w:bCs/>
                <w:sz w:val="48"/>
                <w:szCs w:val="48"/>
              </w:rPr>
            </w:pPr>
          </w:p>
          <w:p w:rsidR="00F664E9" w:rsidRDefault="00F664E9">
            <w:pPr>
              <w:jc w:val="center"/>
              <w:rPr>
                <w:b/>
                <w:bCs/>
                <w:sz w:val="48"/>
                <w:szCs w:val="48"/>
              </w:rPr>
            </w:pPr>
          </w:p>
          <w:p w:rsidR="00F664E9" w:rsidRDefault="00F664E9">
            <w:pPr>
              <w:jc w:val="center"/>
              <w:rPr>
                <w:b/>
                <w:bCs/>
                <w:sz w:val="48"/>
                <w:szCs w:val="48"/>
              </w:rPr>
            </w:pPr>
          </w:p>
          <w:p w:rsidR="00F664E9" w:rsidRDefault="00F664E9">
            <w:pPr>
              <w:jc w:val="center"/>
              <w:rPr>
                <w:b/>
                <w:bCs/>
                <w:sz w:val="48"/>
                <w:szCs w:val="48"/>
              </w:rPr>
            </w:pPr>
          </w:p>
          <w:p w:rsidR="00F664E9" w:rsidRDefault="00273FF0">
            <w:pPr>
              <w:jc w:val="center"/>
              <w:rPr>
                <w:b/>
                <w:sz w:val="48"/>
                <w:szCs w:val="32"/>
              </w:rPr>
            </w:pPr>
            <w:r>
              <w:rPr>
                <w:b/>
                <w:sz w:val="48"/>
                <w:szCs w:val="32"/>
              </w:rPr>
              <w:t>人才培养方案</w:t>
            </w:r>
          </w:p>
          <w:p w:rsidR="00F664E9" w:rsidRDefault="00273FF0">
            <w:pPr>
              <w:jc w:val="center"/>
              <w:rPr>
                <w:b/>
                <w:bCs/>
                <w:sz w:val="32"/>
                <w:szCs w:val="32"/>
              </w:rPr>
            </w:pPr>
            <w:r>
              <w:rPr>
                <w:b/>
                <w:bCs/>
                <w:sz w:val="32"/>
                <w:szCs w:val="32"/>
              </w:rPr>
              <w:t>（</w:t>
            </w:r>
            <w:r>
              <w:rPr>
                <w:rFonts w:hint="eastAsia"/>
                <w:b/>
                <w:bCs/>
                <w:sz w:val="32"/>
                <w:szCs w:val="32"/>
              </w:rPr>
              <w:t>2020</w:t>
            </w:r>
            <w:r>
              <w:rPr>
                <w:rFonts w:hint="eastAsia"/>
                <w:b/>
                <w:bCs/>
                <w:sz w:val="32"/>
                <w:szCs w:val="32"/>
              </w:rPr>
              <w:t>年修订</w:t>
            </w:r>
            <w:r>
              <w:rPr>
                <w:b/>
                <w:bCs/>
                <w:sz w:val="32"/>
                <w:szCs w:val="32"/>
              </w:rPr>
              <w:t>）</w:t>
            </w:r>
          </w:p>
          <w:p w:rsidR="00F664E9" w:rsidRDefault="00F664E9">
            <w:pPr>
              <w:jc w:val="center"/>
              <w:rPr>
                <w:b/>
                <w:bCs/>
                <w:sz w:val="32"/>
                <w:szCs w:val="32"/>
              </w:rPr>
            </w:pPr>
          </w:p>
        </w:tc>
      </w:tr>
      <w:tr w:rsidR="00F664E9" w:rsidTr="00BA117A">
        <w:trPr>
          <w:trHeight w:val="2769"/>
        </w:trPr>
        <w:tc>
          <w:tcPr>
            <w:tcW w:w="9061" w:type="dxa"/>
            <w:vAlign w:val="bottom"/>
          </w:tcPr>
          <w:p w:rsidR="00F664E9" w:rsidRDefault="00273FF0">
            <w:pPr>
              <w:spacing w:line="360" w:lineRule="auto"/>
              <w:jc w:val="center"/>
              <w:rPr>
                <w:sz w:val="30"/>
                <w:szCs w:val="30"/>
                <w:u w:val="single"/>
              </w:rPr>
            </w:pPr>
            <w:r>
              <w:rPr>
                <w:rFonts w:hint="eastAsia"/>
                <w:sz w:val="30"/>
                <w:szCs w:val="30"/>
              </w:rPr>
              <w:t>汽车营销学院制</w:t>
            </w:r>
          </w:p>
        </w:tc>
      </w:tr>
      <w:tr w:rsidR="00F664E9" w:rsidTr="00BA117A">
        <w:trPr>
          <w:trHeight w:val="1089"/>
        </w:trPr>
        <w:tc>
          <w:tcPr>
            <w:tcW w:w="9061" w:type="dxa"/>
            <w:vAlign w:val="bottom"/>
          </w:tcPr>
          <w:p w:rsidR="00F664E9" w:rsidRDefault="00273FF0">
            <w:pPr>
              <w:spacing w:line="360" w:lineRule="auto"/>
              <w:jc w:val="center"/>
              <w:rPr>
                <w:b/>
                <w:bCs/>
                <w:sz w:val="24"/>
                <w:szCs w:val="24"/>
              </w:rPr>
            </w:pPr>
            <w:r>
              <w:rPr>
                <w:sz w:val="30"/>
                <w:szCs w:val="30"/>
              </w:rPr>
              <w:t>20</w:t>
            </w:r>
            <w:r>
              <w:rPr>
                <w:rFonts w:hint="eastAsia"/>
                <w:sz w:val="30"/>
                <w:szCs w:val="30"/>
              </w:rPr>
              <w:t>20</w:t>
            </w:r>
            <w:r>
              <w:rPr>
                <w:sz w:val="30"/>
                <w:szCs w:val="30"/>
              </w:rPr>
              <w:t>年</w:t>
            </w:r>
            <w:r>
              <w:rPr>
                <w:rFonts w:hint="eastAsia"/>
                <w:sz w:val="30"/>
                <w:szCs w:val="30"/>
              </w:rPr>
              <w:t>6</w:t>
            </w:r>
            <w:r>
              <w:rPr>
                <w:sz w:val="30"/>
                <w:szCs w:val="30"/>
              </w:rPr>
              <w:t>月</w:t>
            </w:r>
            <w:r>
              <w:rPr>
                <w:sz w:val="30"/>
                <w:szCs w:val="30"/>
              </w:rPr>
              <w:t>1</w:t>
            </w:r>
            <w:r>
              <w:rPr>
                <w:rFonts w:hint="eastAsia"/>
                <w:sz w:val="30"/>
                <w:szCs w:val="30"/>
              </w:rPr>
              <w:t>1</w:t>
            </w:r>
            <w:r>
              <w:rPr>
                <w:sz w:val="30"/>
                <w:szCs w:val="30"/>
              </w:rPr>
              <w:t>日</w:t>
            </w:r>
          </w:p>
        </w:tc>
      </w:tr>
    </w:tbl>
    <w:p w:rsidR="00F664E9" w:rsidRDefault="00F664E9"/>
    <w:p w:rsidR="00F664E9" w:rsidRDefault="00F664E9"/>
    <w:p w:rsidR="00F664E9" w:rsidRDefault="00273FF0">
      <w:pPr>
        <w:jc w:val="center"/>
        <w:rPr>
          <w:b/>
          <w:sz w:val="48"/>
          <w:szCs w:val="48"/>
        </w:rPr>
      </w:pPr>
      <w:r>
        <w:br w:type="page"/>
      </w:r>
      <w:r>
        <w:rPr>
          <w:b/>
          <w:sz w:val="48"/>
          <w:szCs w:val="48"/>
          <w:lang w:val="zh-CN"/>
        </w:rPr>
        <w:lastRenderedPageBreak/>
        <w:t>目录</w:t>
      </w:r>
    </w:p>
    <w:p w:rsidR="00F664E9" w:rsidRDefault="00F664E9">
      <w:pPr>
        <w:rPr>
          <w:b/>
          <w:bCs/>
          <w:sz w:val="32"/>
          <w:szCs w:val="32"/>
        </w:rPr>
      </w:pPr>
      <w:bookmarkStart w:id="0" w:name="_Toc11352"/>
      <w:bookmarkStart w:id="1" w:name="_Toc389561986"/>
      <w:bookmarkStart w:id="2" w:name="_Toc387317807"/>
    </w:p>
    <w:p w:rsidR="005976BC" w:rsidRDefault="005976BC">
      <w:pPr>
        <w:rPr>
          <w:b/>
          <w:bCs/>
          <w:sz w:val="28"/>
          <w:szCs w:val="28"/>
        </w:rPr>
      </w:pP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一、专业名称及代码</w:t>
      </w:r>
      <w:r w:rsidRPr="005976BC">
        <w:rPr>
          <w:rFonts w:asciiTheme="minorEastAsia" w:eastAsiaTheme="minorEastAsia" w:hAnsiTheme="minorEastAsia" w:hint="eastAsia"/>
          <w:bCs/>
          <w:sz w:val="24"/>
          <w:szCs w:val="24"/>
        </w:rPr>
        <w:tab/>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1</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二、入学要求</w:t>
      </w:r>
      <w:r w:rsidRPr="005976BC">
        <w:rPr>
          <w:rFonts w:asciiTheme="minorEastAsia" w:eastAsiaTheme="minorEastAsia" w:hAnsiTheme="minorEastAsia" w:hint="eastAsia"/>
          <w:bCs/>
          <w:sz w:val="24"/>
          <w:szCs w:val="24"/>
        </w:rPr>
        <w:tab/>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1</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三、修业年限、培养模式</w:t>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ab/>
        <w:t>1</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四、职业面向</w:t>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ab/>
        <w:t>1</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五、培养目标与培养规格</w:t>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ab/>
        <w:t>1</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六、课程设置及要求</w:t>
      </w:r>
      <w:r w:rsidRPr="005976BC">
        <w:rPr>
          <w:rFonts w:asciiTheme="minorEastAsia" w:eastAsiaTheme="minorEastAsia" w:hAnsiTheme="minorEastAsia" w:hint="eastAsia"/>
          <w:bCs/>
          <w:sz w:val="24"/>
          <w:szCs w:val="24"/>
        </w:rPr>
        <w:tab/>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3</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七、教学进程总体安排</w:t>
      </w:r>
      <w:r w:rsidRPr="005976BC">
        <w:rPr>
          <w:rFonts w:asciiTheme="minorEastAsia" w:eastAsiaTheme="minorEastAsia" w:hAnsiTheme="minorEastAsia" w:hint="eastAsia"/>
          <w:bCs/>
          <w:sz w:val="24"/>
          <w:szCs w:val="24"/>
        </w:rPr>
        <w:tab/>
      </w:r>
      <w:r>
        <w:rPr>
          <w:rFonts w:asciiTheme="minorEastAsia" w:eastAsiaTheme="minorEastAsia" w:hAnsiTheme="minorEastAsia" w:hint="eastAsia"/>
          <w:bCs/>
          <w:sz w:val="24"/>
          <w:szCs w:val="24"/>
        </w:rPr>
        <w:t xml:space="preserve"> ……………………………………………………………………</w:t>
      </w:r>
      <w:r w:rsidRPr="005976BC">
        <w:rPr>
          <w:rFonts w:asciiTheme="minorEastAsia" w:eastAsiaTheme="minorEastAsia" w:hAnsiTheme="minorEastAsia" w:hint="eastAsia"/>
          <w:bCs/>
          <w:sz w:val="24"/>
          <w:szCs w:val="24"/>
        </w:rPr>
        <w:t>42</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八、实施保障</w:t>
      </w:r>
      <w:r>
        <w:rPr>
          <w:rFonts w:asciiTheme="minorEastAsia" w:eastAsiaTheme="minorEastAsia" w:hAnsiTheme="minorEastAsia" w:hint="eastAsia"/>
          <w:bCs/>
          <w:sz w:val="24"/>
          <w:szCs w:val="24"/>
        </w:rPr>
        <w:t xml:space="preserve"> </w:t>
      </w:r>
      <w:r w:rsidRPr="005976BC">
        <w:rPr>
          <w:rFonts w:asciiTheme="minorEastAsia" w:eastAsiaTheme="minorEastAsia" w:hAnsiTheme="minorEastAsia" w:hint="eastAsia"/>
          <w:bCs/>
          <w:sz w:val="24"/>
          <w:szCs w:val="24"/>
        </w:rPr>
        <w:tab/>
      </w:r>
      <w:r>
        <w:rPr>
          <w:rFonts w:asciiTheme="minorEastAsia" w:eastAsiaTheme="minorEastAsia" w:hAnsiTheme="minorEastAsia" w:hint="eastAsia"/>
          <w:bCs/>
          <w:sz w:val="24"/>
          <w:szCs w:val="24"/>
        </w:rPr>
        <w:t>………………………………………………………………………………</w:t>
      </w:r>
      <w:r w:rsidRPr="005976BC">
        <w:rPr>
          <w:rFonts w:asciiTheme="minorEastAsia" w:eastAsiaTheme="minorEastAsia" w:hAnsiTheme="minorEastAsia" w:hint="eastAsia"/>
          <w:bCs/>
          <w:sz w:val="24"/>
          <w:szCs w:val="24"/>
        </w:rPr>
        <w:t>47</w:t>
      </w:r>
    </w:p>
    <w:p w:rsidR="005976BC" w:rsidRPr="005976BC" w:rsidRDefault="005976BC" w:rsidP="005976BC">
      <w:pPr>
        <w:spacing w:line="800" w:lineRule="exact"/>
        <w:jc w:val="distribute"/>
        <w:rPr>
          <w:rFonts w:asciiTheme="minorEastAsia" w:eastAsiaTheme="minorEastAsia" w:hAnsiTheme="minorEastAsia"/>
          <w:bCs/>
          <w:sz w:val="24"/>
          <w:szCs w:val="24"/>
        </w:rPr>
      </w:pPr>
      <w:r w:rsidRPr="005976BC">
        <w:rPr>
          <w:rFonts w:asciiTheme="minorEastAsia" w:eastAsiaTheme="minorEastAsia" w:hAnsiTheme="minorEastAsia" w:hint="eastAsia"/>
          <w:bCs/>
          <w:sz w:val="24"/>
          <w:szCs w:val="24"/>
        </w:rPr>
        <w:t>九、毕业要求</w:t>
      </w:r>
      <w:r>
        <w:rPr>
          <w:rFonts w:asciiTheme="minorEastAsia" w:eastAsiaTheme="minorEastAsia" w:hAnsiTheme="minorEastAsia" w:hint="eastAsia"/>
          <w:bCs/>
          <w:sz w:val="24"/>
          <w:szCs w:val="24"/>
        </w:rPr>
        <w:t xml:space="preserve"> ………………………………………………………………………………</w:t>
      </w:r>
      <w:r w:rsidRPr="005976BC">
        <w:rPr>
          <w:rFonts w:asciiTheme="minorEastAsia" w:eastAsiaTheme="minorEastAsia" w:hAnsiTheme="minorEastAsia" w:hint="eastAsia"/>
          <w:bCs/>
          <w:sz w:val="24"/>
          <w:szCs w:val="24"/>
        </w:rPr>
        <w:tab/>
        <w:t>48</w:t>
      </w:r>
    </w:p>
    <w:p w:rsidR="005976BC" w:rsidRPr="005976BC" w:rsidRDefault="005976BC" w:rsidP="005976BC">
      <w:pPr>
        <w:spacing w:line="800" w:lineRule="exact"/>
        <w:jc w:val="distribute"/>
        <w:rPr>
          <w:rFonts w:asciiTheme="minorEastAsia" w:eastAsiaTheme="minorEastAsia" w:hAnsiTheme="minorEastAsia"/>
          <w:bCs/>
          <w:sz w:val="24"/>
          <w:szCs w:val="24"/>
        </w:rPr>
        <w:sectPr w:rsidR="005976BC" w:rsidRPr="005976BC" w:rsidSect="00BA117A">
          <w:pgSz w:w="11906" w:h="16838"/>
          <w:pgMar w:top="1440" w:right="1440" w:bottom="1440" w:left="1440" w:header="851" w:footer="992" w:gutter="0"/>
          <w:cols w:space="0"/>
          <w:docGrid w:linePitch="286"/>
        </w:sectPr>
      </w:pPr>
      <w:r w:rsidRPr="005976BC">
        <w:rPr>
          <w:rFonts w:asciiTheme="minorEastAsia" w:eastAsiaTheme="minorEastAsia" w:hAnsiTheme="minorEastAsia" w:hint="eastAsia"/>
          <w:bCs/>
          <w:sz w:val="24"/>
          <w:szCs w:val="24"/>
        </w:rPr>
        <w:t>十、附录</w:t>
      </w:r>
      <w:r>
        <w:rPr>
          <w:rFonts w:asciiTheme="minorEastAsia" w:eastAsiaTheme="minorEastAsia" w:hAnsiTheme="minorEastAsia" w:hint="eastAsia"/>
          <w:bCs/>
          <w:sz w:val="24"/>
          <w:szCs w:val="24"/>
        </w:rPr>
        <w:t xml:space="preserve"> ……………………………………………………………………………………</w:t>
      </w:r>
      <w:r w:rsidRPr="005976BC">
        <w:rPr>
          <w:rFonts w:asciiTheme="minorEastAsia" w:eastAsiaTheme="minorEastAsia" w:hAnsiTheme="minorEastAsia" w:hint="eastAsia"/>
          <w:bCs/>
          <w:sz w:val="24"/>
          <w:szCs w:val="24"/>
        </w:rPr>
        <w:tab/>
        <w:t>48</w:t>
      </w:r>
    </w:p>
    <w:p w:rsidR="00F664E9" w:rsidRDefault="00273FF0" w:rsidP="000C5343">
      <w:pPr>
        <w:snapToGrid w:val="0"/>
        <w:spacing w:beforeLines="50" w:afterLines="50"/>
        <w:jc w:val="left"/>
        <w:outlineLvl w:val="0"/>
        <w:rPr>
          <w:b/>
          <w:sz w:val="32"/>
          <w:szCs w:val="32"/>
        </w:rPr>
      </w:pPr>
      <w:bookmarkStart w:id="3" w:name="_Toc15928"/>
      <w:r>
        <w:rPr>
          <w:b/>
          <w:sz w:val="32"/>
          <w:szCs w:val="32"/>
        </w:rPr>
        <w:lastRenderedPageBreak/>
        <w:t>一、</w:t>
      </w:r>
      <w:bookmarkEnd w:id="0"/>
      <w:bookmarkEnd w:id="1"/>
      <w:r>
        <w:rPr>
          <w:b/>
          <w:sz w:val="32"/>
          <w:szCs w:val="32"/>
        </w:rPr>
        <w:t>专业名称及代码</w:t>
      </w:r>
      <w:bookmarkEnd w:id="3"/>
    </w:p>
    <w:p w:rsidR="00F664E9" w:rsidRDefault="00273FF0">
      <w:pPr>
        <w:snapToGrid w:val="0"/>
        <w:spacing w:line="288" w:lineRule="auto"/>
        <w:ind w:firstLineChars="200" w:firstLine="420"/>
        <w:rPr>
          <w:bCs/>
        </w:rPr>
      </w:pPr>
      <w:bookmarkStart w:id="4" w:name="_Toc9817"/>
      <w:bookmarkStart w:id="5" w:name="_Toc389561987"/>
      <w:r>
        <w:rPr>
          <w:bCs/>
        </w:rPr>
        <w:t>汽车营销与服务专业（二手车鉴定与评估方向）（专业代码</w:t>
      </w:r>
      <w:r>
        <w:rPr>
          <w:bCs/>
        </w:rPr>
        <w:t>630702</w:t>
      </w:r>
      <w:r>
        <w:rPr>
          <w:bCs/>
        </w:rPr>
        <w:t>）。</w:t>
      </w:r>
    </w:p>
    <w:p w:rsidR="00F664E9" w:rsidRDefault="00273FF0" w:rsidP="000C5343">
      <w:pPr>
        <w:snapToGrid w:val="0"/>
        <w:spacing w:beforeLines="50" w:afterLines="50"/>
        <w:jc w:val="left"/>
        <w:outlineLvl w:val="0"/>
        <w:rPr>
          <w:b/>
          <w:sz w:val="32"/>
          <w:szCs w:val="32"/>
        </w:rPr>
      </w:pPr>
      <w:bookmarkStart w:id="6" w:name="_Toc9442"/>
      <w:r>
        <w:rPr>
          <w:b/>
          <w:sz w:val="32"/>
          <w:szCs w:val="32"/>
        </w:rPr>
        <w:t>二、入学要求</w:t>
      </w:r>
      <w:bookmarkEnd w:id="6"/>
    </w:p>
    <w:p w:rsidR="00F664E9" w:rsidRDefault="00273FF0">
      <w:pPr>
        <w:snapToGrid w:val="0"/>
        <w:spacing w:line="288" w:lineRule="auto"/>
        <w:ind w:firstLineChars="200" w:firstLine="420"/>
        <w:jc w:val="left"/>
        <w:rPr>
          <w:bCs/>
        </w:rPr>
      </w:pPr>
      <w:r>
        <w:rPr>
          <w:bCs/>
        </w:rPr>
        <w:t>高等职业学校学历教育入学要求一般为高中阶段教育毕业生或具有同等学力者。</w:t>
      </w:r>
    </w:p>
    <w:p w:rsidR="00F664E9" w:rsidRDefault="00273FF0">
      <w:pPr>
        <w:snapToGrid w:val="0"/>
        <w:spacing w:line="288" w:lineRule="auto"/>
        <w:ind w:firstLineChars="200" w:firstLine="420"/>
        <w:jc w:val="left"/>
        <w:rPr>
          <w:bCs/>
        </w:rPr>
      </w:pPr>
      <w:r>
        <w:rPr>
          <w:bCs/>
        </w:rPr>
        <w:t>通过省高职院校单独招生考试；通过普通高等学校招生全国统一考试的在籍学生；通过中高职衔接考试的中职院校在籍学生；</w:t>
      </w:r>
    </w:p>
    <w:p w:rsidR="00F664E9" w:rsidRDefault="00273FF0" w:rsidP="000C5343">
      <w:pPr>
        <w:snapToGrid w:val="0"/>
        <w:spacing w:beforeLines="50" w:afterLines="50"/>
        <w:jc w:val="left"/>
        <w:outlineLvl w:val="0"/>
        <w:rPr>
          <w:b/>
          <w:sz w:val="32"/>
          <w:szCs w:val="32"/>
        </w:rPr>
      </w:pPr>
      <w:bookmarkStart w:id="7" w:name="_Toc10003"/>
      <w:r>
        <w:rPr>
          <w:b/>
          <w:sz w:val="32"/>
          <w:szCs w:val="32"/>
        </w:rPr>
        <w:t>三、修业年限、培养模式</w:t>
      </w:r>
      <w:bookmarkEnd w:id="4"/>
      <w:bookmarkEnd w:id="5"/>
      <w:bookmarkEnd w:id="7"/>
    </w:p>
    <w:p w:rsidR="00F664E9" w:rsidRDefault="00273FF0">
      <w:pPr>
        <w:snapToGrid w:val="0"/>
        <w:spacing w:line="288" w:lineRule="auto"/>
        <w:ind w:firstLineChars="200" w:firstLine="422"/>
        <w:rPr>
          <w:bCs/>
        </w:rPr>
      </w:pPr>
      <w:r>
        <w:rPr>
          <w:b/>
          <w:bCs/>
        </w:rPr>
        <w:t>修业年限：</w:t>
      </w:r>
      <w:r>
        <w:rPr>
          <w:bCs/>
        </w:rPr>
        <w:t>3</w:t>
      </w:r>
      <w:r>
        <w:rPr>
          <w:bCs/>
        </w:rPr>
        <w:t>年（新生报到即分教学方向，三学年独立培养）</w:t>
      </w:r>
    </w:p>
    <w:p w:rsidR="00F664E9" w:rsidRDefault="00273FF0">
      <w:pPr>
        <w:snapToGrid w:val="0"/>
        <w:spacing w:line="288" w:lineRule="auto"/>
        <w:ind w:firstLineChars="200" w:firstLine="422"/>
        <w:rPr>
          <w:b/>
          <w:bCs/>
        </w:rPr>
      </w:pPr>
      <w:r>
        <w:rPr>
          <w:b/>
          <w:bCs/>
        </w:rPr>
        <w:t>培养模式：</w:t>
      </w:r>
    </w:p>
    <w:p w:rsidR="00F664E9" w:rsidRDefault="00273FF0">
      <w:pPr>
        <w:snapToGrid w:val="0"/>
        <w:spacing w:line="288" w:lineRule="auto"/>
        <w:ind w:firstLineChars="200" w:firstLine="420"/>
        <w:rPr>
          <w:bCs/>
        </w:rPr>
      </w:pPr>
      <w:r>
        <w:rPr>
          <w:bCs/>
        </w:rPr>
        <w:t>（</w:t>
      </w:r>
      <w:r>
        <w:rPr>
          <w:bCs/>
        </w:rPr>
        <w:t>1</w:t>
      </w:r>
      <w:r>
        <w:rPr>
          <w:bCs/>
        </w:rPr>
        <w:t>）</w:t>
      </w:r>
      <w:r>
        <w:rPr>
          <w:bCs/>
        </w:rPr>
        <w:t>“</w:t>
      </w:r>
      <w:r>
        <w:rPr>
          <w:bCs/>
        </w:rPr>
        <w:t>新准员工式</w:t>
      </w:r>
      <w:r>
        <w:rPr>
          <w:bCs/>
        </w:rPr>
        <w:t>1+1+1”</w:t>
      </w:r>
      <w:r>
        <w:rPr>
          <w:bCs/>
        </w:rPr>
        <w:t>人才培养模式，第一年学习专业基础知识；第二年学习校企合作订单班课程；第三年学生进入企业实习，实行</w:t>
      </w:r>
      <w:r>
        <w:rPr>
          <w:bCs/>
        </w:rPr>
        <w:t>“</w:t>
      </w:r>
      <w:r>
        <w:rPr>
          <w:bCs/>
        </w:rPr>
        <w:t>双导师</w:t>
      </w:r>
      <w:r>
        <w:rPr>
          <w:bCs/>
        </w:rPr>
        <w:t>”</w:t>
      </w:r>
      <w:r>
        <w:rPr>
          <w:bCs/>
        </w:rPr>
        <w:t>制，由学校老师与企业师傅共同培养学生。</w:t>
      </w:r>
    </w:p>
    <w:p w:rsidR="00F664E9" w:rsidRDefault="00273FF0">
      <w:pPr>
        <w:snapToGrid w:val="0"/>
        <w:spacing w:line="288" w:lineRule="auto"/>
        <w:ind w:firstLineChars="200" w:firstLine="420"/>
        <w:rPr>
          <w:bCs/>
        </w:rPr>
      </w:pPr>
      <w:r>
        <w:rPr>
          <w:bCs/>
        </w:rPr>
        <w:t>（</w:t>
      </w:r>
      <w:r>
        <w:rPr>
          <w:bCs/>
        </w:rPr>
        <w:t>2</w:t>
      </w:r>
      <w:r>
        <w:rPr>
          <w:bCs/>
        </w:rPr>
        <w:t>）实现全订单培养，招生即招工，入学即就业。</w:t>
      </w:r>
    </w:p>
    <w:p w:rsidR="00F664E9" w:rsidRDefault="00273FF0" w:rsidP="000C5343">
      <w:pPr>
        <w:pStyle w:val="20"/>
        <w:spacing w:beforeLines="50" w:afterLines="50" w:line="240" w:lineRule="auto"/>
        <w:ind w:firstLineChars="0" w:firstLine="0"/>
        <w:outlineLvl w:val="0"/>
        <w:rPr>
          <w:rFonts w:ascii="Times New Roman"/>
          <w:b/>
          <w:kern w:val="2"/>
          <w:sz w:val="32"/>
          <w:szCs w:val="32"/>
        </w:rPr>
      </w:pPr>
      <w:bookmarkStart w:id="8" w:name="_Toc21215"/>
      <w:r>
        <w:rPr>
          <w:rFonts w:ascii="Times New Roman"/>
          <w:b/>
          <w:kern w:val="2"/>
          <w:sz w:val="32"/>
          <w:szCs w:val="32"/>
        </w:rPr>
        <w:t>四、职业面向</w:t>
      </w:r>
      <w:bookmarkEnd w:id="8"/>
    </w:p>
    <w:p w:rsidR="00F664E9" w:rsidRDefault="00273FF0">
      <w:pPr>
        <w:snapToGrid w:val="0"/>
        <w:spacing w:line="288" w:lineRule="auto"/>
        <w:ind w:firstLineChars="200" w:firstLine="361"/>
        <w:jc w:val="center"/>
        <w:rPr>
          <w:b/>
          <w:sz w:val="18"/>
          <w:szCs w:val="18"/>
        </w:rPr>
      </w:pPr>
      <w:r>
        <w:rPr>
          <w:b/>
          <w:sz w:val="18"/>
          <w:szCs w:val="18"/>
        </w:rPr>
        <w:t>表</w:t>
      </w:r>
      <w:r>
        <w:rPr>
          <w:b/>
          <w:sz w:val="18"/>
          <w:szCs w:val="18"/>
        </w:rPr>
        <w:t xml:space="preserve">1 </w:t>
      </w:r>
      <w:r>
        <w:rPr>
          <w:b/>
          <w:sz w:val="18"/>
          <w:szCs w:val="18"/>
        </w:rPr>
        <w:t>二手车鉴定与评估专业职业面向</w:t>
      </w:r>
    </w:p>
    <w:tbl>
      <w:tblPr>
        <w:tblStyle w:val="ad"/>
        <w:tblW w:w="8128" w:type="dxa"/>
        <w:jc w:val="center"/>
        <w:tblLayout w:type="fixed"/>
        <w:tblLook w:val="04A0"/>
      </w:tblPr>
      <w:tblGrid>
        <w:gridCol w:w="1065"/>
        <w:gridCol w:w="1485"/>
        <w:gridCol w:w="1189"/>
        <w:gridCol w:w="1463"/>
        <w:gridCol w:w="1463"/>
        <w:gridCol w:w="1463"/>
      </w:tblGrid>
      <w:tr w:rsidR="00F664E9">
        <w:trPr>
          <w:jc w:val="center"/>
        </w:trPr>
        <w:tc>
          <w:tcPr>
            <w:tcW w:w="1065"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所属专业大类</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（代码）</w:t>
            </w:r>
          </w:p>
        </w:tc>
        <w:tc>
          <w:tcPr>
            <w:tcW w:w="1485"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所属专业类</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（代码）</w:t>
            </w:r>
          </w:p>
        </w:tc>
        <w:tc>
          <w:tcPr>
            <w:tcW w:w="1189"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对应行业</w:t>
            </w:r>
          </w:p>
        </w:tc>
        <w:tc>
          <w:tcPr>
            <w:tcW w:w="1463"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主要职业</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类别</w:t>
            </w:r>
          </w:p>
        </w:tc>
        <w:tc>
          <w:tcPr>
            <w:tcW w:w="1463"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主要岗位</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类别</w:t>
            </w:r>
          </w:p>
        </w:tc>
        <w:tc>
          <w:tcPr>
            <w:tcW w:w="1463"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职业资格证书或技能等级证书举例</w:t>
            </w:r>
          </w:p>
        </w:tc>
      </w:tr>
      <w:tr w:rsidR="00F664E9">
        <w:trPr>
          <w:jc w:val="center"/>
        </w:trPr>
        <w:tc>
          <w:tcPr>
            <w:tcW w:w="1065"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财经商贸</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63</w:t>
            </w:r>
          </w:p>
        </w:tc>
        <w:tc>
          <w:tcPr>
            <w:tcW w:w="1485"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市场营销类6307</w:t>
            </w:r>
          </w:p>
        </w:tc>
        <w:tc>
          <w:tcPr>
            <w:tcW w:w="1189"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1.二手车销售</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2二手车再制造</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3.二手车鉴定评估</w:t>
            </w:r>
          </w:p>
        </w:tc>
        <w:tc>
          <w:tcPr>
            <w:tcW w:w="1463"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营销员</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二手车再制造技师</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二手车评估师</w:t>
            </w:r>
          </w:p>
          <w:p w:rsidR="00F664E9" w:rsidRDefault="00F664E9" w:rsidP="000C5343">
            <w:pPr>
              <w:snapToGrid w:val="0"/>
              <w:spacing w:beforeLines="50" w:afterLines="50" w:line="360" w:lineRule="exact"/>
              <w:jc w:val="center"/>
              <w:rPr>
                <w:rFonts w:ascii="宋体" w:hAnsi="宋体" w:cs="宋体"/>
              </w:rPr>
            </w:pPr>
          </w:p>
        </w:tc>
        <w:tc>
          <w:tcPr>
            <w:tcW w:w="1463"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销售顾问</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服务顾问</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文职类专员</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二手车评估</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金融保险专员等</w:t>
            </w:r>
          </w:p>
        </w:tc>
        <w:tc>
          <w:tcPr>
            <w:tcW w:w="1463" w:type="dxa"/>
            <w:vAlign w:val="center"/>
          </w:tcPr>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驾驶证</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1+X”证书</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销售顾问企业认证证书</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评估师企业认证证书</w:t>
            </w:r>
          </w:p>
          <w:p w:rsidR="00F664E9" w:rsidRDefault="00273FF0" w:rsidP="000C5343">
            <w:pPr>
              <w:snapToGrid w:val="0"/>
              <w:spacing w:beforeLines="50" w:afterLines="50" w:line="360" w:lineRule="exact"/>
              <w:jc w:val="center"/>
              <w:rPr>
                <w:rFonts w:ascii="宋体" w:hAnsi="宋体" w:cs="宋体"/>
              </w:rPr>
            </w:pPr>
            <w:r>
              <w:rPr>
                <w:rFonts w:ascii="宋体" w:hAnsi="宋体" w:cs="宋体" w:hint="eastAsia"/>
              </w:rPr>
              <w:t>汽车二手车评估师（中国汽车流通协会）</w:t>
            </w:r>
          </w:p>
        </w:tc>
      </w:tr>
    </w:tbl>
    <w:p w:rsidR="00F664E9" w:rsidRDefault="00F664E9">
      <w:pPr>
        <w:snapToGrid w:val="0"/>
        <w:spacing w:line="288" w:lineRule="auto"/>
        <w:ind w:firstLineChars="200" w:firstLine="420"/>
        <w:rPr>
          <w:bCs/>
        </w:rPr>
      </w:pPr>
    </w:p>
    <w:p w:rsidR="00F664E9" w:rsidRDefault="00273FF0" w:rsidP="000C5343">
      <w:pPr>
        <w:snapToGrid w:val="0"/>
        <w:spacing w:beforeLines="50" w:afterLines="50"/>
        <w:jc w:val="left"/>
        <w:outlineLvl w:val="0"/>
        <w:rPr>
          <w:b/>
          <w:sz w:val="32"/>
          <w:szCs w:val="32"/>
        </w:rPr>
      </w:pPr>
      <w:bookmarkStart w:id="9" w:name="_Toc26010"/>
      <w:bookmarkStart w:id="10" w:name="_Toc389561988"/>
      <w:bookmarkStart w:id="11" w:name="_Toc31121"/>
      <w:r>
        <w:rPr>
          <w:b/>
          <w:sz w:val="32"/>
          <w:szCs w:val="32"/>
        </w:rPr>
        <w:t>五、培养目标</w:t>
      </w:r>
      <w:bookmarkEnd w:id="9"/>
      <w:bookmarkEnd w:id="10"/>
      <w:r>
        <w:rPr>
          <w:b/>
          <w:sz w:val="32"/>
          <w:szCs w:val="32"/>
        </w:rPr>
        <w:t>与培养规格</w:t>
      </w:r>
      <w:bookmarkEnd w:id="11"/>
    </w:p>
    <w:p w:rsidR="00F664E9" w:rsidRDefault="00273FF0" w:rsidP="000C5343">
      <w:pPr>
        <w:pStyle w:val="20"/>
        <w:spacing w:beforeLines="50" w:afterLines="50" w:line="240" w:lineRule="auto"/>
        <w:ind w:firstLineChars="0" w:firstLine="0"/>
        <w:rPr>
          <w:rFonts w:ascii="Times New Roman" w:eastAsiaTheme="minorEastAsia"/>
          <w:b/>
        </w:rPr>
      </w:pPr>
      <w:r>
        <w:rPr>
          <w:rFonts w:ascii="Times New Roman" w:eastAsiaTheme="minorEastAsia"/>
          <w:b/>
        </w:rPr>
        <w:t>（一）培养目标</w:t>
      </w:r>
    </w:p>
    <w:p w:rsidR="00F664E9" w:rsidRDefault="00273FF0" w:rsidP="000C5343">
      <w:pPr>
        <w:pStyle w:val="20"/>
        <w:spacing w:beforeLines="50" w:afterLines="50" w:line="240" w:lineRule="auto"/>
        <w:ind w:firstLineChars="150" w:firstLine="422"/>
        <w:rPr>
          <w:rFonts w:ascii="Times New Roman" w:eastAsiaTheme="minorEastAsia"/>
          <w:b/>
        </w:rPr>
      </w:pPr>
      <w:r>
        <w:rPr>
          <w:rFonts w:ascii="Times New Roman" w:eastAsiaTheme="minorEastAsia"/>
          <w:b/>
        </w:rPr>
        <w:t>1.</w:t>
      </w:r>
      <w:r>
        <w:rPr>
          <w:rFonts w:ascii="Times New Roman" w:eastAsiaTheme="minorEastAsia"/>
          <w:b/>
        </w:rPr>
        <w:t>培养目标</w:t>
      </w:r>
    </w:p>
    <w:p w:rsidR="00F664E9" w:rsidRDefault="00273FF0">
      <w:pPr>
        <w:snapToGrid w:val="0"/>
        <w:spacing w:line="288" w:lineRule="auto"/>
        <w:ind w:firstLineChars="200" w:firstLine="420"/>
        <w:rPr>
          <w:bCs/>
        </w:rPr>
      </w:pPr>
      <w:r>
        <w:rPr>
          <w:bCs/>
        </w:rPr>
        <w:t>本专业人才培养总目标是：拥护党的基本路线，培养德、智、体、美全面发展的有理想、有道德、有文化、有纪律的具有创新精神和实践能力的适应二手车流通领域各岗位（二手车鉴定评</w:t>
      </w:r>
      <w:r>
        <w:rPr>
          <w:bCs/>
        </w:rPr>
        <w:lastRenderedPageBreak/>
        <w:t>估师、二手车整备翻新师、二手车销售顾问、二手车交易业务员、信息管理员等）需要，熟练掌握二手车鉴定、二手车评估、二手车销售、二手车整备与翻新、汽车检测与维修、汽车保养、二手车交易咨询、创新创业等等专业技能，培养具有</w:t>
      </w:r>
      <w:r>
        <w:rPr>
          <w:bCs/>
        </w:rPr>
        <w:t xml:space="preserve">“ </w:t>
      </w:r>
      <w:r>
        <w:rPr>
          <w:bCs/>
        </w:rPr>
        <w:t>高水平、复合型</w:t>
      </w:r>
      <w:r>
        <w:rPr>
          <w:bCs/>
        </w:rPr>
        <w:t>”</w:t>
      </w:r>
      <w:r>
        <w:rPr>
          <w:bCs/>
        </w:rPr>
        <w:t>技术技能人才。</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2.</w:t>
      </w:r>
      <w:r>
        <w:rPr>
          <w:rFonts w:ascii="Times New Roman" w:eastAsiaTheme="minorEastAsia"/>
          <w:b/>
        </w:rPr>
        <w:t>素养目标</w:t>
      </w:r>
    </w:p>
    <w:p w:rsidR="00F664E9" w:rsidRDefault="00273FF0">
      <w:pPr>
        <w:spacing w:line="288" w:lineRule="auto"/>
        <w:ind w:firstLineChars="200" w:firstLine="420"/>
      </w:pPr>
      <w:r>
        <w:t>1</w:t>
      </w:r>
      <w:r>
        <w:t>）诠释工匠精神</w:t>
      </w:r>
    </w:p>
    <w:p w:rsidR="00F664E9" w:rsidRDefault="00273FF0">
      <w:pPr>
        <w:spacing w:line="288" w:lineRule="auto"/>
        <w:ind w:firstLineChars="200" w:firstLine="420"/>
      </w:pPr>
      <w:r>
        <w:t>2</w:t>
      </w:r>
      <w:r>
        <w:t>）树立正确的职业观，养成良好的职业习惯</w:t>
      </w:r>
    </w:p>
    <w:p w:rsidR="00F664E9" w:rsidRDefault="00273FF0">
      <w:pPr>
        <w:spacing w:line="288" w:lineRule="auto"/>
        <w:ind w:firstLineChars="200" w:firstLine="420"/>
      </w:pPr>
      <w:r>
        <w:t>3</w:t>
      </w:r>
      <w:r>
        <w:t>）训练标准的思维逻辑</w:t>
      </w:r>
    </w:p>
    <w:p w:rsidR="00F664E9" w:rsidRDefault="00273FF0">
      <w:pPr>
        <w:spacing w:line="288" w:lineRule="auto"/>
        <w:ind w:firstLineChars="200" w:firstLine="420"/>
      </w:pPr>
      <w:r>
        <w:t>4</w:t>
      </w:r>
      <w:r>
        <w:t>）终身学习的能力</w:t>
      </w:r>
    </w:p>
    <w:p w:rsidR="00F664E9" w:rsidRDefault="00273FF0">
      <w:pPr>
        <w:spacing w:line="288" w:lineRule="auto"/>
        <w:ind w:firstLineChars="200" w:firstLine="420"/>
      </w:pPr>
      <w:r>
        <w:t>5</w:t>
      </w:r>
      <w:r>
        <w:t>）适应社会能力</w:t>
      </w:r>
    </w:p>
    <w:p w:rsidR="00F664E9" w:rsidRDefault="00273FF0">
      <w:pPr>
        <w:spacing w:line="288" w:lineRule="auto"/>
        <w:ind w:firstLineChars="200" w:firstLine="420"/>
      </w:pPr>
      <w:r>
        <w:t>6</w:t>
      </w:r>
      <w:r>
        <w:t>）创新创业能力</w:t>
      </w:r>
    </w:p>
    <w:p w:rsidR="00F664E9" w:rsidRDefault="00273FF0">
      <w:pPr>
        <w:spacing w:line="288" w:lineRule="auto"/>
        <w:ind w:firstLineChars="200" w:firstLine="420"/>
      </w:pPr>
      <w:r>
        <w:t>7</w:t>
      </w:r>
      <w:r>
        <w:t>）团队协作能力</w:t>
      </w:r>
    </w:p>
    <w:p w:rsidR="00F664E9" w:rsidRDefault="00273FF0">
      <w:pPr>
        <w:spacing w:line="288" w:lineRule="auto"/>
        <w:ind w:firstLineChars="200" w:firstLine="420"/>
      </w:pPr>
      <w:r>
        <w:t>8</w:t>
      </w:r>
      <w:r>
        <w:t>）沟通谈判能力</w:t>
      </w:r>
    </w:p>
    <w:p w:rsidR="00F664E9" w:rsidRDefault="00273FF0">
      <w:pPr>
        <w:spacing w:line="288" w:lineRule="auto"/>
        <w:ind w:firstLineChars="200" w:firstLine="420"/>
      </w:pPr>
      <w:r>
        <w:t>9</w:t>
      </w:r>
      <w:r>
        <w:t>）提升法律意识</w:t>
      </w:r>
    </w:p>
    <w:p w:rsidR="00F664E9" w:rsidRDefault="00273FF0">
      <w:pPr>
        <w:spacing w:line="288" w:lineRule="auto"/>
        <w:ind w:firstLineChars="200" w:firstLine="420"/>
      </w:pPr>
      <w:r>
        <w:t>10</w:t>
      </w:r>
      <w:r>
        <w:t>）培养诚信守信</w:t>
      </w:r>
    </w:p>
    <w:p w:rsidR="00F664E9" w:rsidRDefault="00273FF0">
      <w:pPr>
        <w:spacing w:line="288" w:lineRule="auto"/>
        <w:ind w:firstLineChars="200" w:firstLine="420"/>
      </w:pPr>
      <w:r>
        <w:t>11</w:t>
      </w:r>
      <w:r>
        <w:t>）吃苦耐劳精神</w:t>
      </w:r>
    </w:p>
    <w:p w:rsidR="00F664E9" w:rsidRDefault="00273FF0">
      <w:pPr>
        <w:spacing w:line="288" w:lineRule="auto"/>
        <w:ind w:firstLineChars="200" w:firstLine="420"/>
      </w:pPr>
      <w:r>
        <w:t>12</w:t>
      </w:r>
      <w:r>
        <w:t>）坚持不懈的精神</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3.</w:t>
      </w:r>
      <w:r>
        <w:rPr>
          <w:rFonts w:ascii="Times New Roman" w:eastAsiaTheme="minorEastAsia"/>
          <w:b/>
        </w:rPr>
        <w:t>就业目标</w:t>
      </w:r>
    </w:p>
    <w:p w:rsidR="00F664E9" w:rsidRDefault="00273FF0">
      <w:pPr>
        <w:spacing w:line="288" w:lineRule="auto"/>
        <w:ind w:firstLineChars="200" w:firstLine="420"/>
        <w:jc w:val="left"/>
      </w:pPr>
      <w:r>
        <w:rPr>
          <w:rFonts w:ascii="宋体" w:hAnsi="宋体" w:cs="宋体" w:hint="eastAsia"/>
        </w:rPr>
        <w:t>主要就业岗位为汽车经销企业的二手车销售顾问、二手车评估师、服务顾问以及汽车后市场相关工作岗位</w:t>
      </w:r>
      <w:r>
        <w:t>。</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4.</w:t>
      </w:r>
      <w:r>
        <w:rPr>
          <w:rFonts w:ascii="Times New Roman" w:eastAsiaTheme="minorEastAsia"/>
          <w:b/>
        </w:rPr>
        <w:t>发展目标</w:t>
      </w:r>
    </w:p>
    <w:p w:rsidR="00F664E9" w:rsidRDefault="00273FF0">
      <w:pPr>
        <w:spacing w:line="288" w:lineRule="auto"/>
        <w:ind w:firstLineChars="200" w:firstLine="420"/>
        <w:jc w:val="left"/>
      </w:pPr>
      <w:r>
        <w:rPr>
          <w:rFonts w:ascii="宋体" w:hAnsi="宋体" w:cs="宋体" w:hint="eastAsia"/>
        </w:rPr>
        <w:t>经过职业发展，未来可成为销售经理、二手车部门经理、二手车总监；或成为服务经理、服务总监；金融保险业务经理，客服经理；最终成长为总经理助理、总经理。</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5.1+X</w:t>
      </w:r>
      <w:r>
        <w:rPr>
          <w:rFonts w:ascii="Times New Roman" w:eastAsiaTheme="minorEastAsia"/>
          <w:b/>
        </w:rPr>
        <w:t>证书目标</w:t>
      </w:r>
    </w:p>
    <w:bookmarkEnd w:id="2"/>
    <w:p w:rsidR="00F664E9" w:rsidRDefault="00273FF0">
      <w:pPr>
        <w:snapToGrid w:val="0"/>
        <w:spacing w:line="288" w:lineRule="auto"/>
        <w:ind w:firstLineChars="200" w:firstLine="420"/>
        <w:rPr>
          <w:kern w:val="0"/>
        </w:rPr>
      </w:pPr>
      <w:r>
        <w:rPr>
          <w:kern w:val="0"/>
        </w:rPr>
        <w:t>(1)</w:t>
      </w:r>
      <w:r>
        <w:rPr>
          <w:kern w:val="0"/>
        </w:rPr>
        <w:t>获得大学专科毕业证书；</w:t>
      </w:r>
    </w:p>
    <w:p w:rsidR="00F664E9" w:rsidRDefault="00273FF0">
      <w:pPr>
        <w:snapToGrid w:val="0"/>
        <w:spacing w:line="288" w:lineRule="auto"/>
        <w:ind w:firstLineChars="200" w:firstLine="420"/>
        <w:rPr>
          <w:kern w:val="0"/>
        </w:rPr>
      </w:pPr>
      <w:r>
        <w:rPr>
          <w:kern w:val="0"/>
        </w:rPr>
        <w:t>(2)</w:t>
      </w:r>
      <w:r>
        <w:rPr>
          <w:kern w:val="0"/>
        </w:rPr>
        <w:t>获得</w:t>
      </w:r>
      <w:r>
        <w:rPr>
          <w:kern w:val="0"/>
        </w:rPr>
        <w:t>C1</w:t>
      </w:r>
      <w:r>
        <w:rPr>
          <w:kern w:val="0"/>
        </w:rPr>
        <w:t>机动车驾驶证书；</w:t>
      </w:r>
    </w:p>
    <w:p w:rsidR="00F664E9" w:rsidRDefault="00273FF0">
      <w:pPr>
        <w:snapToGrid w:val="0"/>
        <w:spacing w:line="288" w:lineRule="auto"/>
        <w:ind w:firstLineChars="200" w:firstLine="420"/>
        <w:rPr>
          <w:kern w:val="0"/>
        </w:rPr>
      </w:pPr>
      <w:r>
        <w:rPr>
          <w:kern w:val="0"/>
        </w:rPr>
        <w:t>(3)</w:t>
      </w:r>
      <w:r>
        <w:rPr>
          <w:kern w:val="0"/>
        </w:rPr>
        <w:t>获得营销师职业资格证书或汽车维修工证书或二手车鉴定评估师证书；</w:t>
      </w:r>
    </w:p>
    <w:p w:rsidR="00F664E9" w:rsidRDefault="00273FF0">
      <w:pPr>
        <w:snapToGrid w:val="0"/>
        <w:spacing w:line="288" w:lineRule="auto"/>
        <w:ind w:firstLineChars="200" w:firstLine="420"/>
        <w:rPr>
          <w:kern w:val="0"/>
        </w:rPr>
      </w:pPr>
      <w:r>
        <w:rPr>
          <w:kern w:val="0"/>
        </w:rPr>
        <w:t>(4)</w:t>
      </w:r>
      <w:r>
        <w:rPr>
          <w:kern w:val="0"/>
        </w:rPr>
        <w:t>获得全国大学英语应用能力合格证书。</w:t>
      </w:r>
    </w:p>
    <w:p w:rsidR="00F664E9" w:rsidRDefault="00273FF0" w:rsidP="000C5343">
      <w:pPr>
        <w:pStyle w:val="20"/>
        <w:spacing w:beforeLines="50" w:afterLines="50" w:line="240" w:lineRule="auto"/>
        <w:ind w:firstLineChars="0" w:firstLine="0"/>
        <w:rPr>
          <w:rFonts w:ascii="Times New Roman" w:eastAsiaTheme="minorEastAsia"/>
          <w:b/>
        </w:rPr>
      </w:pPr>
      <w:r>
        <w:rPr>
          <w:rFonts w:ascii="Times New Roman" w:eastAsiaTheme="minorEastAsia"/>
          <w:b/>
        </w:rPr>
        <w:t>（二）培养规格</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1.</w:t>
      </w:r>
      <w:r>
        <w:rPr>
          <w:rFonts w:ascii="Times New Roman" w:eastAsiaTheme="minorEastAsia"/>
          <w:b/>
        </w:rPr>
        <w:t>技能要求</w:t>
      </w:r>
    </w:p>
    <w:p w:rsidR="00F664E9" w:rsidRDefault="00273FF0">
      <w:pPr>
        <w:numPr>
          <w:ilvl w:val="0"/>
          <w:numId w:val="1"/>
        </w:numPr>
        <w:spacing w:line="288" w:lineRule="auto"/>
      </w:pPr>
      <w:r>
        <w:t>具有汽车发动机、底盘、电气故障的诊断与维修的能力；</w:t>
      </w:r>
    </w:p>
    <w:p w:rsidR="00F664E9" w:rsidRDefault="00273FF0">
      <w:pPr>
        <w:numPr>
          <w:ilvl w:val="0"/>
          <w:numId w:val="1"/>
        </w:numPr>
        <w:spacing w:line="288" w:lineRule="auto"/>
      </w:pPr>
      <w:r>
        <w:t>具有车身修复的能力如焊接、钣金等等；</w:t>
      </w:r>
    </w:p>
    <w:p w:rsidR="00F664E9" w:rsidRDefault="00273FF0">
      <w:pPr>
        <w:numPr>
          <w:ilvl w:val="0"/>
          <w:numId w:val="1"/>
        </w:numPr>
        <w:spacing w:line="288" w:lineRule="auto"/>
      </w:pPr>
      <w:r>
        <w:t>具有汽车保养、美容、装饰等能力；</w:t>
      </w:r>
    </w:p>
    <w:p w:rsidR="00F664E9" w:rsidRDefault="00273FF0">
      <w:pPr>
        <w:numPr>
          <w:ilvl w:val="0"/>
          <w:numId w:val="1"/>
        </w:numPr>
        <w:spacing w:line="288" w:lineRule="auto"/>
      </w:pPr>
      <w:r>
        <w:t>具有汽车检测与维修专用仪器设备使用能力；</w:t>
      </w:r>
    </w:p>
    <w:p w:rsidR="00F664E9" w:rsidRDefault="00273FF0">
      <w:pPr>
        <w:numPr>
          <w:ilvl w:val="0"/>
          <w:numId w:val="1"/>
        </w:numPr>
        <w:spacing w:line="288" w:lineRule="auto"/>
      </w:pPr>
      <w:r>
        <w:t>能够借助必要的检测工具，对二手车的技术状况进行准确的判断和鉴定；</w:t>
      </w:r>
    </w:p>
    <w:p w:rsidR="00F664E9" w:rsidRDefault="00273FF0">
      <w:pPr>
        <w:numPr>
          <w:ilvl w:val="0"/>
          <w:numId w:val="1"/>
        </w:numPr>
        <w:spacing w:line="288" w:lineRule="auto"/>
      </w:pPr>
      <w:r>
        <w:t>能够利用相应的评估方法进行二手车价格评估；</w:t>
      </w:r>
    </w:p>
    <w:p w:rsidR="00F664E9" w:rsidRDefault="00273FF0">
      <w:pPr>
        <w:numPr>
          <w:ilvl w:val="0"/>
          <w:numId w:val="1"/>
        </w:numPr>
        <w:spacing w:line="288" w:lineRule="auto"/>
      </w:pPr>
      <w:r>
        <w:t>具有二手车实体营销和网络营销能力；</w:t>
      </w:r>
    </w:p>
    <w:p w:rsidR="00F664E9" w:rsidRDefault="00273FF0">
      <w:pPr>
        <w:spacing w:line="288" w:lineRule="auto"/>
        <w:ind w:firstLineChars="200" w:firstLine="420"/>
        <w:rPr>
          <w:b/>
        </w:rPr>
      </w:pPr>
      <w:r>
        <w:rPr>
          <w:rFonts w:hint="eastAsia"/>
        </w:rPr>
        <w:t>8)</w:t>
      </w:r>
      <w:r>
        <w:t>具有二手车交易业务能力如收购、过户等等；</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2.</w:t>
      </w:r>
      <w:r>
        <w:rPr>
          <w:rFonts w:ascii="Times New Roman" w:eastAsiaTheme="minorEastAsia"/>
          <w:b/>
        </w:rPr>
        <w:t>知识要求</w:t>
      </w:r>
    </w:p>
    <w:p w:rsidR="00F664E9" w:rsidRDefault="00273FF0">
      <w:pPr>
        <w:numPr>
          <w:ilvl w:val="0"/>
          <w:numId w:val="2"/>
        </w:numPr>
        <w:spacing w:line="288" w:lineRule="auto"/>
      </w:pPr>
      <w:r>
        <w:lastRenderedPageBreak/>
        <w:t>公共文化知识；</w:t>
      </w:r>
    </w:p>
    <w:p w:rsidR="00F664E9" w:rsidRDefault="00273FF0">
      <w:pPr>
        <w:numPr>
          <w:ilvl w:val="0"/>
          <w:numId w:val="2"/>
        </w:numPr>
        <w:spacing w:line="288" w:lineRule="auto"/>
      </w:pPr>
      <w:r>
        <w:t>汽车基本结构及工作原理；</w:t>
      </w:r>
    </w:p>
    <w:p w:rsidR="00F664E9" w:rsidRDefault="00273FF0">
      <w:pPr>
        <w:numPr>
          <w:ilvl w:val="0"/>
          <w:numId w:val="2"/>
        </w:numPr>
        <w:spacing w:line="288" w:lineRule="auto"/>
      </w:pPr>
      <w:r>
        <w:t>汽车检测与维修；</w:t>
      </w:r>
    </w:p>
    <w:p w:rsidR="00F664E9" w:rsidRDefault="00273FF0">
      <w:pPr>
        <w:numPr>
          <w:ilvl w:val="0"/>
          <w:numId w:val="2"/>
        </w:numPr>
        <w:spacing w:line="288" w:lineRule="auto"/>
      </w:pPr>
      <w:r>
        <w:t>汽车常见故障诊断；</w:t>
      </w:r>
    </w:p>
    <w:p w:rsidR="00F664E9" w:rsidRDefault="00273FF0">
      <w:pPr>
        <w:numPr>
          <w:ilvl w:val="0"/>
          <w:numId w:val="2"/>
        </w:numPr>
        <w:spacing w:line="288" w:lineRule="auto"/>
      </w:pPr>
      <w:r>
        <w:t>汽车保养美容；</w:t>
      </w:r>
    </w:p>
    <w:p w:rsidR="00F664E9" w:rsidRDefault="00273FF0">
      <w:pPr>
        <w:numPr>
          <w:ilvl w:val="0"/>
          <w:numId w:val="2"/>
        </w:numPr>
        <w:spacing w:line="288" w:lineRule="auto"/>
      </w:pPr>
      <w:r>
        <w:t>汽车保险；</w:t>
      </w:r>
    </w:p>
    <w:p w:rsidR="00F664E9" w:rsidRDefault="00273FF0">
      <w:pPr>
        <w:numPr>
          <w:ilvl w:val="0"/>
          <w:numId w:val="2"/>
        </w:numPr>
        <w:spacing w:line="288" w:lineRule="auto"/>
      </w:pPr>
      <w:r>
        <w:t>二手车政策法规；</w:t>
      </w:r>
    </w:p>
    <w:p w:rsidR="00F664E9" w:rsidRDefault="00273FF0">
      <w:pPr>
        <w:numPr>
          <w:ilvl w:val="0"/>
          <w:numId w:val="2"/>
        </w:numPr>
        <w:spacing w:line="288" w:lineRule="auto"/>
      </w:pPr>
      <w:r>
        <w:t>二手车鉴定与评估；</w:t>
      </w:r>
    </w:p>
    <w:p w:rsidR="00F664E9" w:rsidRDefault="00273FF0">
      <w:pPr>
        <w:numPr>
          <w:ilvl w:val="0"/>
          <w:numId w:val="2"/>
        </w:numPr>
        <w:spacing w:line="288" w:lineRule="auto"/>
      </w:pPr>
      <w:r>
        <w:t>二手车营销；</w:t>
      </w:r>
    </w:p>
    <w:p w:rsidR="00F664E9" w:rsidRDefault="00273FF0">
      <w:pPr>
        <w:numPr>
          <w:ilvl w:val="0"/>
          <w:numId w:val="2"/>
        </w:numPr>
        <w:spacing w:line="288" w:lineRule="auto"/>
      </w:pPr>
      <w:r>
        <w:t>二手车交易模式；</w:t>
      </w:r>
    </w:p>
    <w:p w:rsidR="00F664E9" w:rsidRDefault="00273FF0">
      <w:pPr>
        <w:numPr>
          <w:ilvl w:val="0"/>
          <w:numId w:val="2"/>
        </w:numPr>
        <w:spacing w:line="288" w:lineRule="auto"/>
      </w:pPr>
      <w:r>
        <w:t>二手车再制造技术。</w:t>
      </w:r>
    </w:p>
    <w:p w:rsidR="00F664E9" w:rsidRDefault="00273FF0" w:rsidP="000C5343">
      <w:pPr>
        <w:pStyle w:val="20"/>
        <w:spacing w:beforeLines="50" w:afterLines="50" w:line="240" w:lineRule="auto"/>
        <w:ind w:firstLineChars="136" w:firstLine="382"/>
        <w:rPr>
          <w:rFonts w:ascii="Times New Roman" w:eastAsiaTheme="minorEastAsia"/>
          <w:b/>
        </w:rPr>
      </w:pPr>
      <w:r>
        <w:rPr>
          <w:rFonts w:ascii="Times New Roman" w:eastAsiaTheme="minorEastAsia"/>
          <w:b/>
        </w:rPr>
        <w:t>3.</w:t>
      </w:r>
      <w:r>
        <w:rPr>
          <w:rFonts w:ascii="Times New Roman" w:eastAsiaTheme="minorEastAsia"/>
          <w:b/>
        </w:rPr>
        <w:t>素质要求</w:t>
      </w:r>
    </w:p>
    <w:p w:rsidR="00F664E9" w:rsidRDefault="00273FF0">
      <w:pPr>
        <w:spacing w:line="288" w:lineRule="auto"/>
        <w:ind w:firstLineChars="200" w:firstLine="420"/>
        <w:jc w:val="left"/>
      </w:pPr>
      <w:r>
        <w:t>把学生培养成为思想政治素质过硬，道德情操高尚，身心素质健全，并具有良好的适应企业或行业要求的职业理想、职业道德、人文素质、团队合作精神、</w:t>
      </w:r>
      <w:r>
        <w:rPr>
          <w:rFonts w:hint="eastAsia"/>
        </w:rPr>
        <w:t>诚信、</w:t>
      </w:r>
      <w:r>
        <w:t>创新精神和创业能力的高素养职业人才。</w:t>
      </w:r>
    </w:p>
    <w:p w:rsidR="00F664E9" w:rsidRDefault="00273FF0" w:rsidP="000C5343">
      <w:pPr>
        <w:snapToGrid w:val="0"/>
        <w:spacing w:beforeLines="50" w:afterLines="50"/>
        <w:jc w:val="left"/>
        <w:outlineLvl w:val="0"/>
        <w:rPr>
          <w:b/>
          <w:sz w:val="32"/>
          <w:szCs w:val="32"/>
        </w:rPr>
      </w:pPr>
      <w:bookmarkStart w:id="12" w:name="_Toc941"/>
      <w:r>
        <w:rPr>
          <w:b/>
          <w:sz w:val="32"/>
          <w:szCs w:val="32"/>
        </w:rPr>
        <w:t>六、课程设置及要求</w:t>
      </w:r>
      <w:bookmarkEnd w:id="12"/>
    </w:p>
    <w:p w:rsidR="000C5343" w:rsidRDefault="00273FF0" w:rsidP="000C5343">
      <w:pPr>
        <w:snapToGrid w:val="0"/>
        <w:spacing w:beforeLines="50" w:afterLines="50"/>
        <w:jc w:val="left"/>
        <w:outlineLvl w:val="1"/>
        <w:rPr>
          <w:rFonts w:hAnsi="宋体" w:hint="eastAsia"/>
          <w:b/>
          <w:sz w:val="28"/>
          <w:szCs w:val="28"/>
        </w:rPr>
      </w:pPr>
      <w:r>
        <w:rPr>
          <w:rFonts w:hAnsi="宋体"/>
          <w:b/>
          <w:sz w:val="28"/>
          <w:szCs w:val="28"/>
        </w:rPr>
        <w:t>（一）公共基础课程</w:t>
      </w:r>
    </w:p>
    <w:p w:rsidR="00F664E9" w:rsidRPr="000C5343" w:rsidRDefault="000C5343" w:rsidP="000C5343">
      <w:pPr>
        <w:snapToGrid w:val="0"/>
        <w:spacing w:beforeLines="50" w:afterLines="50"/>
        <w:ind w:firstLineChars="200" w:firstLine="562"/>
        <w:jc w:val="left"/>
        <w:outlineLvl w:val="1"/>
        <w:rPr>
          <w:b/>
          <w:sz w:val="28"/>
          <w:szCs w:val="28"/>
        </w:rPr>
      </w:pPr>
      <w:r w:rsidRPr="000C5343">
        <w:rPr>
          <w:rFonts w:hAnsi="宋体" w:hint="eastAsia"/>
          <w:b/>
          <w:sz w:val="28"/>
          <w:szCs w:val="28"/>
        </w:rPr>
        <w:t>1.</w:t>
      </w:r>
      <w:r w:rsidR="00273FF0" w:rsidRPr="000C5343">
        <w:rPr>
          <w:b/>
          <w:sz w:val="28"/>
          <w:szCs w:val="28"/>
        </w:rPr>
        <w:t>入学教育</w:t>
      </w:r>
    </w:p>
    <w:p w:rsidR="00F664E9" w:rsidRDefault="00273FF0" w:rsidP="00E0334B">
      <w:pPr>
        <w:spacing w:line="288" w:lineRule="auto"/>
        <w:ind w:firstLineChars="200" w:firstLine="420"/>
        <w:textAlignment w:val="baseline"/>
      </w:pPr>
      <w:r>
        <w:t>【课程类型】</w:t>
      </w:r>
    </w:p>
    <w:p w:rsidR="00F664E9" w:rsidRDefault="00273FF0" w:rsidP="00E0334B">
      <w:pPr>
        <w:spacing w:line="288" w:lineRule="auto"/>
        <w:ind w:firstLineChars="200" w:firstLine="420"/>
        <w:textAlignment w:val="baseline"/>
      </w:pPr>
      <w: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rPr>
          <w:lang w:val="zh-CN"/>
        </w:rPr>
        <w:t>引导和帮助新生快速了解和适应大学生活，认识专业及其发展走向，认识自我和成长成才的途径，实现从高中生到大学生的转变，使学生养成良好的生活习惯，掌握包括肺结核等传染病的危害及预防措施。树立正确积极的人生观、价值观和世界观。</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安全教育、健康教育、学习引导教育、心理辅导教育、</w:t>
      </w:r>
      <w:r>
        <w:t>5S</w:t>
      </w:r>
      <w:r>
        <w:t>管理、团队合作、新生体检等。</w:t>
      </w:r>
    </w:p>
    <w:p w:rsidR="00F664E9" w:rsidRDefault="00273FF0" w:rsidP="00E0334B">
      <w:pPr>
        <w:snapToGrid w:val="0"/>
        <w:spacing w:line="288" w:lineRule="auto"/>
        <w:ind w:firstLineChars="200" w:firstLine="420"/>
      </w:pPr>
      <w:r>
        <w:t>【教学要求】</w:t>
      </w:r>
    </w:p>
    <w:p w:rsidR="00F664E9" w:rsidRDefault="00273FF0" w:rsidP="00E0334B">
      <w:pPr>
        <w:snapToGrid w:val="0"/>
        <w:spacing w:line="288" w:lineRule="auto"/>
        <w:ind w:firstLineChars="200" w:firstLine="420"/>
      </w:pPr>
      <w:r>
        <w:t>提高学生安全意识和自我保护能力，防止不安全事件的发生；帮助学生建立公共卫生意识，向学生介绍常见传染病的预播方式，掌握预防保健的基本知识；从不同侧面对新生产生强烈的震撼，激发他们树立远大目标，努力学习，奋发进取；让学生学会自我调整、自我放松的方法，逐步克服心理障碍、培养他们良好的性格；学习企业</w:t>
      </w:r>
      <w:r>
        <w:t>5S</w:t>
      </w:r>
      <w:r>
        <w:t>现场管理理念与方法；在团队合作中展现团队精神。</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考查，重点对课程学习的过程进行考核占总成绩的</w:t>
      </w:r>
      <w:r>
        <w:t>100%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2.</w:t>
      </w:r>
      <w:r w:rsidR="00273FF0" w:rsidRPr="000C5343">
        <w:rPr>
          <w:rFonts w:hAnsi="宋体"/>
          <w:b/>
          <w:sz w:val="28"/>
          <w:szCs w:val="28"/>
        </w:rPr>
        <w:t>军事技能（军训）</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公共课，必修，实训周</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了解掌握基本的军事技能，增强学生国防观念和国家安全意识，强化学生组织性和纪律性，</w:t>
      </w:r>
      <w:r>
        <w:lastRenderedPageBreak/>
        <w:t>弘扬爱国主义、集体主义和革命英雄主义，磨炼意志品质，激发战胜困难的信心和勇气，培养艰苦奋斗、吃苦耐劳的作风，促进综合素质提高，为国家人才培养打下坚实基础。</w:t>
      </w:r>
    </w:p>
    <w:p w:rsidR="00F664E9" w:rsidRDefault="00273FF0" w:rsidP="00E0334B">
      <w:pPr>
        <w:spacing w:line="288" w:lineRule="auto"/>
        <w:ind w:firstLineChars="200" w:firstLine="420"/>
      </w:pPr>
      <w:r>
        <w:t>【主要内容】</w:t>
      </w:r>
    </w:p>
    <w:p w:rsidR="00F664E9" w:rsidRDefault="00273FF0" w:rsidP="00E0334B">
      <w:pPr>
        <w:ind w:firstLineChars="200" w:firstLine="420"/>
      </w:pPr>
      <w:r>
        <w:t>共同条令教育与训练、射击与战术训练、防卫技能与战时防护训练、战备基础与应用训练。</w:t>
      </w:r>
    </w:p>
    <w:p w:rsidR="00F664E9" w:rsidRDefault="00273FF0" w:rsidP="00E0334B">
      <w:pPr>
        <w:ind w:firstLineChars="200" w:firstLine="420"/>
      </w:pPr>
      <w:r>
        <w:t>【教学要求】</w:t>
      </w:r>
    </w:p>
    <w:p w:rsidR="00F664E9" w:rsidRDefault="00273FF0" w:rsidP="00E0334B">
      <w:pPr>
        <w:ind w:firstLineChars="200" w:firstLine="420"/>
      </w:pPr>
      <w:r>
        <w:t>掌握基本军事技能和军事理论，增强国防观念、国家安全意识，弘扬爱国主义、集体主义和革命英雄主义精神，培养艰苦奋斗、吃苦耐劳的作风。</w:t>
      </w:r>
    </w:p>
    <w:p w:rsidR="00F664E9" w:rsidRDefault="00273FF0" w:rsidP="00E0334B">
      <w:pPr>
        <w:snapToGrid w:val="0"/>
        <w:spacing w:line="360" w:lineRule="auto"/>
        <w:ind w:left="420" w:firstLineChars="200" w:firstLine="420"/>
        <w:rPr>
          <w:bCs/>
        </w:rPr>
      </w:pPr>
      <w:r>
        <w:rPr>
          <w:bCs/>
        </w:rPr>
        <w:t>【考核方式】</w:t>
      </w:r>
    </w:p>
    <w:p w:rsidR="00F664E9" w:rsidRDefault="00273FF0" w:rsidP="00E0334B">
      <w:pPr>
        <w:snapToGrid w:val="0"/>
        <w:spacing w:line="288" w:lineRule="auto"/>
        <w:ind w:firstLineChars="200" w:firstLine="420"/>
        <w:rPr>
          <w:b/>
          <w:bCs/>
        </w:rPr>
      </w:pPr>
      <w:r>
        <w:t>考查，军事技能训练考核由学校和承训教官共同组织实施，成绩分优秀、良好、及格和不及格四个等级。根据学生参训时间、现实表现、掌握程度综合评定。。</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3.</w:t>
      </w:r>
      <w:r w:rsidR="00273FF0" w:rsidRPr="000C5343">
        <w:rPr>
          <w:rFonts w:hAnsi="宋体"/>
          <w:b/>
          <w:sz w:val="28"/>
          <w:szCs w:val="28"/>
        </w:rPr>
        <w:t>军事理论</w:t>
      </w:r>
    </w:p>
    <w:p w:rsidR="00F664E9" w:rsidRDefault="00273FF0" w:rsidP="00E0334B">
      <w:pPr>
        <w:snapToGrid w:val="0"/>
        <w:spacing w:line="288" w:lineRule="auto"/>
        <w:ind w:firstLineChars="200" w:firstLine="420"/>
      </w:pPr>
      <w:r>
        <w:t>【课程类型】</w:t>
      </w:r>
      <w:r>
        <w:t xml:space="preserve"> </w:t>
      </w:r>
    </w:p>
    <w:p w:rsidR="00F664E9" w:rsidRDefault="00273FF0" w:rsidP="00E0334B">
      <w:pPr>
        <w:snapToGrid w:val="0"/>
        <w:spacing w:line="288" w:lineRule="auto"/>
        <w:ind w:firstLineChars="200" w:firstLine="420"/>
      </w:pPr>
      <w:r>
        <w:rPr>
          <w:bCs/>
        </w:rP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了解掌握基本的军事理论知识，深刻认识当前我国面临的安全形势，了解世界主要国家军事力量及战略动向，理解习近平强军思想的科学含义和主要内容，使学生树立科学的战争观和方法论，使增强学生忧患意识了，增强国防观念、国家安全意识，弘扬爱国主义精神、传承红色基因、提高学生综合国防素质。</w:t>
      </w:r>
    </w:p>
    <w:p w:rsidR="00F664E9" w:rsidRDefault="00273FF0" w:rsidP="00E0334B">
      <w:pPr>
        <w:snapToGrid w:val="0"/>
        <w:spacing w:line="288" w:lineRule="auto"/>
        <w:ind w:firstLineChars="200" w:firstLine="420"/>
      </w:pPr>
      <w:r>
        <w:t>【主要内容】</w:t>
      </w:r>
    </w:p>
    <w:p w:rsidR="00F664E9" w:rsidRDefault="00273FF0" w:rsidP="00E0334B">
      <w:pPr>
        <w:spacing w:line="288" w:lineRule="auto"/>
        <w:ind w:firstLineChars="200" w:firstLine="420"/>
      </w:pPr>
      <w:r>
        <w:t>中国国防、国家安全、军事思想、现代战争、信息化装备等。</w:t>
      </w:r>
    </w:p>
    <w:p w:rsidR="00F664E9" w:rsidRDefault="00273FF0" w:rsidP="00E0334B">
      <w:pPr>
        <w:snapToGrid w:val="0"/>
        <w:spacing w:line="288" w:lineRule="auto"/>
        <w:ind w:firstLineChars="200" w:firstLine="420"/>
      </w:pPr>
      <w:r>
        <w:t>【教学要求】</w:t>
      </w:r>
    </w:p>
    <w:p w:rsidR="00F664E9" w:rsidRDefault="00273FF0" w:rsidP="00E0334B">
      <w:pPr>
        <w:spacing w:line="288" w:lineRule="auto"/>
        <w:ind w:firstLineChars="200" w:firstLine="420"/>
      </w:pPr>
      <w:r>
        <w:t>掌握军事基本理论</w:t>
      </w:r>
    </w:p>
    <w:p w:rsidR="00F664E9" w:rsidRDefault="00273FF0" w:rsidP="00E0334B">
      <w:pPr>
        <w:spacing w:line="288" w:lineRule="auto"/>
        <w:ind w:firstLineChars="200" w:firstLine="420"/>
      </w:pPr>
      <w:r>
        <w:t>【考核】</w:t>
      </w:r>
    </w:p>
    <w:p w:rsidR="00F664E9" w:rsidRDefault="00273FF0" w:rsidP="00E0334B">
      <w:pPr>
        <w:snapToGrid w:val="0"/>
        <w:spacing w:line="288" w:lineRule="auto"/>
        <w:ind w:firstLineChars="200" w:firstLine="420"/>
      </w:pPr>
      <w:r>
        <w:t>考试，军事理论考试由学校组织实施，考试成绩按百分制计分，根据卷面成绩、平时作业、考勤情况和课堂表现综合评定。。</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4.</w:t>
      </w:r>
      <w:r w:rsidR="00273FF0" w:rsidRPr="000C5343">
        <w:rPr>
          <w:rFonts w:hAnsi="宋体"/>
          <w:b/>
          <w:sz w:val="28"/>
          <w:szCs w:val="28"/>
        </w:rPr>
        <w:t>大学生心理健康教育</w:t>
      </w:r>
    </w:p>
    <w:p w:rsidR="00F664E9" w:rsidRDefault="00273FF0" w:rsidP="00E0334B">
      <w:pPr>
        <w:snapToGrid w:val="0"/>
        <w:spacing w:line="288" w:lineRule="auto"/>
        <w:ind w:firstLineChars="200" w:firstLine="420"/>
      </w:pPr>
      <w:r>
        <w:t>【课程类型】</w:t>
      </w:r>
      <w:r>
        <w:t xml:space="preserve"> </w:t>
      </w:r>
    </w:p>
    <w:p w:rsidR="00F664E9" w:rsidRDefault="00273FF0" w:rsidP="00E0334B">
      <w:pPr>
        <w:snapToGrid w:val="0"/>
        <w:spacing w:line="288" w:lineRule="auto"/>
        <w:ind w:firstLineChars="200" w:firstLine="420"/>
      </w:pPr>
      <w:r>
        <w:rPr>
          <w:bCs/>
        </w:rP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课程旨在使学生明确心理健康的标准及意义，增强自我心理保健意识和心理危机预防意识，掌握并应用心理健康知识，培养自我认知能力、人际沟通能力、自我调节能力，以科学的态度对待各种心理问题，切实提高心理素质，促进学生全面发展。</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介绍心理健康知识，使大学生能够正确认识自我和环境，树立心理健康意识和心理保健意识；传授心理调适的方法，增强大学生的自我心理调节能力，有效消除心理困惑，提高受挫能力和适应能力。</w:t>
      </w:r>
    </w:p>
    <w:p w:rsidR="00F664E9" w:rsidRDefault="00273FF0" w:rsidP="00E0334B">
      <w:pPr>
        <w:snapToGrid w:val="0"/>
        <w:spacing w:line="288" w:lineRule="auto"/>
        <w:ind w:firstLineChars="200" w:firstLine="420"/>
      </w:pPr>
      <w:r>
        <w:t>【教学要求】</w:t>
      </w:r>
    </w:p>
    <w:p w:rsidR="00F664E9" w:rsidRDefault="00273FF0" w:rsidP="00E0334B">
      <w:pPr>
        <w:spacing w:line="288" w:lineRule="auto"/>
        <w:ind w:firstLineChars="200" w:firstLine="420"/>
      </w:pPr>
      <w:r>
        <w:t>树立心理健康意识，优化心理品质。</w:t>
      </w:r>
    </w:p>
    <w:p w:rsidR="00F664E9" w:rsidRDefault="00273FF0" w:rsidP="00E0334B">
      <w:pPr>
        <w:spacing w:line="288" w:lineRule="auto"/>
        <w:ind w:firstLineChars="200" w:firstLine="420"/>
      </w:pPr>
      <w:r>
        <w:t>【考核】</w:t>
      </w:r>
    </w:p>
    <w:p w:rsidR="00F664E9" w:rsidRDefault="00273FF0" w:rsidP="00E0334B">
      <w:pPr>
        <w:snapToGrid w:val="0"/>
        <w:spacing w:line="288" w:lineRule="auto"/>
        <w:ind w:firstLineChars="200" w:firstLine="420"/>
      </w:pPr>
      <w:r>
        <w:t>考查，其中日常考核占总成绩的</w:t>
      </w:r>
      <w:r>
        <w:t>40%</w:t>
      </w:r>
      <w:r>
        <w:t>，最终考核占总成绩的</w:t>
      </w:r>
      <w:r>
        <w:t>60%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5.</w:t>
      </w:r>
      <w:r w:rsidR="00273FF0" w:rsidRPr="000C5343">
        <w:rPr>
          <w:rFonts w:hAnsi="宋体"/>
          <w:b/>
          <w:sz w:val="28"/>
          <w:szCs w:val="28"/>
        </w:rPr>
        <w:t>思想道德修养与法律基础</w:t>
      </w:r>
    </w:p>
    <w:p w:rsidR="00F664E9" w:rsidRDefault="00273FF0" w:rsidP="00E0334B">
      <w:pPr>
        <w:snapToGrid w:val="0"/>
        <w:spacing w:line="288" w:lineRule="auto"/>
        <w:ind w:firstLineChars="200" w:firstLine="420"/>
      </w:pPr>
      <w:r>
        <w:lastRenderedPageBreak/>
        <w:t>【课程类型】</w:t>
      </w:r>
    </w:p>
    <w:p w:rsidR="00F664E9" w:rsidRDefault="00273FF0" w:rsidP="00E0334B">
      <w:pPr>
        <w:snapToGrid w:val="0"/>
        <w:spacing w:line="288" w:lineRule="auto"/>
        <w:ind w:firstLineChars="200" w:firstLine="420"/>
      </w:pPr>
      <w: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本课程以马克思主义、毛泽东思想、邓小平理论、</w:t>
      </w:r>
      <w:r>
        <w:t>“</w:t>
      </w:r>
      <w:r>
        <w:t>三个代表</w:t>
      </w:r>
      <w:r>
        <w:t>”</w:t>
      </w:r>
      <w:r>
        <w:t>重要思想、科学发展观及习近平新时代中国特色社会主义思想为指导，以社会主义核心价值体系为主线，以马克思主义的世界观、人生观、价值观、道德观和法制观教育为主要内容，遵循大学生成长的基本规律，既有思想性、理论性、又具有较强的实践性特点。在理论与实际的结合上，对当代大学生面临和关心的实际问题予以科学的有说服力的回答和引导，帮助大学生树立社会主义核心价值观，培养良好的思想道德素质和法律素质，为培养德智体美劳全面发展的社会主义建设者和接班人打下坚实的基础。</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本课程以马克思主义理论为指导，以落实立德树人为根本任务，培养社会主义建设者和接班人为根本遵循，以正确的世界观、人生观、价值观和道德观、法制观为主要内容，把培育和践行社会主义核心价值观贯穿教学全过程。</w:t>
      </w:r>
    </w:p>
    <w:p w:rsidR="00F664E9" w:rsidRDefault="00273FF0" w:rsidP="00E0334B">
      <w:pPr>
        <w:snapToGrid w:val="0"/>
        <w:spacing w:line="288" w:lineRule="auto"/>
        <w:ind w:firstLineChars="200" w:firstLine="420"/>
      </w:pPr>
      <w:r>
        <w:t>【教学要求】</w:t>
      </w:r>
    </w:p>
    <w:p w:rsidR="00F664E9" w:rsidRDefault="00273FF0" w:rsidP="00E0334B">
      <w:pPr>
        <w:snapToGrid w:val="0"/>
        <w:spacing w:line="288" w:lineRule="auto"/>
        <w:ind w:firstLineChars="200" w:firstLine="420"/>
      </w:pPr>
      <w:r>
        <w:t>通过理论学习和实践体验，帮助大学生形成崇高的理想信念，弘扬伟大的爱国主义精神，确立正确的人生价值观，自觉培育和践行社会主义核心价值观，加强思想品德修养，增强社会主义法制观念，增强学法守法用法的自觉性，全面提高思想道德素质和法律素质，成为合格的社会主义事业的建设者和接班人。</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考试课，其中平时考核占总成绩的</w:t>
      </w:r>
      <w:r>
        <w:t>40%</w:t>
      </w:r>
      <w:r>
        <w:t>（出勤、课堂表现</w:t>
      </w:r>
      <w:r>
        <w:t>20%</w:t>
      </w:r>
      <w:r>
        <w:t>；实践活动、课后作业</w:t>
      </w:r>
      <w:r>
        <w:t>20%</w:t>
      </w:r>
      <w:r>
        <w:t>），期末闭卷考试总成绩的</w:t>
      </w:r>
      <w:r>
        <w:t>60%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6.</w:t>
      </w:r>
      <w:r w:rsidR="00273FF0" w:rsidRPr="000C5343">
        <w:rPr>
          <w:rFonts w:hAnsi="宋体"/>
          <w:b/>
          <w:sz w:val="28"/>
          <w:szCs w:val="28"/>
        </w:rPr>
        <w:t>毛泽东思想和中国特色社会主义理论体系概论</w:t>
      </w:r>
    </w:p>
    <w:p w:rsidR="00F664E9" w:rsidRDefault="00273FF0" w:rsidP="00E0334B">
      <w:pPr>
        <w:snapToGrid w:val="0"/>
        <w:spacing w:line="288" w:lineRule="auto"/>
        <w:ind w:firstLineChars="200" w:firstLine="420"/>
      </w:pPr>
      <w:r>
        <w:t>【课程类型】</w:t>
      </w:r>
    </w:p>
    <w:p w:rsidR="00F664E9" w:rsidRDefault="00273FF0" w:rsidP="00E0334B">
      <w:pPr>
        <w:snapToGrid w:val="0"/>
        <w:spacing w:line="288" w:lineRule="auto"/>
        <w:ind w:firstLineChars="200" w:firstLine="420"/>
      </w:pPr>
      <w: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w:t>
      </w:r>
      <w:r>
        <w:t>1</w:t>
      </w:r>
      <w:r>
        <w:t>）毛泽东思想</w:t>
      </w:r>
    </w:p>
    <w:p w:rsidR="00F664E9" w:rsidRDefault="00273FF0" w:rsidP="00E0334B">
      <w:pPr>
        <w:snapToGrid w:val="0"/>
        <w:spacing w:line="288" w:lineRule="auto"/>
        <w:ind w:firstLineChars="200" w:firstLine="420"/>
      </w:pPr>
      <w:r>
        <w:t>主要讲授毛泽东思想的形成发展、主要内容和活的灵魂、历史地位，新民主主义革命理论、社会主义改造理论、社会主义建设道路初步探索的理论成果。</w:t>
      </w:r>
    </w:p>
    <w:p w:rsidR="00F664E9" w:rsidRDefault="00273FF0" w:rsidP="00E0334B">
      <w:pPr>
        <w:snapToGrid w:val="0"/>
        <w:spacing w:line="288" w:lineRule="auto"/>
        <w:ind w:firstLineChars="200" w:firstLine="420"/>
      </w:pPr>
      <w:r>
        <w:t>（</w:t>
      </w:r>
      <w:r>
        <w:t>2</w:t>
      </w:r>
      <w:r>
        <w:t>）中国特色社会主义理论体系</w:t>
      </w:r>
    </w:p>
    <w:p w:rsidR="00F664E9" w:rsidRDefault="00273FF0" w:rsidP="00E0334B">
      <w:pPr>
        <w:snapToGrid w:val="0"/>
        <w:spacing w:line="288" w:lineRule="auto"/>
        <w:ind w:firstLineChars="200" w:firstLine="420"/>
      </w:pPr>
      <w:r>
        <w:rPr>
          <w:rFonts w:ascii="宋体" w:hAnsi="宋体" w:cs="宋体" w:hint="eastAsia"/>
        </w:rPr>
        <w:t>①</w:t>
      </w:r>
      <w:r>
        <w:t>邓小平理论、</w:t>
      </w:r>
      <w:r>
        <w:t>“</w:t>
      </w:r>
      <w:r>
        <w:t>三个代表</w:t>
      </w:r>
      <w:r>
        <w:t>”</w:t>
      </w:r>
      <w:r>
        <w:t>重要思想、科学发展观</w:t>
      </w:r>
    </w:p>
    <w:p w:rsidR="00F664E9" w:rsidRDefault="00273FF0" w:rsidP="00E0334B">
      <w:pPr>
        <w:snapToGrid w:val="0"/>
        <w:spacing w:line="288" w:lineRule="auto"/>
        <w:ind w:firstLineChars="200" w:firstLine="420"/>
      </w:pPr>
      <w:r>
        <w:t>主要讲授邓小平理论的形成、基本问题和主要内容及历史地位，</w:t>
      </w:r>
      <w:r>
        <w:t>“</w:t>
      </w:r>
      <w:r>
        <w:t>三个代表</w:t>
      </w:r>
      <w:r>
        <w:t>”</w:t>
      </w:r>
      <w:r>
        <w:t>重要思想和科学发展观的形成、科学内涵及历史地位。</w:t>
      </w:r>
    </w:p>
    <w:p w:rsidR="00F664E9" w:rsidRDefault="00273FF0" w:rsidP="00E0334B">
      <w:pPr>
        <w:snapToGrid w:val="0"/>
        <w:spacing w:line="288" w:lineRule="auto"/>
        <w:ind w:firstLineChars="200" w:firstLine="420"/>
      </w:pPr>
      <w:r>
        <w:rPr>
          <w:rFonts w:ascii="宋体" w:hAnsi="宋体" w:cs="宋体" w:hint="eastAsia"/>
        </w:rPr>
        <w:t>②</w:t>
      </w:r>
      <w:r>
        <w:t>习近平新时代中国特色社会主义思想</w:t>
      </w:r>
    </w:p>
    <w:p w:rsidR="00F664E9" w:rsidRDefault="00273FF0" w:rsidP="00E0334B">
      <w:pPr>
        <w:snapToGrid w:val="0"/>
        <w:spacing w:line="288" w:lineRule="auto"/>
        <w:ind w:firstLineChars="200" w:firstLine="420"/>
      </w:pPr>
      <w:r>
        <w:t>主要讲授习近平新时代中国特色社会主义思想及其历史地位、坚持和发展中国特色社会主义的总任务、</w:t>
      </w:r>
      <w:r>
        <w:t>“</w:t>
      </w:r>
      <w:r>
        <w:t>五位一体</w:t>
      </w:r>
      <w:r>
        <w:t>”</w:t>
      </w:r>
      <w:r>
        <w:t>总体布局、</w:t>
      </w:r>
      <w:r>
        <w:t>“</w:t>
      </w:r>
      <w:r>
        <w:t>四个全面</w:t>
      </w:r>
      <w:r>
        <w:t>”</w:t>
      </w:r>
      <w:r>
        <w:t>战略布局、全面推进国防和军队现代化、中国特色大国外交、坚持和加强党的领导。</w:t>
      </w:r>
    </w:p>
    <w:p w:rsidR="00F664E9" w:rsidRDefault="00273FF0" w:rsidP="00E0334B">
      <w:pPr>
        <w:snapToGrid w:val="0"/>
        <w:spacing w:line="288" w:lineRule="auto"/>
        <w:ind w:firstLineChars="200" w:firstLine="420"/>
      </w:pPr>
      <w:r>
        <w:t>【教学要求】</w:t>
      </w:r>
    </w:p>
    <w:p w:rsidR="00F664E9" w:rsidRDefault="00273FF0" w:rsidP="00E0334B">
      <w:pPr>
        <w:snapToGrid w:val="0"/>
        <w:spacing w:line="288" w:lineRule="auto"/>
        <w:ind w:firstLineChars="200" w:firstLine="420"/>
      </w:pPr>
      <w:r>
        <w:lastRenderedPageBreak/>
        <w:t>通过学习，使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引导学生深刻认识改革开放的必要性、可能性和艰巨性，牢固树立中国特色社会主义的道路自信、理论自信、制度自信和文化自信。坚定社会主义的理想信念，提高思想政治水平，明确当代大学生的历史责任，自觉提高运用马克思主义立场、观点和方法认识问题、分析问题和解决问题的能力。</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考试课，其中平时考核占总成绩的</w:t>
      </w:r>
      <w:r>
        <w:t>40%</w:t>
      </w:r>
      <w:r>
        <w:t>（出勤、课堂表现</w:t>
      </w:r>
      <w:r>
        <w:t>20%</w:t>
      </w:r>
      <w:r>
        <w:t>；实践活动、课后作业</w:t>
      </w:r>
      <w:r>
        <w:t>20%</w:t>
      </w:r>
      <w:r>
        <w:t>），期末闭卷考试总成绩的</w:t>
      </w:r>
      <w:r>
        <w:t>60%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7.</w:t>
      </w:r>
      <w:r w:rsidR="00273FF0" w:rsidRPr="000C5343">
        <w:rPr>
          <w:rFonts w:hAnsi="宋体"/>
          <w:b/>
          <w:sz w:val="28"/>
          <w:szCs w:val="28"/>
        </w:rPr>
        <w:t>形势与政策</w:t>
      </w:r>
    </w:p>
    <w:p w:rsidR="00F664E9" w:rsidRDefault="00273FF0" w:rsidP="00E0334B">
      <w:pPr>
        <w:snapToGrid w:val="0"/>
        <w:spacing w:line="288" w:lineRule="auto"/>
        <w:ind w:firstLineChars="200" w:firstLine="420"/>
      </w:pPr>
      <w:r>
        <w:t>【课程类型】</w:t>
      </w:r>
    </w:p>
    <w:p w:rsidR="00F664E9" w:rsidRDefault="00273FF0" w:rsidP="00E0334B">
      <w:pPr>
        <w:snapToGrid w:val="0"/>
        <w:spacing w:line="288" w:lineRule="auto"/>
        <w:ind w:firstLineChars="200" w:firstLine="420"/>
      </w:pPr>
      <w:r>
        <w:t>公共课，必修</w:t>
      </w:r>
    </w:p>
    <w:p w:rsidR="00F664E9" w:rsidRDefault="00273FF0" w:rsidP="00E0334B">
      <w:pPr>
        <w:snapToGrid w:val="0"/>
        <w:spacing w:line="288" w:lineRule="auto"/>
        <w:ind w:firstLineChars="200" w:firstLine="420"/>
      </w:pPr>
      <w:r>
        <w:t>【课程目标】</w:t>
      </w:r>
    </w:p>
    <w:p w:rsidR="00F664E9" w:rsidRDefault="00273FF0" w:rsidP="00E0334B">
      <w:pPr>
        <w:ind w:firstLineChars="200" w:firstLine="420"/>
      </w:pPr>
      <w:r>
        <w:t xml:space="preserve"> “</w:t>
      </w:r>
      <w:r>
        <w:t>形势与政策</w:t>
      </w:r>
      <w:r>
        <w:t>”</w:t>
      </w:r>
      <w:r>
        <w:t>课是理论武装时效性、释疑解惑针对性、教育引导综合性很强的一门高校思想政治理论课，帮助大学生正确认识新时代国内外形势，深刻领会党的十八大以来党和国家事业发生的历史性变革、取得的历史性成就、面临的历史性机遇和挑战，第一时间推动党的理论创新成果进教材进课堂进学生头脑，引导大学生准确理解党的基本理论、基本路线、基本方略。</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既要符合大学生思想政治理论知识发展和能力培养的要求，又要针对大学生关注的热点问题和思想特点，帮助大学生了解世情、国情、党情、社情、民情、党和国家的路线、方针、政策，促进学生科学世界观、人生观、价值观的养成和思想道德素质的全面提升。</w:t>
      </w:r>
    </w:p>
    <w:p w:rsidR="00F664E9" w:rsidRDefault="00273FF0" w:rsidP="00E0334B">
      <w:pPr>
        <w:snapToGrid w:val="0"/>
        <w:spacing w:line="288" w:lineRule="auto"/>
        <w:ind w:firstLineChars="200" w:firstLine="420"/>
      </w:pPr>
      <w:r>
        <w:t>【教学要求】</w:t>
      </w:r>
    </w:p>
    <w:p w:rsidR="00F664E9" w:rsidRDefault="00273FF0" w:rsidP="00E0334B">
      <w:pPr>
        <w:snapToGrid w:val="0"/>
        <w:spacing w:line="288" w:lineRule="auto"/>
        <w:ind w:firstLineChars="200" w:firstLine="420"/>
      </w:pPr>
      <w:r>
        <w:t>认清国内外形势，全面准确地理解党的路线、方针和政策，不断提高大学生认识和把握形势的能力，坚定在中国共产党领导下走中国特色社会主义道路的信心和决心，为实现全面建设小康社会的奋斗目标而发奋学习。</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rPr>
          <w:b/>
          <w:bCs/>
        </w:rPr>
      </w:pPr>
      <w:r>
        <w:t>考查，重点对学生本课程学习的过程进行考核，其中听课、出勤、课堂活动等</w:t>
      </w:r>
      <w:r>
        <w:t>60%</w:t>
      </w:r>
      <w:r>
        <w:t>，课后作业</w:t>
      </w:r>
      <w:r>
        <w:t>40%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8.</w:t>
      </w:r>
      <w:r w:rsidR="00273FF0" w:rsidRPr="000C5343">
        <w:rPr>
          <w:rFonts w:hAnsi="宋体"/>
          <w:b/>
          <w:sz w:val="28"/>
          <w:szCs w:val="28"/>
        </w:rPr>
        <w:t>创新与创业</w:t>
      </w:r>
    </w:p>
    <w:p w:rsidR="00F664E9" w:rsidRDefault="00273FF0" w:rsidP="00E0334B">
      <w:pPr>
        <w:snapToGrid w:val="0"/>
        <w:spacing w:line="288" w:lineRule="auto"/>
        <w:ind w:firstLineChars="200" w:firstLine="420"/>
      </w:pPr>
      <w:r>
        <w:t>【课程类型】</w:t>
      </w:r>
    </w:p>
    <w:p w:rsidR="00F664E9" w:rsidRDefault="00273FF0" w:rsidP="00E0334B">
      <w:pPr>
        <w:snapToGrid w:val="0"/>
        <w:spacing w:line="288" w:lineRule="auto"/>
        <w:ind w:firstLineChars="200" w:firstLine="420"/>
      </w:pPr>
      <w: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重点讲授学生创业知识、锻炼创业能力、培育创新意识、培养创业精神等方面，达到情感能力、专业能力、方法能力、社会能力的培养。</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rPr>
          <w:color w:val="000000"/>
        </w:rPr>
      </w:pPr>
      <w:r>
        <w:rPr>
          <w:color w:val="000000"/>
        </w:rPr>
        <w:t>职业生涯规划，创新思维培养，就业指导，创业指导。</w:t>
      </w:r>
    </w:p>
    <w:p w:rsidR="00F664E9" w:rsidRDefault="00273FF0" w:rsidP="00E0334B">
      <w:pPr>
        <w:snapToGrid w:val="0"/>
        <w:spacing w:line="288" w:lineRule="auto"/>
        <w:ind w:firstLineChars="200" w:firstLine="420"/>
      </w:pPr>
      <w:r>
        <w:t>【教学要求】</w:t>
      </w:r>
    </w:p>
    <w:p w:rsidR="00F664E9" w:rsidRDefault="00273FF0" w:rsidP="00E0334B">
      <w:pPr>
        <w:snapToGrid w:val="0"/>
        <w:spacing w:line="288" w:lineRule="auto"/>
        <w:ind w:firstLineChars="200" w:firstLine="420"/>
        <w:rPr>
          <w:color w:val="000000"/>
        </w:rPr>
      </w:pPr>
      <w:r>
        <w:rPr>
          <w:color w:val="000000"/>
        </w:rPr>
        <w:t>培养学生创新创业基本素养，掌握创新、创业通用知识与能力。</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rPr>
          <w:b/>
          <w:bCs/>
        </w:rPr>
      </w:pPr>
      <w:r>
        <w:t>考查，重点对课程学习的过程（听课、出勤、课堂活动、课堂作业、课后作业）进行考核占总成绩的</w:t>
      </w:r>
      <w:r>
        <w:t>100%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lastRenderedPageBreak/>
        <w:t>9.</w:t>
      </w:r>
      <w:r w:rsidR="00273FF0" w:rsidRPr="000C5343">
        <w:rPr>
          <w:rFonts w:hAnsi="宋体"/>
          <w:b/>
          <w:sz w:val="28"/>
          <w:szCs w:val="28"/>
        </w:rPr>
        <w:t>体育</w:t>
      </w:r>
    </w:p>
    <w:p w:rsidR="00F664E9" w:rsidRDefault="00273FF0" w:rsidP="00E0334B">
      <w:pPr>
        <w:snapToGrid w:val="0"/>
        <w:spacing w:line="288" w:lineRule="auto"/>
        <w:ind w:firstLineChars="200" w:firstLine="420"/>
      </w:pPr>
      <w:r>
        <w:t>【课程类型】</w:t>
      </w:r>
      <w:r>
        <w:t xml:space="preserve"> </w:t>
      </w:r>
    </w:p>
    <w:p w:rsidR="00F664E9" w:rsidRDefault="00273FF0" w:rsidP="00E0334B">
      <w:pPr>
        <w:snapToGrid w:val="0"/>
        <w:spacing w:line="288" w:lineRule="auto"/>
        <w:ind w:firstLineChars="200" w:firstLine="420"/>
      </w:pPr>
      <w:r>
        <w:rPr>
          <w:bCs/>
        </w:rPr>
        <w:t>公共课，必修</w:t>
      </w:r>
    </w:p>
    <w:p w:rsidR="00F664E9" w:rsidRDefault="00273FF0" w:rsidP="00E0334B">
      <w:pPr>
        <w:snapToGrid w:val="0"/>
        <w:spacing w:line="288" w:lineRule="auto"/>
        <w:ind w:firstLineChars="200" w:firstLine="420"/>
      </w:pPr>
      <w:r>
        <w:t>【课程目标】</w:t>
      </w:r>
    </w:p>
    <w:p w:rsidR="00F664E9" w:rsidRDefault="00273FF0" w:rsidP="00E0334B">
      <w:pPr>
        <w:spacing w:line="288" w:lineRule="auto"/>
        <w:ind w:leftChars="200" w:left="420" w:firstLineChars="200" w:firstLine="420"/>
        <w:rPr>
          <w:color w:val="000000"/>
          <w:kern w:val="0"/>
        </w:rPr>
      </w:pPr>
      <w:r>
        <w:rPr>
          <w:color w:val="000000"/>
          <w:kern w:val="0"/>
        </w:rPr>
        <w:t>1.</w:t>
      </w:r>
      <w:r>
        <w:rPr>
          <w:color w:val="000000"/>
          <w:kern w:val="0"/>
        </w:rPr>
        <w:t>掌握体育运动的基本理论，基本动作、基本技术。</w:t>
      </w:r>
      <w:r>
        <w:rPr>
          <w:color w:val="000000"/>
        </w:rPr>
        <w:t>提高速度、力量、柔韧、灵敏等身体素质，</w:t>
      </w:r>
      <w:r>
        <w:rPr>
          <w:color w:val="000000"/>
          <w:kern w:val="0"/>
        </w:rPr>
        <w:t>为终身体育和就业打下良好基础。</w:t>
      </w:r>
    </w:p>
    <w:p w:rsidR="00F664E9" w:rsidRDefault="00273FF0" w:rsidP="00E0334B">
      <w:pPr>
        <w:spacing w:line="288" w:lineRule="auto"/>
        <w:ind w:leftChars="200" w:left="420" w:firstLineChars="200" w:firstLine="420"/>
        <w:rPr>
          <w:color w:val="000000"/>
          <w:kern w:val="0"/>
        </w:rPr>
      </w:pPr>
      <w:r>
        <w:rPr>
          <w:color w:val="000000"/>
          <w:kern w:val="0"/>
        </w:rPr>
        <w:t>2.</w:t>
      </w:r>
      <w:r>
        <w:rPr>
          <w:color w:val="000000"/>
          <w:kern w:val="0"/>
        </w:rPr>
        <w:t>培养学生顽强勇敢精神。增强团队意识，学会有效沟通技巧。</w:t>
      </w:r>
    </w:p>
    <w:p w:rsidR="00F664E9" w:rsidRDefault="00273FF0" w:rsidP="00E0334B">
      <w:pPr>
        <w:spacing w:line="288" w:lineRule="auto"/>
        <w:ind w:firstLineChars="200" w:firstLine="420"/>
        <w:rPr>
          <w:color w:val="000000"/>
          <w:kern w:val="0"/>
        </w:rPr>
      </w:pPr>
      <w:r>
        <w:rPr>
          <w:color w:val="000000"/>
          <w:kern w:val="0"/>
        </w:rPr>
        <w:t>3.</w:t>
      </w:r>
      <w:r>
        <w:rPr>
          <w:color w:val="000000"/>
          <w:kern w:val="0"/>
        </w:rPr>
        <w:t>按照职业体能标准完成职业体能测试，提高职业体能水平。</w:t>
      </w:r>
    </w:p>
    <w:p w:rsidR="00F664E9" w:rsidRDefault="00273FF0" w:rsidP="00E0334B">
      <w:pPr>
        <w:snapToGrid w:val="0"/>
        <w:spacing w:line="288" w:lineRule="auto"/>
        <w:ind w:firstLineChars="200" w:firstLine="420"/>
      </w:pPr>
      <w:r>
        <w:t>【主要内容】</w:t>
      </w:r>
    </w:p>
    <w:p w:rsidR="00F664E9" w:rsidRDefault="00273FF0" w:rsidP="00E0334B">
      <w:pPr>
        <w:spacing w:line="288" w:lineRule="auto"/>
        <w:ind w:firstLineChars="200" w:firstLine="420"/>
      </w:pPr>
      <w:r>
        <w:t>体育（拓展训练）基础理论、体能、体魄、技能技巧、大学生健康体质测试。</w:t>
      </w:r>
    </w:p>
    <w:p w:rsidR="00F664E9" w:rsidRDefault="00273FF0" w:rsidP="00E0334B">
      <w:pPr>
        <w:snapToGrid w:val="0"/>
        <w:spacing w:line="288" w:lineRule="auto"/>
        <w:ind w:firstLineChars="200" w:firstLine="420"/>
      </w:pPr>
      <w:r>
        <w:t>【教学要求】</w:t>
      </w:r>
    </w:p>
    <w:p w:rsidR="00F664E9" w:rsidRDefault="00273FF0" w:rsidP="00E0334B">
      <w:pPr>
        <w:spacing w:line="288" w:lineRule="auto"/>
        <w:ind w:leftChars="200" w:left="420" w:firstLineChars="200" w:firstLine="420"/>
      </w:pPr>
      <w:r>
        <w:t>知识：了解体育（拓展训练）基础理论，掌握各种运动外伤的简单处理方法及各项体育（拓展训练）比赛的简单规则。</w:t>
      </w:r>
    </w:p>
    <w:p w:rsidR="00F664E9" w:rsidRDefault="00273FF0" w:rsidP="00E0334B">
      <w:pPr>
        <w:spacing w:line="288" w:lineRule="auto"/>
        <w:ind w:leftChars="200" w:left="420" w:firstLineChars="200" w:firstLine="420"/>
      </w:pPr>
      <w:r>
        <w:t>体能：掌握体育（拓展训练）基本技能和职业体能。达到大学生健康体质测试标准，达到社会及企业对学生身体素质的要求及标准。</w:t>
      </w:r>
    </w:p>
    <w:p w:rsidR="00F664E9" w:rsidRDefault="00273FF0" w:rsidP="00E0334B">
      <w:pPr>
        <w:spacing w:line="288" w:lineRule="auto"/>
        <w:ind w:firstLineChars="200" w:firstLine="420"/>
      </w:pPr>
      <w:r>
        <w:t>体魄：团队精神、沟通能力、意志品质的锻炼及培养。</w:t>
      </w:r>
    </w:p>
    <w:p w:rsidR="00F664E9" w:rsidRDefault="00273FF0" w:rsidP="00E0334B">
      <w:pPr>
        <w:spacing w:line="288" w:lineRule="auto"/>
        <w:ind w:leftChars="200" w:left="420" w:firstLineChars="200" w:firstLine="420"/>
      </w:pPr>
      <w:r>
        <w:t>技能技巧：提高职业技能技巧能力，满足企业需求。</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考查，其中体能项目达标测试占总成绩的</w:t>
      </w:r>
      <w:r>
        <w:t>60%</w:t>
      </w:r>
      <w:r>
        <w:t>，健康体质测试标准占总成绩的</w:t>
      </w:r>
      <w:r>
        <w:t>30%</w:t>
      </w:r>
      <w:r>
        <w:t>，技能技巧占总成绩的</w:t>
      </w:r>
      <w:r>
        <w:t>10%</w:t>
      </w:r>
      <w:r>
        <w:t>。</w:t>
      </w:r>
    </w:p>
    <w:p w:rsidR="00F664E9" w:rsidRPr="000C5343" w:rsidRDefault="000C5343" w:rsidP="000C5343">
      <w:pPr>
        <w:snapToGrid w:val="0"/>
        <w:spacing w:beforeLines="50" w:afterLines="50"/>
        <w:ind w:firstLineChars="200" w:firstLine="562"/>
        <w:jc w:val="left"/>
        <w:outlineLvl w:val="1"/>
        <w:rPr>
          <w:rFonts w:hAnsi="宋体"/>
          <w:b/>
          <w:sz w:val="28"/>
          <w:szCs w:val="28"/>
        </w:rPr>
      </w:pPr>
      <w:r>
        <w:rPr>
          <w:rFonts w:hAnsi="宋体" w:hint="eastAsia"/>
          <w:b/>
          <w:sz w:val="28"/>
          <w:szCs w:val="28"/>
        </w:rPr>
        <w:t>10.</w:t>
      </w:r>
      <w:r w:rsidR="00273FF0" w:rsidRPr="000C5343">
        <w:rPr>
          <w:rFonts w:hAnsi="宋体"/>
          <w:b/>
          <w:sz w:val="28"/>
          <w:szCs w:val="28"/>
        </w:rPr>
        <w:t>基础英语</w:t>
      </w:r>
    </w:p>
    <w:p w:rsidR="00F664E9" w:rsidRDefault="00273FF0" w:rsidP="00E0334B">
      <w:pPr>
        <w:snapToGrid w:val="0"/>
        <w:spacing w:line="288" w:lineRule="auto"/>
        <w:ind w:firstLineChars="200" w:firstLine="420"/>
      </w:pPr>
      <w:r>
        <w:t>【课程类型】</w:t>
      </w:r>
    </w:p>
    <w:p w:rsidR="00F664E9" w:rsidRDefault="00273FF0" w:rsidP="00E0334B">
      <w:pPr>
        <w:snapToGrid w:val="0"/>
        <w:spacing w:line="288" w:lineRule="auto"/>
        <w:ind w:firstLineChars="200" w:firstLine="420"/>
      </w:pPr>
      <w:r>
        <w:rPr>
          <w:bCs/>
        </w:rPr>
        <w:t>公共课，必修</w:t>
      </w:r>
    </w:p>
    <w:p w:rsidR="00F664E9" w:rsidRDefault="00273FF0" w:rsidP="00E0334B">
      <w:pPr>
        <w:snapToGrid w:val="0"/>
        <w:spacing w:line="288" w:lineRule="auto"/>
        <w:ind w:firstLineChars="200" w:firstLine="420"/>
      </w:pPr>
      <w:r>
        <w:t>【课程目标】</w:t>
      </w:r>
    </w:p>
    <w:p w:rsidR="00F664E9" w:rsidRDefault="00273FF0" w:rsidP="00E0334B">
      <w:pPr>
        <w:ind w:rightChars="256" w:right="538" w:firstLineChars="200" w:firstLine="420"/>
        <w:rPr>
          <w:color w:val="000000"/>
        </w:rPr>
      </w:pPr>
      <w:r>
        <w:rPr>
          <w:color w:val="000000"/>
        </w:rPr>
        <w:t>本课程是高等职业教育学生必修的一门公共基础课程，旨在培养学生的英语综合应用能力，特别是在职场环境下运用英语的基本能力。同时，提高学生的综合文化素养和跨文化交际意识，培养学生的学习兴趣和自主学习能力，使学生掌握有效的学习方法和学习策略，为提升学生的就业竞争力及未来的可持续发展打下必要的基础。</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3000</w:t>
      </w:r>
      <w:r>
        <w:t>～</w:t>
      </w:r>
      <w:r>
        <w:t>3500</w:t>
      </w:r>
      <w:r>
        <w:t>个左右常用英语词汇和短语；日常交流经典句型，主题涉及</w:t>
      </w:r>
      <w:r>
        <w:rPr>
          <w:kern w:val="0"/>
        </w:rPr>
        <w:t>见面寒暄介绍、表达感谢与歉意</w:t>
      </w:r>
      <w:r>
        <w:t>、指路问方向、预约与安排</w:t>
      </w:r>
      <w:r>
        <w:rPr>
          <w:kern w:val="0"/>
        </w:rPr>
        <w:t>、接受或拒绝邀请、接</w:t>
      </w:r>
      <w:r>
        <w:t>打电话、登记住宿、就餐购物、求职面试等</w:t>
      </w:r>
      <w:r>
        <w:rPr>
          <w:kern w:val="0"/>
        </w:rPr>
        <w:t>；学习</w:t>
      </w:r>
      <w:r>
        <w:t>精、泛读英语文章；应用文如邀请函、电子邮件、电话留言条、感谢信及求职信简历的书写；英语听力与口语教学。</w:t>
      </w:r>
    </w:p>
    <w:p w:rsidR="00F664E9" w:rsidRDefault="00273FF0" w:rsidP="00E0334B">
      <w:pPr>
        <w:snapToGrid w:val="0"/>
        <w:spacing w:line="288" w:lineRule="auto"/>
        <w:ind w:firstLineChars="200" w:firstLine="420"/>
      </w:pPr>
      <w:r>
        <w:t>【教学要求】</w:t>
      </w:r>
    </w:p>
    <w:p w:rsidR="00F664E9" w:rsidRDefault="00273FF0" w:rsidP="00E0334B">
      <w:pPr>
        <w:widowControl/>
        <w:spacing w:line="288" w:lineRule="auto"/>
        <w:ind w:firstLineChars="200" w:firstLine="420"/>
        <w:jc w:val="left"/>
        <w:rPr>
          <w:color w:val="000000"/>
        </w:rPr>
      </w:pPr>
      <w:r>
        <w:rPr>
          <w:color w:val="000000"/>
          <w:kern w:val="0"/>
        </w:rPr>
        <w:t>掌握一定数量的单词、短语及固定搭配、常用句型的用法；具有较强的英语读与写的能力；具有一定的听、说能力；能阅读和翻译一般英语读物、简单的本专业技术说明书、信函、技术资料等；能进行简单的日常会话。</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考查，其中日常考核占总成绩的</w:t>
      </w:r>
      <w:r>
        <w:t>60%</w:t>
      </w:r>
      <w:r>
        <w:t>，最终考核占总成绩的</w:t>
      </w:r>
      <w:r>
        <w:t>40%</w:t>
      </w:r>
      <w:r>
        <w:t>。</w:t>
      </w:r>
    </w:p>
    <w:p w:rsidR="00F664E9" w:rsidRDefault="00273FF0" w:rsidP="000C5343">
      <w:pPr>
        <w:pStyle w:val="20"/>
        <w:spacing w:beforeLines="50" w:afterLines="50" w:line="240" w:lineRule="auto"/>
        <w:ind w:firstLineChars="200" w:firstLine="562"/>
        <w:outlineLvl w:val="1"/>
        <w:rPr>
          <w:rFonts w:ascii="Times New Roman"/>
        </w:rPr>
      </w:pPr>
      <w:r>
        <w:rPr>
          <w:rFonts w:ascii="Times New Roman" w:hint="eastAsia"/>
          <w:b/>
          <w:bCs/>
        </w:rPr>
        <w:t>11.</w:t>
      </w:r>
      <w:r>
        <w:rPr>
          <w:rFonts w:ascii="Times New Roman"/>
          <w:b/>
          <w:bCs/>
        </w:rPr>
        <w:t>艾滋病教育</w:t>
      </w:r>
    </w:p>
    <w:p w:rsidR="00F664E9" w:rsidRDefault="00273FF0" w:rsidP="00E0334B">
      <w:pPr>
        <w:spacing w:line="288" w:lineRule="auto"/>
        <w:ind w:firstLineChars="200" w:firstLine="420"/>
        <w:textAlignment w:val="baseline"/>
      </w:pPr>
      <w:r>
        <w:t>【课程类型】</w:t>
      </w:r>
    </w:p>
    <w:p w:rsidR="00F664E9" w:rsidRDefault="00273FF0" w:rsidP="00E0334B">
      <w:pPr>
        <w:spacing w:line="288" w:lineRule="auto"/>
        <w:ind w:firstLineChars="200" w:firstLine="420"/>
        <w:textAlignment w:val="baseline"/>
      </w:pPr>
      <w:r>
        <w:t>公共课，必修</w:t>
      </w:r>
    </w:p>
    <w:p w:rsidR="00F664E9" w:rsidRDefault="00273FF0" w:rsidP="00E0334B">
      <w:pPr>
        <w:snapToGrid w:val="0"/>
        <w:spacing w:line="288" w:lineRule="auto"/>
        <w:ind w:firstLineChars="200" w:firstLine="420"/>
      </w:pPr>
      <w:r>
        <w:lastRenderedPageBreak/>
        <w:t>【课程目标】</w:t>
      </w:r>
    </w:p>
    <w:p w:rsidR="00F664E9" w:rsidRDefault="00273FF0" w:rsidP="00E0334B">
      <w:pPr>
        <w:snapToGrid w:val="0"/>
        <w:spacing w:line="288" w:lineRule="auto"/>
        <w:ind w:firstLineChars="200" w:firstLine="420"/>
      </w:pPr>
      <w:r>
        <w:t>知道什么是</w:t>
      </w:r>
      <w:r>
        <w:t>HIV</w:t>
      </w:r>
      <w:r>
        <w:t>和</w:t>
      </w:r>
      <w:r>
        <w:t>AIDS</w:t>
      </w:r>
      <w:r>
        <w:t>，并了解这两者之间的区别和联系；了解我国近年艾滋病感染趋势和严峻性；掌握艾滋病传播的几种途径；知道如何保护自己免于感染艾滋；了解在</w:t>
      </w:r>
      <w:r>
        <w:t>HIV</w:t>
      </w:r>
      <w:r>
        <w:t>暴露之后如何及时处置可以降低感染的几率；掌握国家对艾滋病防治的相关政策。</w:t>
      </w:r>
    </w:p>
    <w:p w:rsidR="00F664E9" w:rsidRDefault="00273FF0" w:rsidP="00E0334B">
      <w:pPr>
        <w:snapToGrid w:val="0"/>
        <w:spacing w:line="288" w:lineRule="auto"/>
        <w:ind w:firstLineChars="200" w:firstLine="420"/>
      </w:pPr>
      <w:r>
        <w:t>【主要内容】</w:t>
      </w:r>
    </w:p>
    <w:p w:rsidR="00F664E9" w:rsidRDefault="00273FF0" w:rsidP="00E0334B">
      <w:pPr>
        <w:snapToGrid w:val="0"/>
        <w:spacing w:line="288" w:lineRule="auto"/>
        <w:ind w:firstLineChars="200" w:firstLine="420"/>
      </w:pPr>
      <w:r>
        <w:t>向学生系统介绍艾滋病以及其传播途径和预防方式。通过理论和案例学习，帮助学生了解艾滋病的危害和当下我国艾滋病感染状况，从而帮助学生建立健康的世界观、价值观、人生观和爱情观。</w:t>
      </w:r>
    </w:p>
    <w:p w:rsidR="00F664E9" w:rsidRDefault="00273FF0" w:rsidP="00E0334B">
      <w:pPr>
        <w:snapToGrid w:val="0"/>
        <w:spacing w:line="288" w:lineRule="auto"/>
        <w:ind w:firstLineChars="200" w:firstLine="420"/>
      </w:pPr>
      <w:r>
        <w:t>【教学要求】</w:t>
      </w:r>
    </w:p>
    <w:p w:rsidR="00F664E9" w:rsidRDefault="00273FF0" w:rsidP="00E0334B">
      <w:pPr>
        <w:pStyle w:val="af3"/>
        <w:numPr>
          <w:ilvl w:val="0"/>
          <w:numId w:val="4"/>
        </w:numPr>
        <w:snapToGrid w:val="0"/>
        <w:spacing w:line="288" w:lineRule="auto"/>
        <w:ind w:firstLine="420"/>
      </w:pPr>
      <w:r>
        <w:t>通过系统学习，帮助学生建立正确的世界观、价值观、人生观和爱情观；</w:t>
      </w:r>
    </w:p>
    <w:p w:rsidR="00F664E9" w:rsidRDefault="00273FF0" w:rsidP="00E0334B">
      <w:pPr>
        <w:pStyle w:val="af3"/>
        <w:numPr>
          <w:ilvl w:val="0"/>
          <w:numId w:val="4"/>
        </w:numPr>
        <w:snapToGrid w:val="0"/>
        <w:spacing w:line="288" w:lineRule="auto"/>
        <w:ind w:firstLine="420"/>
      </w:pPr>
      <w:r>
        <w:t>了解艾滋病对个人、对国家的危害；</w:t>
      </w:r>
    </w:p>
    <w:p w:rsidR="00F664E9" w:rsidRDefault="00273FF0" w:rsidP="00E0334B">
      <w:pPr>
        <w:pStyle w:val="af3"/>
        <w:numPr>
          <w:ilvl w:val="0"/>
          <w:numId w:val="4"/>
        </w:numPr>
        <w:snapToGrid w:val="0"/>
        <w:spacing w:line="288" w:lineRule="auto"/>
        <w:ind w:firstLine="420"/>
      </w:pPr>
      <w:r>
        <w:t>让学生了解艾滋病传播的三种途径，以及预防艾滋的方法；</w:t>
      </w:r>
    </w:p>
    <w:p w:rsidR="00F664E9" w:rsidRDefault="00273FF0" w:rsidP="00E0334B">
      <w:pPr>
        <w:pStyle w:val="af3"/>
        <w:numPr>
          <w:ilvl w:val="0"/>
          <w:numId w:val="4"/>
        </w:numPr>
        <w:snapToGrid w:val="0"/>
        <w:spacing w:line="288" w:lineRule="auto"/>
        <w:ind w:firstLine="420"/>
      </w:pPr>
      <w:r>
        <w:t>及时传达国家艾滋病防治的最新政策；</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考查，重点对课程学习的过程进行考核占总成绩的</w:t>
      </w:r>
      <w:r>
        <w:t>100%</w:t>
      </w:r>
      <w:r>
        <w:t>。</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bCs/>
        </w:rPr>
        <w:t>12.</w:t>
      </w:r>
      <w:r>
        <w:rPr>
          <w:rFonts w:ascii="Times New Roman"/>
          <w:b/>
          <w:bCs/>
        </w:rPr>
        <w:t>驾驶实训</w:t>
      </w:r>
    </w:p>
    <w:p w:rsidR="00F664E9" w:rsidRDefault="00273FF0" w:rsidP="00E0334B">
      <w:pPr>
        <w:snapToGrid w:val="0"/>
        <w:spacing w:line="288" w:lineRule="auto"/>
        <w:ind w:firstLineChars="200" w:firstLine="420"/>
      </w:pPr>
      <w:r>
        <w:t>【课程类型】</w:t>
      </w:r>
    </w:p>
    <w:p w:rsidR="00F664E9" w:rsidRDefault="00273FF0" w:rsidP="00E0334B">
      <w:pPr>
        <w:snapToGrid w:val="0"/>
        <w:spacing w:line="288" w:lineRule="auto"/>
        <w:ind w:firstLineChars="200" w:firstLine="420"/>
      </w:pPr>
      <w:r>
        <w:rPr>
          <w:bCs/>
        </w:rPr>
        <w:t>公共课，必修</w:t>
      </w:r>
    </w:p>
    <w:p w:rsidR="00F664E9" w:rsidRDefault="00273FF0" w:rsidP="00E0334B">
      <w:pPr>
        <w:snapToGrid w:val="0"/>
        <w:spacing w:line="288" w:lineRule="auto"/>
        <w:ind w:firstLineChars="200" w:firstLine="420"/>
      </w:pPr>
      <w:r>
        <w:t>【课程目标】</w:t>
      </w:r>
    </w:p>
    <w:p w:rsidR="00F664E9" w:rsidRDefault="00273FF0" w:rsidP="00E0334B">
      <w:pPr>
        <w:widowControl/>
        <w:spacing w:line="288" w:lineRule="auto"/>
        <w:ind w:firstLineChars="200" w:firstLine="420"/>
        <w:jc w:val="left"/>
        <w:rPr>
          <w:color w:val="000000"/>
        </w:rPr>
      </w:pPr>
      <w:r>
        <w:rPr>
          <w:color w:val="000000"/>
          <w:kern w:val="0"/>
        </w:rPr>
        <w:t>初步掌握基本驾驶技能，甚至能够达到获取机动车驾驶证书资格</w:t>
      </w:r>
      <w:r>
        <w:rPr>
          <w:color w:val="000000"/>
        </w:rPr>
        <w:t>。</w:t>
      </w:r>
    </w:p>
    <w:p w:rsidR="00F664E9" w:rsidRDefault="00273FF0" w:rsidP="00E0334B">
      <w:pPr>
        <w:snapToGrid w:val="0"/>
        <w:spacing w:line="288" w:lineRule="auto"/>
        <w:ind w:firstLineChars="200" w:firstLine="420"/>
      </w:pPr>
      <w:r>
        <w:t>【主要内容】</w:t>
      </w:r>
    </w:p>
    <w:p w:rsidR="00F664E9" w:rsidRDefault="00273FF0" w:rsidP="00E0334B">
      <w:pPr>
        <w:widowControl/>
        <w:spacing w:line="288" w:lineRule="auto"/>
        <w:ind w:firstLineChars="200" w:firstLine="420"/>
        <w:jc w:val="left"/>
        <w:rPr>
          <w:color w:val="000000"/>
          <w:kern w:val="0"/>
        </w:rPr>
      </w:pPr>
      <w:r>
        <w:rPr>
          <w:color w:val="000000"/>
          <w:kern w:val="0"/>
        </w:rPr>
        <w:t>本课程主要以安全驾驶、规范驾驶为原则，讲授内容主要包括驾驶理论与实操，交通标志的识别、原地驾驶训练、坡定点起步停车、倒车入库、侧方位停车、直角转弯、曲线行驶等基本驾驶技能。</w:t>
      </w:r>
    </w:p>
    <w:p w:rsidR="00F664E9" w:rsidRDefault="00273FF0" w:rsidP="00E0334B">
      <w:pPr>
        <w:snapToGrid w:val="0"/>
        <w:spacing w:line="288" w:lineRule="auto"/>
        <w:ind w:firstLineChars="200" w:firstLine="420"/>
      </w:pPr>
      <w:r>
        <w:t>【教学要求】</w:t>
      </w:r>
    </w:p>
    <w:p w:rsidR="00F664E9" w:rsidRDefault="00273FF0" w:rsidP="00E0334B">
      <w:pPr>
        <w:widowControl/>
        <w:spacing w:line="288" w:lineRule="auto"/>
        <w:ind w:firstLineChars="200" w:firstLine="420"/>
        <w:jc w:val="left"/>
        <w:rPr>
          <w:color w:val="000000"/>
        </w:rPr>
      </w:pPr>
      <w:r>
        <w:rPr>
          <w:color w:val="000000"/>
          <w:kern w:val="0"/>
        </w:rPr>
        <w:t>通过本课程的学习，帮助在校学生体验汽车驾驶过程，熟悉并遵守交通规则，初步了解防御性驾驶的重要性，培养安全驾驶意识，初步掌握基本驾驶技能，甚至能够达到获取机动车驾驶证书资格</w:t>
      </w:r>
      <w:r>
        <w:rPr>
          <w:color w:val="000000"/>
        </w:rPr>
        <w:t>。</w:t>
      </w:r>
    </w:p>
    <w:p w:rsidR="00F664E9" w:rsidRDefault="00273FF0" w:rsidP="00E0334B">
      <w:pPr>
        <w:snapToGrid w:val="0"/>
        <w:spacing w:line="288" w:lineRule="auto"/>
        <w:ind w:firstLineChars="200" w:firstLine="420"/>
      </w:pPr>
      <w:r>
        <w:t>【考核】</w:t>
      </w:r>
    </w:p>
    <w:p w:rsidR="00F664E9" w:rsidRDefault="00273FF0" w:rsidP="00E0334B">
      <w:pPr>
        <w:snapToGrid w:val="0"/>
        <w:spacing w:line="288" w:lineRule="auto"/>
        <w:ind w:firstLineChars="200" w:firstLine="420"/>
      </w:pPr>
      <w:r>
        <w:t>考查，重点对课程学习的过程（听课、出勤、课堂活动、课堂作业）进行考核占总成绩的</w:t>
      </w:r>
      <w:r>
        <w:t>100%</w:t>
      </w:r>
      <w:r>
        <w:t>。</w:t>
      </w:r>
    </w:p>
    <w:p w:rsidR="00F664E9" w:rsidRDefault="00273FF0" w:rsidP="000C5343">
      <w:pPr>
        <w:snapToGrid w:val="0"/>
        <w:spacing w:beforeLines="50" w:afterLines="50" w:line="288" w:lineRule="auto"/>
        <w:ind w:firstLineChars="200" w:firstLine="562"/>
        <w:rPr>
          <w:rFonts w:ascii="宋体"/>
          <w:b/>
          <w:bCs/>
          <w:sz w:val="28"/>
          <w:szCs w:val="28"/>
        </w:rPr>
      </w:pPr>
      <w:r>
        <w:rPr>
          <w:rFonts w:ascii="宋体"/>
          <w:b/>
          <w:bCs/>
          <w:sz w:val="28"/>
          <w:szCs w:val="28"/>
        </w:rPr>
        <w:t>13.</w:t>
      </w:r>
      <w:r>
        <w:rPr>
          <w:rFonts w:ascii="宋体" w:hint="eastAsia"/>
          <w:b/>
          <w:bCs/>
          <w:sz w:val="28"/>
          <w:szCs w:val="28"/>
        </w:rPr>
        <w:t>企业实习安全教育</w:t>
      </w:r>
    </w:p>
    <w:p w:rsidR="00F664E9" w:rsidRDefault="00273FF0" w:rsidP="00E0334B">
      <w:pPr>
        <w:snapToGrid w:val="0"/>
        <w:spacing w:line="288" w:lineRule="auto"/>
        <w:ind w:firstLineChars="200" w:firstLine="420"/>
      </w:pPr>
      <w:r>
        <w:rPr>
          <w:rFonts w:hint="eastAsia"/>
        </w:rPr>
        <w:t>【课程类型】</w:t>
      </w:r>
    </w:p>
    <w:p w:rsidR="00F664E9" w:rsidRDefault="00273FF0" w:rsidP="00E0334B">
      <w:pPr>
        <w:snapToGrid w:val="0"/>
        <w:spacing w:line="288" w:lineRule="auto"/>
        <w:ind w:firstLineChars="200" w:firstLine="420"/>
        <w:rPr>
          <w:rFonts w:ascii="宋体" w:hAnsi="宋体"/>
        </w:rPr>
      </w:pPr>
      <w:r>
        <w:rPr>
          <w:rFonts w:ascii="宋体" w:hAnsi="宋体" w:hint="eastAsia"/>
        </w:rPr>
        <w:t>公共课，</w:t>
      </w:r>
      <w:r>
        <w:rPr>
          <w:rFonts w:ascii="宋体" w:hAnsi="宋体"/>
        </w:rPr>
        <w:t>必修</w:t>
      </w:r>
    </w:p>
    <w:p w:rsidR="00F664E9" w:rsidRDefault="00273FF0" w:rsidP="00E0334B">
      <w:pPr>
        <w:snapToGrid w:val="0"/>
        <w:spacing w:line="288" w:lineRule="auto"/>
        <w:ind w:firstLineChars="200" w:firstLine="420"/>
        <w:rPr>
          <w:rFonts w:ascii="宋体" w:hAnsi="宋体"/>
        </w:rPr>
      </w:pPr>
      <w:r>
        <w:rPr>
          <w:rFonts w:ascii="宋体" w:hAnsi="宋体" w:hint="eastAsia"/>
        </w:rPr>
        <w:t>【课程目标】</w:t>
      </w:r>
    </w:p>
    <w:p w:rsidR="00F664E9" w:rsidRDefault="00273FF0" w:rsidP="00E0334B">
      <w:pPr>
        <w:snapToGrid w:val="0"/>
        <w:spacing w:line="288" w:lineRule="auto"/>
        <w:ind w:firstLineChars="200" w:firstLine="420"/>
        <w:rPr>
          <w:rFonts w:ascii="宋体" w:hAnsi="宋体"/>
        </w:rPr>
      </w:pPr>
      <w:r>
        <w:rPr>
          <w:rFonts w:ascii="宋体" w:hAnsi="宋体" w:hint="eastAsia"/>
        </w:rPr>
        <w:t>加强“安全第一、预防为主”的安全意识教育。提高学生在企业实习过程中对安全生产重要性的认识。在提高思想意识的基础上，正确理解并认真执行相关的安全生产规章制度，加强自身的保护意识，不违章操作，不违反劳动纪律。</w:t>
      </w:r>
    </w:p>
    <w:p w:rsidR="00F664E9" w:rsidRDefault="00273FF0" w:rsidP="00E0334B">
      <w:pPr>
        <w:snapToGrid w:val="0"/>
        <w:spacing w:line="288" w:lineRule="auto"/>
        <w:ind w:firstLineChars="200" w:firstLine="420"/>
      </w:pPr>
      <w:r>
        <w:rPr>
          <w:rFonts w:hint="eastAsia"/>
        </w:rPr>
        <w:t>【课程内容】</w:t>
      </w:r>
    </w:p>
    <w:p w:rsidR="00F664E9" w:rsidRDefault="00273FF0" w:rsidP="00E0334B">
      <w:pPr>
        <w:ind w:firstLineChars="200" w:firstLine="420"/>
        <w:jc w:val="left"/>
      </w:pPr>
      <w:r>
        <w:rPr>
          <w:rFonts w:hint="eastAsia"/>
        </w:rPr>
        <w:t>安全教育内容包括企业相关的法律、法规、规章和标准。坚持理论与实际相结合，采用多种有效的培训方式，加强案例教学。注重职业道德、安全法律意识、安全技术理论和安全生产的综合培养。</w:t>
      </w:r>
    </w:p>
    <w:p w:rsidR="00F664E9" w:rsidRDefault="00273FF0" w:rsidP="00E0334B">
      <w:pPr>
        <w:snapToGrid w:val="0"/>
        <w:spacing w:line="288" w:lineRule="auto"/>
        <w:ind w:firstLineChars="200" w:firstLine="420"/>
      </w:pPr>
      <w:r>
        <w:rPr>
          <w:rFonts w:hint="eastAsia"/>
        </w:rPr>
        <w:t>【课程要求】</w:t>
      </w:r>
    </w:p>
    <w:p w:rsidR="00F664E9" w:rsidRDefault="00273FF0" w:rsidP="00E0334B">
      <w:pPr>
        <w:snapToGrid w:val="0"/>
        <w:spacing w:line="288" w:lineRule="auto"/>
        <w:ind w:firstLineChars="200" w:firstLine="420"/>
        <w:rPr>
          <w:rFonts w:ascii="宋体" w:hAnsi="宋体"/>
        </w:rPr>
      </w:pPr>
      <w:r>
        <w:rPr>
          <w:rFonts w:ascii="宋体" w:hAnsi="宋体" w:hint="eastAsia"/>
        </w:rPr>
        <w:lastRenderedPageBreak/>
        <w:t>熟悉企业实习安全教育中相关法律、法规、规章和标准，牢固树立的安全意识，为今后开展企业实践教学学习奠定基础。</w:t>
      </w:r>
    </w:p>
    <w:p w:rsidR="00F664E9" w:rsidRDefault="00273FF0" w:rsidP="00E0334B">
      <w:pPr>
        <w:snapToGrid w:val="0"/>
        <w:spacing w:line="288" w:lineRule="auto"/>
        <w:ind w:firstLineChars="200" w:firstLine="420"/>
        <w:rPr>
          <w:rFonts w:ascii="宋体" w:hAnsi="宋体"/>
        </w:rPr>
      </w:pPr>
      <w:r>
        <w:rPr>
          <w:rFonts w:ascii="宋体" w:hAnsi="宋体" w:hint="eastAsia"/>
        </w:rPr>
        <w:t>【考核】</w:t>
      </w:r>
    </w:p>
    <w:p w:rsidR="00F664E9" w:rsidRDefault="00273FF0" w:rsidP="00E0334B">
      <w:pPr>
        <w:snapToGrid w:val="0"/>
        <w:spacing w:line="288" w:lineRule="auto"/>
        <w:ind w:firstLineChars="200" w:firstLine="420"/>
      </w:pPr>
      <w:r>
        <w:rPr>
          <w:rFonts w:ascii="宋体" w:hAnsi="宋体" w:hint="eastAsia"/>
        </w:rPr>
        <w:t>理论考核80% ，平时考核20%。</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rPr>
        <w:t>14.</w:t>
      </w:r>
      <w:r>
        <w:rPr>
          <w:rFonts w:ascii="Times New Roman"/>
          <w:b/>
        </w:rPr>
        <w:t>信息技术</w:t>
      </w:r>
    </w:p>
    <w:p w:rsidR="00F664E9" w:rsidRDefault="00273FF0" w:rsidP="00E0334B">
      <w:pPr>
        <w:snapToGrid w:val="0"/>
        <w:spacing w:line="288" w:lineRule="auto"/>
        <w:ind w:firstLineChars="200" w:firstLine="420"/>
        <w:jc w:val="left"/>
        <w:rPr>
          <w:bCs/>
        </w:rPr>
      </w:pPr>
      <w:r>
        <w:rPr>
          <w:bCs/>
        </w:rPr>
        <w:t>【课程类型】</w:t>
      </w:r>
    </w:p>
    <w:p w:rsidR="00F664E9" w:rsidRDefault="00273FF0" w:rsidP="00E0334B">
      <w:pPr>
        <w:snapToGrid w:val="0"/>
        <w:spacing w:line="288" w:lineRule="auto"/>
        <w:ind w:firstLineChars="200" w:firstLine="420"/>
        <w:jc w:val="left"/>
        <w:rPr>
          <w:bCs/>
        </w:rPr>
      </w:pPr>
      <w:r>
        <w:rPr>
          <w:bCs/>
        </w:rPr>
        <w:t>公共课，必修</w:t>
      </w:r>
    </w:p>
    <w:p w:rsidR="00F664E9" w:rsidRDefault="00273FF0" w:rsidP="00E0334B">
      <w:pPr>
        <w:snapToGrid w:val="0"/>
        <w:spacing w:line="288" w:lineRule="auto"/>
        <w:ind w:firstLineChars="200" w:firstLine="420"/>
      </w:pPr>
      <w:r>
        <w:t>【课程目标】</w:t>
      </w:r>
    </w:p>
    <w:p w:rsidR="00F664E9" w:rsidRDefault="00273FF0" w:rsidP="00E0334B">
      <w:pPr>
        <w:snapToGrid w:val="0"/>
        <w:spacing w:line="288" w:lineRule="auto"/>
        <w:ind w:firstLineChars="200" w:firstLine="420"/>
      </w:pPr>
      <w:r>
        <w:t>知道计算机基本知识，通过学习文档制作、数据处理与多媒体演示文稿制作等，帮助学生了解信息技术的发展现状与趋势，掌握信息技术的基本操作技能。</w:t>
      </w:r>
    </w:p>
    <w:p w:rsidR="00F664E9" w:rsidRDefault="00273FF0" w:rsidP="00E0334B">
      <w:pPr>
        <w:snapToGrid w:val="0"/>
        <w:spacing w:line="288" w:lineRule="auto"/>
        <w:ind w:firstLineChars="200" w:firstLine="420"/>
        <w:jc w:val="left"/>
        <w:rPr>
          <w:bCs/>
        </w:rPr>
      </w:pPr>
      <w:r>
        <w:rPr>
          <w:bCs/>
        </w:rPr>
        <w:t>【主要内容】</w:t>
      </w:r>
    </w:p>
    <w:p w:rsidR="00F664E9" w:rsidRDefault="00273FF0" w:rsidP="00E0334B">
      <w:pPr>
        <w:snapToGrid w:val="0"/>
        <w:spacing w:line="288" w:lineRule="auto"/>
        <w:ind w:firstLineChars="200" w:firstLine="420"/>
        <w:jc w:val="left"/>
        <w:rPr>
          <w:bCs/>
        </w:rPr>
      </w:pPr>
      <w:r>
        <w:rPr>
          <w:bCs/>
        </w:rPr>
        <w:t>计算机基础知识：软、硬件常识，信息技术常识。</w:t>
      </w:r>
    </w:p>
    <w:p w:rsidR="00F664E9" w:rsidRDefault="00273FF0" w:rsidP="00E0334B">
      <w:pPr>
        <w:snapToGrid w:val="0"/>
        <w:spacing w:line="288" w:lineRule="auto"/>
        <w:ind w:firstLineChars="200" w:firstLine="420"/>
        <w:jc w:val="left"/>
        <w:rPr>
          <w:bCs/>
        </w:rPr>
      </w:pPr>
      <w:r>
        <w:rPr>
          <w:bCs/>
        </w:rPr>
        <w:t>文档制作：文字处理、表格制作、图文排版。</w:t>
      </w:r>
    </w:p>
    <w:p w:rsidR="00F664E9" w:rsidRDefault="00273FF0" w:rsidP="00E0334B">
      <w:pPr>
        <w:snapToGrid w:val="0"/>
        <w:spacing w:line="288" w:lineRule="auto"/>
        <w:ind w:firstLineChars="200" w:firstLine="420"/>
        <w:jc w:val="left"/>
        <w:rPr>
          <w:bCs/>
        </w:rPr>
      </w:pPr>
      <w:r>
        <w:rPr>
          <w:bCs/>
        </w:rPr>
        <w:t>数据处理：科学计算，数据、信息处理，图表制作。</w:t>
      </w:r>
    </w:p>
    <w:p w:rsidR="00F664E9" w:rsidRDefault="00273FF0" w:rsidP="00E0334B">
      <w:pPr>
        <w:snapToGrid w:val="0"/>
        <w:spacing w:line="288" w:lineRule="auto"/>
        <w:ind w:firstLineChars="200" w:firstLine="420"/>
        <w:jc w:val="left"/>
        <w:rPr>
          <w:bCs/>
        </w:rPr>
      </w:pPr>
      <w:r>
        <w:rPr>
          <w:bCs/>
        </w:rPr>
        <w:t>多媒体演示文稿制作：文字、图片、音频、视频等多媒体信息的综合演示，动画制作等。</w:t>
      </w:r>
    </w:p>
    <w:p w:rsidR="00F664E9" w:rsidRDefault="00273FF0" w:rsidP="00E0334B">
      <w:pPr>
        <w:snapToGrid w:val="0"/>
        <w:spacing w:line="288" w:lineRule="auto"/>
        <w:ind w:firstLineChars="200" w:firstLine="420"/>
        <w:jc w:val="left"/>
        <w:rPr>
          <w:bCs/>
        </w:rPr>
      </w:pPr>
      <w:r>
        <w:rPr>
          <w:bCs/>
        </w:rPr>
        <w:t>【教学要求】</w:t>
      </w:r>
    </w:p>
    <w:p w:rsidR="00F664E9" w:rsidRDefault="00273FF0" w:rsidP="00E0334B">
      <w:pPr>
        <w:snapToGrid w:val="0"/>
        <w:spacing w:line="288" w:lineRule="auto"/>
        <w:ind w:firstLineChars="200" w:firstLine="420"/>
        <w:jc w:val="left"/>
        <w:rPr>
          <w:bCs/>
        </w:rPr>
      </w:pPr>
      <w:r>
        <w:rPr>
          <w:bCs/>
        </w:rPr>
        <w:t>培养学生计算机的基本操作技能，信息意识、信息素养，掌握信息处理的基本功，为进一步学习其他涉及计算机、信息技术、智能技术等方面的课程打好基础。</w:t>
      </w:r>
    </w:p>
    <w:p w:rsidR="00F664E9" w:rsidRDefault="00273FF0" w:rsidP="00E0334B">
      <w:pPr>
        <w:snapToGrid w:val="0"/>
        <w:spacing w:line="288" w:lineRule="auto"/>
        <w:ind w:firstLineChars="200" w:firstLine="420"/>
        <w:jc w:val="left"/>
        <w:rPr>
          <w:bCs/>
        </w:rPr>
      </w:pPr>
      <w:r>
        <w:rPr>
          <w:bCs/>
        </w:rPr>
        <w:t>【考核】</w:t>
      </w:r>
    </w:p>
    <w:p w:rsidR="00F664E9" w:rsidRDefault="00273FF0" w:rsidP="00E0334B">
      <w:pPr>
        <w:snapToGrid w:val="0"/>
        <w:spacing w:line="288" w:lineRule="auto"/>
        <w:ind w:firstLineChars="200" w:firstLine="420"/>
        <w:jc w:val="left"/>
        <w:rPr>
          <w:bCs/>
        </w:rPr>
      </w:pPr>
      <w:r>
        <w:rPr>
          <w:bCs/>
        </w:rPr>
        <w:t>考查，成绩组成：出勤、学习态度（</w:t>
      </w:r>
      <w:r>
        <w:rPr>
          <w:bCs/>
        </w:rPr>
        <w:t>40%</w:t>
      </w:r>
      <w:r>
        <w:rPr>
          <w:bCs/>
        </w:rPr>
        <w:t>）</w:t>
      </w:r>
      <w:r>
        <w:rPr>
          <w:bCs/>
        </w:rPr>
        <w:t>+</w:t>
      </w:r>
      <w:r>
        <w:rPr>
          <w:bCs/>
        </w:rPr>
        <w:t>课堂作业完成情况（</w:t>
      </w:r>
      <w:r>
        <w:rPr>
          <w:bCs/>
        </w:rPr>
        <w:t>30%</w:t>
      </w:r>
      <w:r>
        <w:rPr>
          <w:bCs/>
        </w:rPr>
        <w:t>）</w:t>
      </w:r>
      <w:r>
        <w:rPr>
          <w:bCs/>
        </w:rPr>
        <w:t>+</w:t>
      </w:r>
      <w:r>
        <w:rPr>
          <w:bCs/>
        </w:rPr>
        <w:t>期末考核（</w:t>
      </w:r>
      <w:r>
        <w:rPr>
          <w:bCs/>
        </w:rPr>
        <w:t>30%</w:t>
      </w:r>
      <w:r>
        <w:rPr>
          <w:bCs/>
        </w:rPr>
        <w:t>）。</w:t>
      </w:r>
    </w:p>
    <w:p w:rsidR="00F664E9" w:rsidRDefault="00273FF0" w:rsidP="00E0334B">
      <w:pPr>
        <w:snapToGrid w:val="0"/>
        <w:spacing w:line="288" w:lineRule="auto"/>
        <w:ind w:firstLineChars="200" w:firstLine="420"/>
        <w:jc w:val="left"/>
        <w:rPr>
          <w:bCs/>
        </w:rPr>
      </w:pPr>
      <w:r>
        <w:rPr>
          <w:bCs/>
        </w:rPr>
        <w:t>重点对课程学习的过程（听课、出勤、课堂活动、课堂作业、课后作业）进行考核，占总成绩的</w:t>
      </w:r>
      <w:r>
        <w:rPr>
          <w:bCs/>
        </w:rPr>
        <w:t>70%</w:t>
      </w:r>
      <w:r>
        <w:rPr>
          <w:bCs/>
        </w:rPr>
        <w:t>。</w:t>
      </w:r>
    </w:p>
    <w:p w:rsidR="00F664E9" w:rsidRDefault="00F664E9" w:rsidP="00E0334B">
      <w:pPr>
        <w:snapToGrid w:val="0"/>
        <w:spacing w:line="288" w:lineRule="auto"/>
        <w:ind w:firstLineChars="200" w:firstLine="422"/>
        <w:rPr>
          <w:b/>
          <w:bCs/>
        </w:rPr>
      </w:pPr>
    </w:p>
    <w:p w:rsidR="00F664E9" w:rsidRDefault="00273FF0" w:rsidP="000C5343">
      <w:pPr>
        <w:spacing w:beforeLines="50" w:afterLines="50" w:line="288" w:lineRule="auto"/>
        <w:ind w:firstLineChars="200" w:firstLine="562"/>
        <w:outlineLvl w:val="1"/>
      </w:pPr>
      <w:r>
        <w:rPr>
          <w:b/>
          <w:sz w:val="28"/>
          <w:szCs w:val="28"/>
        </w:rPr>
        <w:t xml:space="preserve"> (</w:t>
      </w:r>
      <w:r>
        <w:rPr>
          <w:b/>
          <w:sz w:val="28"/>
          <w:szCs w:val="28"/>
        </w:rPr>
        <w:t>二）专业（技能）课程</w:t>
      </w:r>
    </w:p>
    <w:p w:rsidR="00F664E9" w:rsidRDefault="00273FF0" w:rsidP="000C5343">
      <w:pPr>
        <w:pStyle w:val="20"/>
        <w:spacing w:beforeLines="50" w:afterLines="50" w:line="240" w:lineRule="auto"/>
        <w:ind w:firstLineChars="200" w:firstLine="562"/>
        <w:outlineLvl w:val="1"/>
        <w:rPr>
          <w:rFonts w:ascii="Times New Roman"/>
          <w:b/>
          <w:bCs/>
          <w:szCs w:val="21"/>
        </w:rPr>
      </w:pPr>
      <w:bookmarkStart w:id="13" w:name="_Toc522491168"/>
      <w:r>
        <w:rPr>
          <w:rFonts w:ascii="Times New Roman" w:hint="eastAsia"/>
          <w:b/>
        </w:rPr>
        <w:t>15.</w:t>
      </w:r>
      <w:r>
        <w:rPr>
          <w:rFonts w:ascii="Times New Roman"/>
          <w:b/>
        </w:rPr>
        <w:t>二手车鉴定与评估专业导论</w:t>
      </w:r>
      <w:bookmarkEnd w:id="13"/>
    </w:p>
    <w:p w:rsidR="00F664E9" w:rsidRDefault="00273FF0" w:rsidP="00E0334B">
      <w:pPr>
        <w:spacing w:line="288" w:lineRule="auto"/>
        <w:ind w:firstLineChars="200" w:firstLine="420"/>
      </w:pPr>
      <w:r>
        <w:t>【课程类型】专业课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）知识目标</w:t>
      </w:r>
    </w:p>
    <w:p w:rsidR="00F664E9" w:rsidRDefault="00273FF0" w:rsidP="00E0334B">
      <w:pPr>
        <w:spacing w:line="288" w:lineRule="auto"/>
        <w:ind w:firstLineChars="200" w:firstLine="420"/>
      </w:pPr>
      <w:r>
        <w:t>了解二手车市场现状</w:t>
      </w:r>
    </w:p>
    <w:p w:rsidR="00F664E9" w:rsidRDefault="00273FF0" w:rsidP="00E0334B">
      <w:pPr>
        <w:spacing w:line="288" w:lineRule="auto"/>
        <w:ind w:firstLineChars="200" w:firstLine="420"/>
      </w:pPr>
      <w:r>
        <w:t>了解二手车交易的主要形式及各形式的现状与发展</w:t>
      </w:r>
    </w:p>
    <w:p w:rsidR="00F664E9" w:rsidRDefault="00273FF0" w:rsidP="00E0334B">
      <w:pPr>
        <w:spacing w:line="288" w:lineRule="auto"/>
        <w:ind w:firstLineChars="200" w:firstLine="420"/>
      </w:pPr>
      <w:r>
        <w:t>了解二手车相关汽车品牌类型</w:t>
      </w:r>
    </w:p>
    <w:p w:rsidR="00F664E9" w:rsidRDefault="00273FF0" w:rsidP="00E0334B">
      <w:pPr>
        <w:spacing w:line="288" w:lineRule="auto"/>
        <w:ind w:firstLineChars="200" w:firstLine="420"/>
      </w:pPr>
      <w:r>
        <w:t>了解二手车品牌市场分析</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lastRenderedPageBreak/>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 xml:space="preserve"> </w:t>
      </w:r>
      <w:r>
        <w:t>二手车市场现状分析、二手车交易形式分析、二手车行业发展方向、二手车相关品牌分析、二手车</w:t>
      </w:r>
      <w:r>
        <w:t>4s</w:t>
      </w:r>
      <w:r>
        <w:t>店发展机遇与风险、二手车在汽车后市场中的地位及作用、职业生涯规划。</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第一学期开设</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考查，重点对课程学习的过程进行考核占总成绩的</w:t>
      </w:r>
      <w:r>
        <w:t>100%</w:t>
      </w:r>
      <w:r>
        <w:t>。</w:t>
      </w:r>
    </w:p>
    <w:p w:rsidR="00F664E9" w:rsidRDefault="00273FF0" w:rsidP="000C5343">
      <w:pPr>
        <w:pStyle w:val="20"/>
        <w:spacing w:beforeLines="50" w:afterLines="50" w:line="240" w:lineRule="auto"/>
        <w:ind w:firstLineChars="200" w:firstLine="562"/>
        <w:outlineLvl w:val="1"/>
        <w:rPr>
          <w:rFonts w:ascii="Times New Roman"/>
          <w:b/>
          <w:bCs/>
        </w:rPr>
      </w:pPr>
      <w:bookmarkStart w:id="14" w:name="_Toc522491169"/>
      <w:r>
        <w:rPr>
          <w:rFonts w:ascii="Times New Roman" w:hint="eastAsia"/>
          <w:b/>
          <w:bCs/>
        </w:rPr>
        <w:t>16.</w:t>
      </w:r>
      <w:r>
        <w:rPr>
          <w:rFonts w:ascii="Times New Roman"/>
          <w:b/>
          <w:bCs/>
        </w:rPr>
        <w:t>汽车结构性能与使用</w:t>
      </w:r>
      <w:bookmarkEnd w:id="14"/>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w:t>
      </w:r>
      <w:r>
        <w:rPr>
          <w:rFonts w:hint="eastAsia"/>
        </w:rPr>
        <w:t>基础</w:t>
      </w:r>
      <w:r>
        <w:t>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现场教学，结合实车边学边练。</w:t>
      </w:r>
    </w:p>
    <w:p w:rsidR="00F664E9" w:rsidRDefault="00273FF0" w:rsidP="00E0334B">
      <w:pPr>
        <w:spacing w:line="288" w:lineRule="auto"/>
        <w:ind w:firstLineChars="200" w:firstLine="420"/>
      </w:pPr>
      <w:r>
        <w:t>知识：掌握汽车发动机、底盘、车身、电气等四部分的基本组成。熟悉汽车各操纵件、开关、按键等标识与位置、功用和使用方法，汽车的主要使用性能及评价指标。</w:t>
      </w:r>
    </w:p>
    <w:p w:rsidR="00F664E9" w:rsidRDefault="00273FF0" w:rsidP="00E0334B">
      <w:pPr>
        <w:spacing w:line="288" w:lineRule="auto"/>
        <w:ind w:firstLineChars="200" w:firstLine="420"/>
      </w:pPr>
      <w:r>
        <w:t>技能：能正确操作与使用汽车，进行汽车日常保养，能对汽车性能进行检测并分析。</w:t>
      </w:r>
    </w:p>
    <w:p w:rsidR="00F664E9" w:rsidRDefault="00273FF0" w:rsidP="00E0334B">
      <w:pPr>
        <w:spacing w:line="288" w:lineRule="auto"/>
        <w:ind w:firstLineChars="200" w:firstLine="420"/>
      </w:pPr>
      <w:r>
        <w:t>态度：一丝不苟的工作态度、团队合作精神。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汽车发动机、底盘、车身、电气等四部分的基本组成；汽车四大总成系统的功能、各类参数、性能指标及正确使用方法。</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基础课，第一学期开设</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考试，理论考核</w:t>
      </w:r>
      <w:r>
        <w:t>40%</w:t>
      </w:r>
      <w:r>
        <w:t>，实际考核</w:t>
      </w:r>
      <w:r>
        <w:t>40%</w:t>
      </w:r>
      <w:r>
        <w:t>，平时考核</w:t>
      </w:r>
      <w:r>
        <w:t>20%</w:t>
      </w:r>
      <w:r>
        <w:t>。</w:t>
      </w:r>
    </w:p>
    <w:p w:rsidR="00F664E9" w:rsidRDefault="00273FF0" w:rsidP="000C5343">
      <w:pPr>
        <w:snapToGrid w:val="0"/>
        <w:spacing w:beforeLines="50" w:afterLines="50" w:line="288" w:lineRule="auto"/>
        <w:ind w:firstLineChars="200" w:firstLine="562"/>
        <w:rPr>
          <w:rFonts w:ascii="宋体"/>
          <w:b/>
          <w:bCs/>
          <w:sz w:val="28"/>
          <w:szCs w:val="28"/>
        </w:rPr>
      </w:pPr>
      <w:bookmarkStart w:id="15" w:name="_Toc522491170"/>
      <w:r>
        <w:rPr>
          <w:rFonts w:ascii="宋体" w:hint="eastAsia"/>
          <w:b/>
          <w:bCs/>
          <w:sz w:val="28"/>
          <w:szCs w:val="28"/>
        </w:rPr>
        <w:t>17.智享汽车生活</w:t>
      </w:r>
    </w:p>
    <w:p w:rsidR="00F664E9" w:rsidRDefault="00273FF0" w:rsidP="00E0334B">
      <w:pPr>
        <w:snapToGrid w:val="0"/>
        <w:spacing w:line="288" w:lineRule="auto"/>
        <w:ind w:firstLineChars="200" w:firstLine="420"/>
      </w:pPr>
      <w:r>
        <w:rPr>
          <w:rFonts w:hint="eastAsia"/>
        </w:rPr>
        <w:t>【课程类型】</w:t>
      </w:r>
      <w:r>
        <w:rPr>
          <w:rFonts w:hint="eastAsia"/>
        </w:rPr>
        <w:t xml:space="preserve"> </w:t>
      </w:r>
    </w:p>
    <w:p w:rsidR="00F664E9" w:rsidRDefault="00273FF0" w:rsidP="00E0334B">
      <w:pPr>
        <w:snapToGrid w:val="0"/>
        <w:spacing w:line="288" w:lineRule="auto"/>
        <w:ind w:firstLineChars="200" w:firstLine="420"/>
        <w:rPr>
          <w:rFonts w:ascii="宋体"/>
          <w:bCs/>
        </w:rPr>
      </w:pPr>
      <w:r>
        <w:rPr>
          <w:rFonts w:ascii="宋体" w:hint="eastAsia"/>
          <w:bCs/>
        </w:rPr>
        <w:t>专业基础课 ，</w:t>
      </w:r>
      <w:r>
        <w:rPr>
          <w:rFonts w:ascii="宋体"/>
          <w:bCs/>
        </w:rPr>
        <w:t>必修</w:t>
      </w:r>
    </w:p>
    <w:p w:rsidR="00F664E9" w:rsidRDefault="00273FF0" w:rsidP="00E0334B">
      <w:pPr>
        <w:snapToGrid w:val="0"/>
        <w:spacing w:line="288" w:lineRule="auto"/>
        <w:ind w:firstLineChars="200" w:firstLine="420"/>
        <w:rPr>
          <w:rFonts w:hAnsi="宋体"/>
        </w:rPr>
      </w:pPr>
      <w:r>
        <w:rPr>
          <w:rFonts w:hAnsi="宋体" w:hint="eastAsia"/>
        </w:rPr>
        <w:t>【课程目标】</w:t>
      </w:r>
    </w:p>
    <w:p w:rsidR="00F664E9" w:rsidRDefault="00273FF0" w:rsidP="00E0334B">
      <w:pPr>
        <w:spacing w:line="288" w:lineRule="auto"/>
        <w:ind w:firstLineChars="200" w:firstLine="420"/>
      </w:pPr>
      <w:r>
        <w:rPr>
          <w:rFonts w:hint="eastAsia"/>
        </w:rPr>
        <w:t>通过汽车智慧服务生态圈的介绍，使学生在加深专业知识的基础上，开拓视野，更好的了解新兴技术在汽车智慧服务中的应用。</w:t>
      </w:r>
    </w:p>
    <w:p w:rsidR="00F664E9" w:rsidRDefault="00273FF0" w:rsidP="00E0334B">
      <w:pPr>
        <w:snapToGrid w:val="0"/>
        <w:spacing w:line="288" w:lineRule="auto"/>
        <w:ind w:firstLineChars="200" w:firstLine="420"/>
      </w:pPr>
      <w:r>
        <w:rPr>
          <w:rFonts w:hint="eastAsia"/>
        </w:rPr>
        <w:t>【主要内容】</w:t>
      </w:r>
    </w:p>
    <w:p w:rsidR="00F664E9" w:rsidRDefault="00273FF0" w:rsidP="00E0334B">
      <w:pPr>
        <w:snapToGrid w:val="0"/>
        <w:spacing w:line="288" w:lineRule="auto"/>
        <w:ind w:firstLineChars="200" w:firstLine="420"/>
      </w:pPr>
      <w:r>
        <w:rPr>
          <w:rFonts w:hint="eastAsia"/>
        </w:rPr>
        <w:t>本课程主要介绍智能制造、智慧营销、智慧出行、智慧服务、智慧金融、智能定损、智慧二手车、智慧物流等八大领域的汽车智慧服务应用。</w:t>
      </w:r>
    </w:p>
    <w:p w:rsidR="00F664E9" w:rsidRDefault="00273FF0" w:rsidP="00E0334B">
      <w:pPr>
        <w:snapToGrid w:val="0"/>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了解汽车智慧服务生态中的新兴技术，熟悉汽车智慧服务领域，掌握本专业汽车智慧服务应用。</w:t>
      </w:r>
    </w:p>
    <w:p w:rsidR="00F664E9" w:rsidRDefault="00273FF0" w:rsidP="00E0334B">
      <w:pPr>
        <w:spacing w:line="288" w:lineRule="auto"/>
        <w:ind w:firstLineChars="200" w:firstLine="420"/>
      </w:pPr>
      <w:r>
        <w:rPr>
          <w:rFonts w:hint="eastAsia"/>
        </w:rPr>
        <w:t>【考核】</w:t>
      </w:r>
    </w:p>
    <w:p w:rsidR="00F664E9" w:rsidRDefault="00273FF0" w:rsidP="00E0334B">
      <w:pPr>
        <w:ind w:firstLineChars="200" w:firstLine="420"/>
        <w:rPr>
          <w:b/>
          <w:bCs/>
        </w:rPr>
      </w:pPr>
      <w:r>
        <w:rPr>
          <w:rFonts w:hint="eastAsia"/>
        </w:rPr>
        <w:lastRenderedPageBreak/>
        <w:t>考查。形成性评价：出勤、课堂互动和项目成果占总成绩的</w:t>
      </w:r>
      <w:r>
        <w:rPr>
          <w:rFonts w:hint="eastAsia"/>
        </w:rPr>
        <w:t>40%</w:t>
      </w:r>
      <w:r>
        <w:rPr>
          <w:rFonts w:hint="eastAsia"/>
        </w:rPr>
        <w:t>；终结性评价：课程项目作品占总成绩的</w:t>
      </w:r>
      <w:r>
        <w:rPr>
          <w:rFonts w:hint="eastAsia"/>
        </w:rPr>
        <w:t>60%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bCs/>
        </w:rPr>
        <w:t>18.</w:t>
      </w:r>
      <w:r>
        <w:rPr>
          <w:rFonts w:ascii="Times New Roman"/>
          <w:b/>
          <w:bCs/>
        </w:rPr>
        <w:t>汽车文化</w:t>
      </w:r>
      <w:bookmarkEnd w:id="15"/>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rPr>
          <w:rFonts w:hint="eastAsia"/>
        </w:rPr>
        <w:t>专业</w:t>
      </w:r>
      <w:r>
        <w:t>基础课程</w:t>
      </w:r>
      <w:r>
        <w:rPr>
          <w:rFonts w:hint="eastAsia"/>
        </w:rPr>
        <w:t>；</w:t>
      </w:r>
      <w:r>
        <w:rPr>
          <w:rFonts w:hint="eastAsia"/>
          <w:b/>
          <w:bCs/>
        </w:rPr>
        <w:t>可置换课程</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知识：熟悉国内著名汽车品牌定位、创建历史、企业精神、车型、竞品。</w:t>
      </w:r>
    </w:p>
    <w:p w:rsidR="00F664E9" w:rsidRDefault="00273FF0" w:rsidP="00E0334B">
      <w:pPr>
        <w:spacing w:line="288" w:lineRule="auto"/>
        <w:ind w:firstLineChars="200" w:firstLine="420"/>
      </w:pPr>
      <w:r>
        <w:t>技能：掌握各品牌车型及竞品比较方法。</w:t>
      </w:r>
    </w:p>
    <w:p w:rsidR="00F664E9" w:rsidRDefault="00273FF0" w:rsidP="00E0334B">
      <w:pPr>
        <w:spacing w:line="288" w:lineRule="auto"/>
        <w:ind w:firstLineChars="200" w:firstLine="420"/>
      </w:pPr>
      <w:r>
        <w:t>态度：养成自我发现与学习各品牌知识的兴趣和习惯，提升职业能力。</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国内外汽车常见品牌的创建历史、企业精神、车型、竞品。</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基础性课程，第一学期开设</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考查，理论考核</w:t>
      </w:r>
      <w:r>
        <w:t>60%</w:t>
      </w:r>
      <w:r>
        <w:t>，平时考核</w:t>
      </w:r>
      <w:r>
        <w:t>40%</w:t>
      </w:r>
      <w:r>
        <w:t>。</w:t>
      </w:r>
    </w:p>
    <w:p w:rsidR="00F664E9" w:rsidRDefault="00273FF0" w:rsidP="000C5343">
      <w:pPr>
        <w:pStyle w:val="20"/>
        <w:spacing w:beforeLines="50" w:afterLines="50" w:line="240" w:lineRule="auto"/>
        <w:ind w:firstLineChars="200" w:firstLine="562"/>
        <w:outlineLvl w:val="1"/>
        <w:rPr>
          <w:rFonts w:ascii="Times New Roman"/>
          <w:b/>
        </w:rPr>
      </w:pPr>
      <w:bookmarkStart w:id="16" w:name="_Toc522491177"/>
      <w:r>
        <w:rPr>
          <w:rFonts w:ascii="Times New Roman" w:hint="eastAsia"/>
          <w:b/>
          <w:bCs/>
        </w:rPr>
        <w:t>19.</w:t>
      </w:r>
      <w:r>
        <w:rPr>
          <w:rFonts w:ascii="Times New Roman"/>
          <w:b/>
          <w:bCs/>
        </w:rPr>
        <w:t>二手车</w:t>
      </w:r>
      <w:r>
        <w:rPr>
          <w:rFonts w:ascii="Times New Roman"/>
          <w:b/>
        </w:rPr>
        <w:t>交易实务</w:t>
      </w:r>
      <w:bookmarkEnd w:id="16"/>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能够熟练掌握二手车交易的流程与主要注意事项，能够通过运用网络进行信息查询与市场分析。使学生系统掌握网络营销的基本原理和方法，从而在实践中有效地帮助企业进行有效的网上经营活动，使企业切实以顾客为导向，灵活掌握运用网络营销的基本工具和方法，开展网络营销各项职能，为企业成功营造网络经营活动空间，提高企业网络经营管理水平，最终培养市场欢迎的具有实际操作能力的电子商务专业的应用型专门人才。</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二手车交易概述、二手车交易流程、二手车过户流程、车辆转移登记、税证变更；讲解目前国内存在二手车交易平台，如看车网、优信二手车、人人网、</w:t>
      </w:r>
      <w:r>
        <w:t>58</w:t>
      </w:r>
      <w:r>
        <w:t>同城、</w:t>
      </w:r>
      <w:r>
        <w:t>4S</w:t>
      </w:r>
      <w:r>
        <w:t>店、车行等；熟悉二手</w:t>
      </w:r>
      <w:r>
        <w:lastRenderedPageBreak/>
        <w:t>车收购流程；讲授第三方</w:t>
      </w:r>
      <w:r>
        <w:t>B2B</w:t>
      </w:r>
      <w:r>
        <w:t>平台营销、第三方网络购物平台营销、营销导向的企业网站建设、搜索引擎营销、许可</w:t>
      </w:r>
      <w:r>
        <w:t>Email</w:t>
      </w:r>
      <w:r>
        <w:t>营销、</w:t>
      </w:r>
      <w:r>
        <w:t>Web2.0</w:t>
      </w:r>
      <w:r>
        <w:t>营销、网络广告营销。</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ab/>
      </w:r>
      <w:r>
        <w:tab/>
      </w:r>
      <w:r>
        <w:t>二手车专业基础课程。</w:t>
      </w:r>
    </w:p>
    <w:p w:rsidR="00F664E9" w:rsidRDefault="00273FF0" w:rsidP="00E0334B">
      <w:pPr>
        <w:spacing w:line="288" w:lineRule="auto"/>
        <w:ind w:firstLineChars="200" w:firstLine="420"/>
      </w:pPr>
      <w:r>
        <w:tab/>
      </w:r>
      <w:r>
        <w:t>【考核】</w:t>
      </w:r>
    </w:p>
    <w:p w:rsidR="00F664E9" w:rsidRDefault="00273FF0" w:rsidP="00E0334B">
      <w:pPr>
        <w:spacing w:line="288" w:lineRule="auto"/>
        <w:ind w:firstLineChars="200" w:firstLine="420"/>
      </w:pPr>
      <w:r>
        <w:t>考查，理论考核</w:t>
      </w:r>
      <w:r>
        <w:t>80%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17" w:name="_Toc522491172"/>
      <w:r>
        <w:rPr>
          <w:rFonts w:ascii="Times New Roman" w:hint="eastAsia"/>
          <w:b/>
        </w:rPr>
        <w:t>20.</w:t>
      </w:r>
      <w:r>
        <w:rPr>
          <w:rFonts w:ascii="Times New Roman"/>
          <w:b/>
        </w:rPr>
        <w:t>二手车流通政策法规</w:t>
      </w:r>
      <w:bookmarkEnd w:id="17"/>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知识：掌握各种法律法规的内涵。</w:t>
      </w:r>
    </w:p>
    <w:p w:rsidR="00F664E9" w:rsidRDefault="00273FF0" w:rsidP="00E0334B">
      <w:pPr>
        <w:spacing w:line="288" w:lineRule="auto"/>
        <w:ind w:firstLineChars="200" w:firstLine="420"/>
      </w:pPr>
      <w:r>
        <w:t>技能：能够在具体实例中应用。</w:t>
      </w:r>
    </w:p>
    <w:p w:rsidR="00F664E9" w:rsidRDefault="00273FF0" w:rsidP="00E0334B">
      <w:pPr>
        <w:spacing w:line="288" w:lineRule="auto"/>
        <w:ind w:firstLineChars="200" w:firstLine="420"/>
      </w:pPr>
      <w:r>
        <w:t>态度：自觉养成遵章守纪，按章办事的职业素养。</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机动车登记规定，国有资产评估管理办法，国有资产评估管理办法细则，旧机动车鉴定估价师国家职业标准，旧机动车鉴定估价师注册登记管理办法，汽车贸易政策，二手车流通管理办法，二手车交易规范，汽车报废标准，车辆购置税征收管理办法，中华人民共和国车船税暂行条例，机动车辆第三者责任保险条款，汽车三包法。</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二手车专业课的前导课程。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bCs/>
        </w:rPr>
      </w:pPr>
      <w:bookmarkStart w:id="18" w:name="_Toc522491173"/>
      <w:r>
        <w:rPr>
          <w:rFonts w:ascii="Times New Roman" w:hint="eastAsia"/>
          <w:b/>
          <w:bCs/>
        </w:rPr>
        <w:t>21.</w:t>
      </w:r>
      <w:r>
        <w:rPr>
          <w:rFonts w:ascii="Times New Roman"/>
          <w:b/>
          <w:bCs/>
        </w:rPr>
        <w:t>汽车发动机结构与检修</w:t>
      </w:r>
      <w:bookmarkEnd w:id="18"/>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w:t>
      </w:r>
      <w:r>
        <w:rPr>
          <w:rFonts w:hint="eastAsia"/>
        </w:rPr>
        <w:t>基础</w:t>
      </w:r>
      <w:r>
        <w:t>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基于工作过程，设计教学情境，理实一体化实施教学。</w:t>
      </w:r>
    </w:p>
    <w:p w:rsidR="00F664E9" w:rsidRDefault="00273FF0" w:rsidP="00E0334B">
      <w:pPr>
        <w:spacing w:line="288" w:lineRule="auto"/>
        <w:ind w:firstLineChars="200" w:firstLine="420"/>
      </w:pPr>
      <w:r>
        <w:t>知识：掌握发动机的结构与原理，发动机所用燃料与润滑油的常识，发动机故障诊断与检修方法。</w:t>
      </w:r>
    </w:p>
    <w:p w:rsidR="00F664E9" w:rsidRDefault="00273FF0" w:rsidP="00E0334B">
      <w:pPr>
        <w:spacing w:line="288" w:lineRule="auto"/>
        <w:ind w:firstLineChars="200" w:firstLine="420"/>
      </w:pPr>
      <w:r>
        <w:t>技能：能够熟练使用发动机维修常用工具、量具和设备，对发动机进行诊断与检修，能够对发动机进行大修作业，具有发动机拆装、调整、维修能力。</w:t>
      </w:r>
    </w:p>
    <w:p w:rsidR="00F664E9" w:rsidRDefault="00273FF0" w:rsidP="00E0334B">
      <w:pPr>
        <w:spacing w:line="288" w:lineRule="auto"/>
        <w:ind w:firstLineChars="200" w:firstLine="420"/>
      </w:pPr>
      <w:r>
        <w:t>态度：通过组织严密的情境化教学，锻炼学生管理能力，培养学生的责任心、团队意识与合作精神。通过各种角色扮演培养自主学习能力，以及收集使用技术资料制定工作计划或方案的能力。</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发动机基本工作原理和主要性能指标，各个机构与系统的构造、原理及维修方法，发动机大修工艺。</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汽车结构性能与使用的后续课程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考试，理论考核</w:t>
      </w:r>
      <w:r>
        <w:t>40%</w:t>
      </w:r>
      <w:r>
        <w:t>，实际考核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bCs/>
        </w:rPr>
      </w:pPr>
      <w:bookmarkStart w:id="19" w:name="_Toc522491174"/>
      <w:r>
        <w:rPr>
          <w:rFonts w:ascii="Times New Roman" w:hint="eastAsia"/>
          <w:b/>
          <w:bCs/>
        </w:rPr>
        <w:lastRenderedPageBreak/>
        <w:t>22.</w:t>
      </w:r>
      <w:r>
        <w:rPr>
          <w:rFonts w:ascii="Times New Roman"/>
          <w:b/>
          <w:bCs/>
        </w:rPr>
        <w:t>汽车底盘结构与检修</w:t>
      </w:r>
      <w:bookmarkEnd w:id="19"/>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w:t>
      </w:r>
      <w:r>
        <w:rPr>
          <w:rFonts w:hint="eastAsia"/>
        </w:rPr>
        <w:t>基础</w:t>
      </w:r>
      <w:r>
        <w:t>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基于工作过程，设计教学情境，理实一体化实施教学。</w:t>
      </w:r>
    </w:p>
    <w:p w:rsidR="00F664E9" w:rsidRDefault="00273FF0" w:rsidP="00E0334B">
      <w:pPr>
        <w:spacing w:line="288" w:lineRule="auto"/>
        <w:ind w:firstLineChars="200" w:firstLine="420"/>
      </w:pPr>
      <w:r>
        <w:t>知识：掌握汽车传动系、行驶系、转向系和制动系的结构、功用、工作原理及常见故障排除方法。</w:t>
      </w:r>
    </w:p>
    <w:p w:rsidR="00F664E9" w:rsidRDefault="00273FF0" w:rsidP="00E0334B">
      <w:pPr>
        <w:spacing w:line="288" w:lineRule="auto"/>
        <w:ind w:firstLineChars="200" w:firstLine="420"/>
      </w:pPr>
      <w:r>
        <w:t>技能：能够熟练使用汽车检测仪器和设备，对汽车传动系、行驶系、转向系和制动系进行诊断与检修，能够对故障部件进行维修与更换。</w:t>
      </w:r>
    </w:p>
    <w:p w:rsidR="00F664E9" w:rsidRDefault="00273FF0" w:rsidP="00E0334B">
      <w:pPr>
        <w:spacing w:line="288" w:lineRule="auto"/>
        <w:ind w:firstLineChars="200" w:firstLine="420"/>
      </w:pPr>
      <w:r>
        <w:t>态度：通过组织严密的情境化教学，锻炼学生管理能力，培养学生的责任心、团队意识与合作精神。通过各种角色扮演培养自主学习能力，以及收集使用技术资料制定工作计划或方案的能力。</w:t>
      </w:r>
    </w:p>
    <w:p w:rsidR="00F664E9" w:rsidRDefault="00F664E9" w:rsidP="00E0334B">
      <w:pPr>
        <w:spacing w:line="288" w:lineRule="auto"/>
        <w:ind w:firstLineChars="200" w:firstLine="420"/>
      </w:pP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汽车传动系、转向系和制动系的结构、功用、工作原理及常见故障排除方法。</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二手车专业课的前导课程，汽车结构性能与使用的后续课程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考试，理论考核</w:t>
      </w:r>
      <w:r>
        <w:t>40%</w:t>
      </w:r>
      <w:r>
        <w:t>，过程考核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0" w:name="_Toc522491175"/>
      <w:r>
        <w:rPr>
          <w:rFonts w:ascii="Times New Roman" w:hint="eastAsia"/>
          <w:b/>
        </w:rPr>
        <w:t>23.</w:t>
      </w:r>
      <w:r>
        <w:rPr>
          <w:rFonts w:ascii="Times New Roman"/>
          <w:b/>
        </w:rPr>
        <w:t>车身</w:t>
      </w:r>
      <w:r>
        <w:rPr>
          <w:rFonts w:ascii="Times New Roman"/>
          <w:b/>
          <w:bCs/>
        </w:rPr>
        <w:t>修复</w:t>
      </w:r>
      <w:r>
        <w:rPr>
          <w:rFonts w:ascii="Times New Roman"/>
          <w:b/>
        </w:rPr>
        <w:t>技术</w:t>
      </w:r>
      <w:bookmarkEnd w:id="20"/>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知识：了解汽车车身结构和汽车车身常用材料等基本知识；掌握汽车维修钣金焊接实用操作方法，及对汽车车身整体变形的测量与矫正、汽车车身修复与装配、车身附件的维修方法。掌握涂装的基本理论和基本工艺方法。</w:t>
      </w:r>
    </w:p>
    <w:p w:rsidR="00F664E9" w:rsidRDefault="00273FF0" w:rsidP="00E0334B">
      <w:pPr>
        <w:spacing w:line="288" w:lineRule="auto"/>
        <w:ind w:firstLineChars="200" w:firstLine="420"/>
      </w:pPr>
      <w:r>
        <w:t>技能：能够进行维修钣金焊接操作，汽车车身整体变形的测量与矫正、汽车车身修复与装配、车身附件的维修。能够进行涂料颜色调配，正确使用汽车修补涂装设备，能够进行涂装作业。</w:t>
      </w:r>
    </w:p>
    <w:p w:rsidR="00F664E9" w:rsidRDefault="00273FF0" w:rsidP="00E0334B">
      <w:pPr>
        <w:spacing w:line="288" w:lineRule="auto"/>
        <w:ind w:firstLineChars="200" w:firstLine="420"/>
      </w:pPr>
      <w:r>
        <w:t>态度：能够以扎实细致认真的态度贯穿整个学习过程。</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ab/>
      </w:r>
      <w:r>
        <w:t>汽车车身结构，汽车车身常用材料，钣金焊接技术，车身钣金基本工艺，汽车车身整体变形的测量与矫正，汽车车身修复，车身附件的维修。</w:t>
      </w:r>
    </w:p>
    <w:p w:rsidR="00F664E9" w:rsidRDefault="00273FF0" w:rsidP="00E0334B">
      <w:pPr>
        <w:spacing w:line="288" w:lineRule="auto"/>
        <w:ind w:firstLineChars="200" w:firstLine="420"/>
      </w:pPr>
      <w:r>
        <w:tab/>
      </w:r>
      <w:r>
        <w:t>涂装材料，色彩基础理论，涂料颜色的调配，汽车修补涂装设备，汽车涂装的基本工艺，汽车修补涂装工艺，特殊涂料涂装工艺，涂膜缺陷的原因与对策。</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二手车再制造技术的前导课程</w:t>
      </w:r>
    </w:p>
    <w:p w:rsidR="00F664E9" w:rsidRDefault="00273FF0" w:rsidP="00E0334B">
      <w:pPr>
        <w:spacing w:line="288" w:lineRule="auto"/>
        <w:ind w:firstLineChars="200" w:firstLine="420"/>
      </w:pPr>
      <w:r>
        <w:tab/>
      </w:r>
      <w:r>
        <w:t>【考核】</w:t>
      </w:r>
    </w:p>
    <w:p w:rsidR="00F664E9" w:rsidRDefault="00273FF0" w:rsidP="00E0334B">
      <w:pPr>
        <w:spacing w:line="288" w:lineRule="auto"/>
        <w:ind w:firstLineChars="200" w:firstLine="420"/>
      </w:pPr>
      <w:r>
        <w:t>考查，期末理论考核</w:t>
      </w:r>
      <w:r>
        <w:t>80%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1" w:name="_Toc522491176"/>
      <w:r>
        <w:rPr>
          <w:rFonts w:ascii="Times New Roman" w:hint="eastAsia"/>
          <w:b/>
        </w:rPr>
        <w:t>24.</w:t>
      </w:r>
      <w:bookmarkEnd w:id="21"/>
      <w:r>
        <w:rPr>
          <w:rFonts w:ascii="Times New Roman" w:hint="eastAsia"/>
          <w:b/>
        </w:rPr>
        <w:t>二手车电器系统鉴定</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lastRenderedPageBreak/>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知识：掌握电路图的识别。</w:t>
      </w:r>
    </w:p>
    <w:p w:rsidR="00F664E9" w:rsidRDefault="00273FF0" w:rsidP="00E0334B">
      <w:pPr>
        <w:spacing w:line="288" w:lineRule="auto"/>
        <w:ind w:firstLineChars="200" w:firstLine="420"/>
      </w:pPr>
      <w:r>
        <w:t>技能：能够绘画电路图，能够根据电路图制作简单的电器零件。</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电路系统的认识（包括各类符号所代表的含义），简单画电路图，完成简单的电路零件的焊接。汽车电源系统、汽车照明与信号系统、仪表系统、警报系统、辅助电气设备的结构与工作原理，汽车全车电路的识图与电路图分析。</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二手车动态检查实用技术的前导课程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考试，其中理论考核</w:t>
      </w:r>
      <w:r>
        <w:t>40%</w:t>
      </w:r>
      <w:r>
        <w:t>，实操考核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2" w:name="_Toc522491182"/>
      <w:r>
        <w:rPr>
          <w:rFonts w:ascii="Times New Roman" w:hint="eastAsia"/>
          <w:b/>
        </w:rPr>
        <w:t>25.</w:t>
      </w:r>
      <w:r>
        <w:rPr>
          <w:rFonts w:ascii="Times New Roman"/>
          <w:b/>
        </w:rPr>
        <w:t>汽车保养</w:t>
      </w:r>
      <w:r>
        <w:rPr>
          <w:rFonts w:ascii="Times New Roman"/>
          <w:b/>
          <w:bCs/>
        </w:rPr>
        <w:t>基础</w:t>
      </w:r>
      <w:bookmarkEnd w:id="22"/>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知识：了解汽车保养的项目及流程。</w:t>
      </w:r>
    </w:p>
    <w:p w:rsidR="00F664E9" w:rsidRDefault="00273FF0" w:rsidP="00E0334B">
      <w:pPr>
        <w:spacing w:line="288" w:lineRule="auto"/>
        <w:ind w:firstLineChars="200" w:firstLine="420"/>
      </w:pPr>
      <w:r>
        <w:t>技能：熟练掌握汽车保养项目的具体操作和流程规范。</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lastRenderedPageBreak/>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汽车日常保养项目及流程，汽车首保项目及流程，汽车</w:t>
      </w:r>
      <w:r>
        <w:t>40000</w:t>
      </w:r>
      <w:r>
        <w:t>公里（二级）保养项目及流程。</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《汽车发动机结构与检修》《汽车底盘结构与检修》的后续课程。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bCs/>
        </w:rPr>
        <w:t>26.</w:t>
      </w:r>
      <w:r>
        <w:rPr>
          <w:rFonts w:ascii="Times New Roman"/>
          <w:b/>
          <w:bCs/>
        </w:rPr>
        <w:t>汽车发动机拆装实训</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掌握发动机拆装方法</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发动机拆装</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注意学生实训安全</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bCs/>
        </w:rPr>
        <w:t>27.</w:t>
      </w:r>
      <w:r>
        <w:rPr>
          <w:rFonts w:ascii="Times New Roman"/>
          <w:b/>
          <w:bCs/>
        </w:rPr>
        <w:t>汽车底盘拆装实训</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掌握变速器拆装方法</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变速器拆装</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注意学生实训安全</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w:t>
      </w:r>
    </w:p>
    <w:p w:rsidR="00F664E9" w:rsidRDefault="00273FF0" w:rsidP="000C5343">
      <w:pPr>
        <w:pStyle w:val="20"/>
        <w:spacing w:beforeLines="50" w:afterLines="50" w:line="240" w:lineRule="auto"/>
        <w:ind w:firstLineChars="200" w:firstLine="562"/>
        <w:outlineLvl w:val="1"/>
        <w:rPr>
          <w:rFonts w:ascii="Times New Roman"/>
          <w:b/>
          <w:bCs/>
        </w:rPr>
      </w:pPr>
      <w:bookmarkStart w:id="23" w:name="_Toc522491179"/>
      <w:r>
        <w:rPr>
          <w:rFonts w:ascii="Times New Roman" w:hint="eastAsia"/>
          <w:b/>
          <w:bCs/>
        </w:rPr>
        <w:t>28.</w:t>
      </w:r>
      <w:r>
        <w:rPr>
          <w:rFonts w:ascii="Times New Roman"/>
          <w:b/>
          <w:bCs/>
        </w:rPr>
        <w:t>汽车性能试验技术</w:t>
      </w:r>
      <w:bookmarkEnd w:id="23"/>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知识：掌握汽车各种使用性能的检测方法及检测数据的分析处理，掌握各种检测仪器设备的正确使用方法。</w:t>
      </w:r>
    </w:p>
    <w:p w:rsidR="00F664E9" w:rsidRDefault="00273FF0" w:rsidP="00E0334B">
      <w:pPr>
        <w:spacing w:line="288" w:lineRule="auto"/>
        <w:ind w:firstLineChars="200" w:firstLine="420"/>
      </w:pPr>
      <w:r>
        <w:lastRenderedPageBreak/>
        <w:t>技能：能够对汽车各种使用性能进行实际检测操作，并对检测结果给出正确评价。</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汽车检测线，汽车动力性检测，汽车经济性检测，汽车制动性检测，汽车排放性能检测，汽车前照灯检测，四轮定位检测，气缸密封性检测，专用诊断仪器的使用。</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《二手车鉴定与评估实务》的前导课程</w:t>
      </w:r>
    </w:p>
    <w:p w:rsidR="00F664E9" w:rsidRDefault="00273FF0" w:rsidP="00E0334B">
      <w:pPr>
        <w:spacing w:line="288" w:lineRule="auto"/>
        <w:ind w:firstLineChars="200" w:firstLine="420"/>
      </w:pPr>
      <w:r>
        <w:tab/>
      </w:r>
      <w:r>
        <w:t>【考核】</w:t>
      </w:r>
    </w:p>
    <w:p w:rsidR="00F664E9" w:rsidRDefault="00273FF0" w:rsidP="00E0334B">
      <w:pPr>
        <w:spacing w:line="288" w:lineRule="auto"/>
        <w:ind w:firstLineChars="200" w:firstLine="420"/>
      </w:pPr>
      <w:r>
        <w:t>考查，其中日常考核占总成绩的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4" w:name="_Toc522491180"/>
      <w:r>
        <w:rPr>
          <w:rFonts w:ascii="Times New Roman" w:hint="eastAsia"/>
          <w:b/>
        </w:rPr>
        <w:t>29.</w:t>
      </w:r>
      <w:r>
        <w:rPr>
          <w:rFonts w:ascii="Times New Roman"/>
          <w:b/>
        </w:rPr>
        <w:t>二手车</w:t>
      </w:r>
      <w:r>
        <w:rPr>
          <w:rFonts w:ascii="Times New Roman"/>
          <w:b/>
          <w:bCs/>
        </w:rPr>
        <w:t>动态</w:t>
      </w:r>
      <w:r>
        <w:rPr>
          <w:rFonts w:ascii="Times New Roman"/>
          <w:b/>
        </w:rPr>
        <w:t>检查实用技术</w:t>
      </w:r>
      <w:bookmarkEnd w:id="24"/>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技能：能够对二手车进行技术鉴定，分析诊断其性能特征，检测与故障排除。</w:t>
      </w:r>
    </w:p>
    <w:p w:rsidR="00F664E9" w:rsidRDefault="00273FF0" w:rsidP="00E0334B">
      <w:pPr>
        <w:spacing w:line="288" w:lineRule="auto"/>
        <w:ind w:firstLineChars="200" w:firstLine="420"/>
      </w:pPr>
      <w:r>
        <w:t>态度：能够以扎实细致认真的态度贯穿整个学习过程，还要掌握一定的沟通技巧，加强职业道德规范意识。</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lastRenderedPageBreak/>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二手车性能识别，启动检查、怠速检查、行驶检查（动力性、舒适性、安全性等）；诊断分析，故障排除。</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《二手车鉴定与评估实务》的前导课程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考试，理论考核</w:t>
      </w:r>
      <w:r>
        <w:t>40%</w:t>
      </w:r>
      <w:r>
        <w:t>，实操考核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bCs/>
        </w:rPr>
      </w:pPr>
      <w:bookmarkStart w:id="25" w:name="_Toc522491181"/>
      <w:r>
        <w:rPr>
          <w:rFonts w:ascii="Times New Roman" w:hint="eastAsia"/>
          <w:b/>
          <w:bCs/>
        </w:rPr>
        <w:t>30.</w:t>
      </w:r>
      <w:r>
        <w:rPr>
          <w:rFonts w:ascii="Times New Roman"/>
          <w:b/>
          <w:bCs/>
        </w:rPr>
        <w:t>二手车再制造技术</w:t>
      </w:r>
      <w:bookmarkEnd w:id="25"/>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专业核心课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知识：了解汽车美容的现状和发展趋势，掌握汽车美容用品的分类和用途，掌握汽车美容设备的使用方法，掌握汽车美容的作业内容和工艺流程。</w:t>
      </w:r>
    </w:p>
    <w:p w:rsidR="00F664E9" w:rsidRDefault="00273FF0" w:rsidP="00E0334B">
      <w:pPr>
        <w:spacing w:line="288" w:lineRule="auto"/>
        <w:ind w:firstLineChars="200" w:firstLine="420"/>
      </w:pPr>
      <w:r>
        <w:t>技能：能够识别汽车美容用品的种类，具备正确选用汽车美容用品的能力，初步具备汽车美容作业的实际操作能力，了解安全操作及劳动保护知识。</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车表美容，内饰美容，漆面美容修复，汽车外装饰，汽车内装饰，汽车防护，发动机翻新，内饰翻新，轮胎翻新，车轮翻新。</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《车身修复技术》的后续课程，《二手车鉴定与评估实务》的前导课程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w:t>
      </w:r>
      <w:r>
        <w:rPr>
          <w:rFonts w:hint="eastAsia"/>
        </w:rPr>
        <w:t>查</w:t>
      </w:r>
      <w:r>
        <w:t>，其中日常考核占总成绩的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31.</w:t>
      </w:r>
      <w:r>
        <w:rPr>
          <w:rFonts w:ascii="Times New Roman"/>
          <w:b/>
        </w:rPr>
        <w:t>新能源汽车技术概述</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lastRenderedPageBreak/>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掌握新能源汽车技术</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新能源汽车概述、电动汽车电能源、</w:t>
      </w:r>
      <w:r>
        <w:t>IGBT</w:t>
      </w:r>
      <w:r>
        <w:t>模块和</w:t>
      </w:r>
      <w:r>
        <w:t>IPM</w:t>
      </w:r>
      <w:r>
        <w:t>模块、电动汽车电动机、汽车电动机控制器、电动汽车变速驱动桥和轮毂电动机、电动汽车、奇瑞</w:t>
      </w:r>
      <w:r>
        <w:t>MIEV</w:t>
      </w:r>
      <w:r>
        <w:t>纯电动车、混合动力电动汽车、氢燃料电池汽车、其他清洁能源汽车、蓄电池的管理系统、</w:t>
      </w:r>
      <w:r>
        <w:t>DC/DC</w:t>
      </w:r>
      <w:r>
        <w:t>转换器、电动转向系统、制动和再生制动系统、电动汽车仪表、电动汽车空调系统、电动汽车充电系统、电动汽车高压安全等。</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ab/>
      </w:r>
      <w:r>
        <w:tab/>
      </w:r>
      <w:r>
        <w:t>《汽车电系结构与检修》的后续课程</w:t>
      </w:r>
    </w:p>
    <w:p w:rsidR="00F664E9" w:rsidRDefault="00273FF0" w:rsidP="00E0334B">
      <w:pPr>
        <w:spacing w:line="288" w:lineRule="auto"/>
        <w:ind w:firstLineChars="200" w:firstLine="420"/>
      </w:pPr>
      <w:r>
        <w:tab/>
      </w:r>
      <w:r>
        <w:t>【考核】</w:t>
      </w:r>
    </w:p>
    <w:p w:rsidR="00F664E9" w:rsidRDefault="00273FF0" w:rsidP="00E0334B">
      <w:pPr>
        <w:spacing w:line="288" w:lineRule="auto"/>
        <w:ind w:firstLineChars="200" w:firstLine="420"/>
      </w:pPr>
      <w:r>
        <w:t>考查，其中日常考核占总成绩的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6" w:name="_Toc522491183"/>
      <w:r>
        <w:rPr>
          <w:rFonts w:ascii="Times New Roman" w:hint="eastAsia"/>
          <w:b/>
        </w:rPr>
        <w:t>32.</w:t>
      </w:r>
      <w:r>
        <w:rPr>
          <w:rFonts w:ascii="Times New Roman"/>
          <w:b/>
        </w:rPr>
        <w:t>汽车</w:t>
      </w:r>
      <w:r>
        <w:rPr>
          <w:rFonts w:ascii="Times New Roman"/>
          <w:b/>
          <w:bCs/>
        </w:rPr>
        <w:t>产品</w:t>
      </w:r>
      <w:r>
        <w:rPr>
          <w:rFonts w:ascii="Times New Roman"/>
          <w:b/>
        </w:rPr>
        <w:t>知识</w:t>
      </w:r>
      <w:bookmarkEnd w:id="26"/>
      <w:r>
        <w:rPr>
          <w:rFonts w:ascii="Times New Roman"/>
          <w:b/>
        </w:rPr>
        <w:t>（二手车）</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知识：掌握汽车的核心技术、装备以及卖点</w:t>
      </w:r>
    </w:p>
    <w:p w:rsidR="00F664E9" w:rsidRDefault="00273FF0" w:rsidP="00E0334B">
      <w:pPr>
        <w:spacing w:line="288" w:lineRule="auto"/>
        <w:ind w:firstLineChars="200" w:firstLine="420"/>
      </w:pPr>
      <w:r>
        <w:t>技能：能够基本使用</w:t>
      </w:r>
      <w:r>
        <w:t>QFABQ</w:t>
      </w:r>
      <w:r>
        <w:t>进行产品功能或技术卖点的介绍，能够使用常见的客户异议处理技巧解决产品异议。</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汽车技术基础、汽车核心技术与装备以及销售商品的基本卖点、客户利益。</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情景教学，理实一体。</w:t>
      </w:r>
    </w:p>
    <w:p w:rsidR="00F664E9" w:rsidRDefault="00273FF0" w:rsidP="00E0334B">
      <w:pPr>
        <w:spacing w:line="288" w:lineRule="auto"/>
        <w:ind w:firstLineChars="200" w:firstLine="420"/>
      </w:pPr>
      <w:r>
        <w:t>【考</w:t>
      </w:r>
      <w:r>
        <w:tab/>
      </w:r>
      <w:r>
        <w:t>核】</w:t>
      </w:r>
    </w:p>
    <w:p w:rsidR="00F664E9" w:rsidRDefault="00273FF0" w:rsidP="00E0334B">
      <w:pPr>
        <w:spacing w:line="288" w:lineRule="auto"/>
        <w:ind w:firstLineChars="200" w:firstLine="420"/>
      </w:pPr>
      <w:r>
        <w:t>考试，其中日常考核占总成绩的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bCs/>
        </w:rPr>
      </w:pPr>
      <w:bookmarkStart w:id="27" w:name="_Toc522491171"/>
      <w:r>
        <w:rPr>
          <w:rFonts w:ascii="Times New Roman" w:hint="eastAsia"/>
          <w:b/>
          <w:bCs/>
        </w:rPr>
        <w:t>33.</w:t>
      </w:r>
      <w:r>
        <w:rPr>
          <w:rFonts w:ascii="Times New Roman"/>
          <w:b/>
          <w:bCs/>
        </w:rPr>
        <w:t>商务礼仪</w:t>
      </w:r>
      <w:bookmarkEnd w:id="27"/>
    </w:p>
    <w:p w:rsidR="00F664E9" w:rsidRDefault="00273FF0" w:rsidP="00E0334B">
      <w:pPr>
        <w:spacing w:line="288" w:lineRule="auto"/>
        <w:ind w:firstLineChars="200" w:firstLine="420"/>
      </w:pPr>
      <w:r>
        <w:lastRenderedPageBreak/>
        <w:t>【课程类型】</w:t>
      </w:r>
    </w:p>
    <w:p w:rsidR="00F664E9" w:rsidRDefault="00273FF0" w:rsidP="00E0334B">
      <w:pPr>
        <w:spacing w:line="288" w:lineRule="auto"/>
        <w:ind w:firstLineChars="200" w:firstLine="420"/>
      </w:pPr>
      <w:r>
        <w:rPr>
          <w:rFonts w:hint="eastAsia"/>
        </w:rPr>
        <w:t>专业</w:t>
      </w:r>
      <w:r>
        <w:t>基础课程</w:t>
      </w:r>
      <w:r>
        <w:rPr>
          <w:rFonts w:hint="eastAsia"/>
        </w:rPr>
        <w:t>；</w:t>
      </w:r>
      <w:r>
        <w:rPr>
          <w:rFonts w:hint="eastAsia"/>
          <w:b/>
          <w:bCs/>
        </w:rPr>
        <w:t>可置换课程</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情景教学，理实一体。</w:t>
      </w:r>
    </w:p>
    <w:p w:rsidR="00F664E9" w:rsidRDefault="00273FF0" w:rsidP="00E0334B">
      <w:pPr>
        <w:spacing w:line="288" w:lineRule="auto"/>
        <w:ind w:firstLineChars="200" w:firstLine="420"/>
      </w:pPr>
      <w:r>
        <w:t>知识：了解展厅销售流程各环节礼仪规范；了解职业面试礼仪要求及技巧；</w:t>
      </w:r>
    </w:p>
    <w:p w:rsidR="00F664E9" w:rsidRDefault="00273FF0" w:rsidP="00E0334B">
      <w:pPr>
        <w:spacing w:line="288" w:lineRule="auto"/>
        <w:ind w:firstLineChars="200" w:firstLine="420"/>
      </w:pPr>
      <w:r>
        <w:t>技能：能够将所学礼仪行为与规范适宜地应用到未来工作岗位。学会尊重、学会与人相处。</w:t>
      </w:r>
    </w:p>
    <w:p w:rsidR="00F664E9" w:rsidRDefault="00273FF0" w:rsidP="00E0334B">
      <w:pPr>
        <w:spacing w:line="288" w:lineRule="auto"/>
        <w:ind w:firstLineChars="200" w:firstLine="420"/>
      </w:pPr>
      <w:r>
        <w:t>态度：养成良好的职业行为习惯。</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职场人员基本仪容、仪表及礼仪、职业面试礼仪、</w:t>
      </w:r>
      <w:r>
        <w:t>4S</w:t>
      </w:r>
      <w:r>
        <w:t>店技术服务与销售人员职业规范、客户接待礼仪及办公</w:t>
      </w:r>
      <w:r>
        <w:t>5S</w:t>
      </w:r>
      <w:r>
        <w:t>行为规范、异国、异地风俗礼习。</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第三学期开设，是奥迪商务礼仪的前导课程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考查，过程考核</w:t>
      </w:r>
      <w:r>
        <w:t>60%</w:t>
      </w:r>
      <w:r>
        <w:t>，平时考核</w:t>
      </w:r>
      <w:r>
        <w:t>40%</w:t>
      </w:r>
      <w: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34.</w:t>
      </w:r>
      <w:r>
        <w:rPr>
          <w:rFonts w:ascii="Times New Roman"/>
          <w:b/>
        </w:rPr>
        <w:t>整车拆装实训</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掌握汽车发动机结构、汽车底盘、汽车电器、车身结构</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汽车发动机结构认知、汽车底盘认知、汽车电器认知、车身认知、配件价格</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需要整车，拆装工具</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考查，其中日常考核占总成绩的</w:t>
      </w:r>
      <w:r>
        <w:t>40%</w:t>
      </w:r>
      <w:r>
        <w:t>，最终考核占总成绩的</w:t>
      </w:r>
      <w:r>
        <w:t>60%</w:t>
      </w:r>
      <w: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35.</w:t>
      </w:r>
      <w:r>
        <w:rPr>
          <w:rFonts w:ascii="Times New Roman"/>
          <w:b/>
        </w:rPr>
        <w:t>二手车鉴定与评估专业校外实训</w:t>
      </w:r>
    </w:p>
    <w:p w:rsidR="00F664E9" w:rsidRDefault="00273FF0" w:rsidP="00E0334B">
      <w:pPr>
        <w:spacing w:line="288" w:lineRule="auto"/>
        <w:ind w:firstLineChars="200" w:firstLine="420"/>
      </w:pPr>
      <w:r>
        <w:lastRenderedPageBreak/>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）知识目标</w:t>
      </w:r>
    </w:p>
    <w:p w:rsidR="00F664E9" w:rsidRDefault="00273FF0" w:rsidP="00E0334B">
      <w:pPr>
        <w:spacing w:line="288" w:lineRule="auto"/>
        <w:ind w:firstLineChars="200" w:firstLine="420"/>
      </w:pPr>
      <w:r>
        <w:t>了解二手车市场现状</w:t>
      </w:r>
    </w:p>
    <w:p w:rsidR="00F664E9" w:rsidRDefault="00273FF0" w:rsidP="00E0334B">
      <w:pPr>
        <w:spacing w:line="288" w:lineRule="auto"/>
        <w:ind w:firstLineChars="200" w:firstLine="420"/>
      </w:pPr>
      <w:r>
        <w:t>了解二手车交易的主要形式及各形式的现状与发展</w:t>
      </w:r>
    </w:p>
    <w:p w:rsidR="00F664E9" w:rsidRDefault="00273FF0" w:rsidP="00E0334B">
      <w:pPr>
        <w:spacing w:line="288" w:lineRule="auto"/>
        <w:ind w:firstLineChars="200" w:firstLine="420"/>
      </w:pPr>
      <w:r>
        <w:t>了解二手车相关汽车品牌类型</w:t>
      </w:r>
    </w:p>
    <w:p w:rsidR="00F664E9" w:rsidRDefault="00273FF0" w:rsidP="00E0334B">
      <w:pPr>
        <w:spacing w:line="288" w:lineRule="auto"/>
        <w:ind w:firstLineChars="200" w:firstLine="420"/>
      </w:pPr>
      <w:r>
        <w:t>了解二手车品牌市场分析</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二手车行业认知，专业认知，钣金修复工艺，汽车制造工艺认识。</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ab/>
      </w:r>
      <w:r>
        <w:tab/>
      </w:r>
      <w:r>
        <w:t>注意学生在外实训安全</w:t>
      </w:r>
    </w:p>
    <w:p w:rsidR="00F664E9" w:rsidRDefault="00273FF0" w:rsidP="00E0334B">
      <w:pPr>
        <w:spacing w:line="288" w:lineRule="auto"/>
        <w:ind w:firstLineChars="200" w:firstLine="420"/>
      </w:pPr>
      <w:r>
        <w:tab/>
      </w:r>
      <w:r>
        <w:t>【考核】</w:t>
      </w:r>
    </w:p>
    <w:p w:rsidR="00F664E9" w:rsidRDefault="00273FF0" w:rsidP="00E0334B">
      <w:pPr>
        <w:spacing w:line="288" w:lineRule="auto"/>
        <w:ind w:firstLineChars="200" w:firstLine="420"/>
      </w:pPr>
      <w:r>
        <w:t>考查，重点对课程学习的过程进行考核占总成绩的</w:t>
      </w:r>
      <w:r>
        <w:t>100%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8" w:name="_Toc522491186"/>
      <w:r>
        <w:rPr>
          <w:rFonts w:ascii="Times New Roman" w:hint="eastAsia"/>
          <w:b/>
        </w:rPr>
        <w:t>36.</w:t>
      </w:r>
      <w:r>
        <w:rPr>
          <w:rFonts w:ascii="Times New Roman"/>
          <w:b/>
        </w:rPr>
        <w:t>企业文化</w:t>
      </w:r>
      <w:bookmarkEnd w:id="28"/>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napToGrid w:val="0"/>
        <w:spacing w:line="288" w:lineRule="auto"/>
        <w:ind w:firstLineChars="200" w:firstLine="420"/>
      </w:pPr>
      <w:r>
        <w:rPr>
          <w:color w:val="000000"/>
        </w:rPr>
        <w:t>了解成熟市场二手车业务特点；了解国内二手车业务现状及存在的问题；了解企业文化与历史。</w:t>
      </w:r>
    </w:p>
    <w:p w:rsidR="00F664E9" w:rsidRDefault="00273FF0" w:rsidP="00E0334B">
      <w:pPr>
        <w:spacing w:line="288" w:lineRule="auto"/>
        <w:ind w:firstLineChars="200" w:firstLine="420"/>
      </w:pPr>
      <w:r>
        <w:t>【课程内容】</w:t>
      </w:r>
    </w:p>
    <w:p w:rsidR="00F664E9" w:rsidRDefault="00273FF0" w:rsidP="00E0334B">
      <w:pPr>
        <w:snapToGrid w:val="0"/>
        <w:spacing w:line="288" w:lineRule="auto"/>
        <w:ind w:firstLineChars="200" w:firstLine="420"/>
        <w:rPr>
          <w:color w:val="000000"/>
        </w:rPr>
      </w:pPr>
      <w:r>
        <w:rPr>
          <w:color w:val="000000"/>
        </w:rPr>
        <w:t>1</w:t>
      </w:r>
      <w:r>
        <w:rPr>
          <w:color w:val="000000"/>
        </w:rPr>
        <w:t>）国外二手车业务现状</w:t>
      </w:r>
    </w:p>
    <w:p w:rsidR="00F664E9" w:rsidRDefault="00273FF0" w:rsidP="00E0334B">
      <w:pPr>
        <w:snapToGrid w:val="0"/>
        <w:spacing w:line="288" w:lineRule="auto"/>
        <w:ind w:firstLineChars="200" w:firstLine="420"/>
        <w:rPr>
          <w:color w:val="000000"/>
        </w:rPr>
      </w:pPr>
      <w:r>
        <w:rPr>
          <w:color w:val="000000"/>
        </w:rPr>
        <w:t>2</w:t>
      </w:r>
      <w:r>
        <w:rPr>
          <w:color w:val="000000"/>
        </w:rPr>
        <w:t>）国内二手车业务现状</w:t>
      </w:r>
    </w:p>
    <w:p w:rsidR="00F664E9" w:rsidRDefault="00273FF0" w:rsidP="00E0334B">
      <w:pPr>
        <w:snapToGrid w:val="0"/>
        <w:spacing w:line="288" w:lineRule="auto"/>
        <w:ind w:firstLineChars="200" w:firstLine="420"/>
        <w:rPr>
          <w:color w:val="000000"/>
        </w:rPr>
      </w:pPr>
      <w:r>
        <w:rPr>
          <w:color w:val="000000"/>
        </w:rPr>
        <w:t>3</w:t>
      </w:r>
      <w:r>
        <w:rPr>
          <w:color w:val="000000"/>
        </w:rPr>
        <w:t>）国内品牌二手车业务</w:t>
      </w:r>
    </w:p>
    <w:p w:rsidR="00F664E9" w:rsidRDefault="00273FF0" w:rsidP="00E0334B">
      <w:pPr>
        <w:snapToGrid w:val="0"/>
        <w:spacing w:line="288" w:lineRule="auto"/>
        <w:ind w:firstLineChars="200" w:firstLine="420"/>
        <w:rPr>
          <w:color w:val="000000"/>
        </w:rPr>
      </w:pPr>
      <w:r>
        <w:rPr>
          <w:color w:val="000000"/>
        </w:rPr>
        <w:t>4</w:t>
      </w:r>
      <w:r>
        <w:rPr>
          <w:color w:val="000000"/>
        </w:rPr>
        <w:t>）企业文化</w:t>
      </w:r>
    </w:p>
    <w:p w:rsidR="00F664E9" w:rsidRDefault="00273FF0" w:rsidP="00E0334B">
      <w:pPr>
        <w:snapToGrid w:val="0"/>
        <w:spacing w:line="288" w:lineRule="auto"/>
        <w:ind w:firstLineChars="200" w:firstLine="420"/>
        <w:rPr>
          <w:color w:val="000000"/>
        </w:rPr>
      </w:pPr>
      <w:r>
        <w:rPr>
          <w:color w:val="000000"/>
        </w:rPr>
        <w:t>4</w:t>
      </w:r>
      <w:r>
        <w:rPr>
          <w:color w:val="000000"/>
        </w:rPr>
        <w:t>）品牌历史</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根据订单班选择具体内容。</w:t>
      </w:r>
    </w:p>
    <w:p w:rsidR="00F664E9" w:rsidRDefault="00273FF0" w:rsidP="00E0334B">
      <w:pPr>
        <w:spacing w:line="288" w:lineRule="auto"/>
        <w:ind w:firstLineChars="200" w:firstLine="420"/>
      </w:pPr>
      <w:r>
        <w:lastRenderedPageBreak/>
        <w:t>【考核】</w:t>
      </w:r>
    </w:p>
    <w:p w:rsidR="00F664E9" w:rsidRDefault="00273FF0" w:rsidP="00E0334B">
      <w:pPr>
        <w:spacing w:line="288" w:lineRule="auto"/>
        <w:ind w:firstLineChars="200" w:firstLine="420"/>
      </w:pPr>
      <w:r>
        <w:t>考查，重点对课程学习的过程进行考核占总成绩的</w:t>
      </w:r>
      <w:r>
        <w:t>100%</w:t>
      </w:r>
      <w: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bCs/>
        </w:rPr>
        <w:t>37.</w:t>
      </w:r>
      <w:r>
        <w:rPr>
          <w:rFonts w:ascii="Times New Roman"/>
          <w:b/>
          <w:bCs/>
        </w:rPr>
        <w:t>二手车电子商务</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）知识技能目标</w:t>
      </w:r>
    </w:p>
    <w:p w:rsidR="00F664E9" w:rsidRDefault="00273FF0" w:rsidP="00E0334B">
      <w:pPr>
        <w:spacing w:line="288" w:lineRule="auto"/>
        <w:ind w:firstLineChars="200" w:firstLine="420"/>
      </w:pPr>
      <w:r>
        <w:t>知识：在了解电子商务的基础知识上，详细地了解汽车电子商务实施、运营、维护等技术基础知识。</w:t>
      </w:r>
    </w:p>
    <w:p w:rsidR="00F664E9" w:rsidRDefault="00273FF0" w:rsidP="00E0334B">
      <w:pPr>
        <w:spacing w:line="288" w:lineRule="auto"/>
        <w:ind w:firstLineChars="200" w:firstLine="420"/>
      </w:pPr>
      <w:r>
        <w:t>技能：能够借用电子商务平台，完成汽车交易活动。</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汽车电子商务概述；汽车电子商务中的网络技术；汽车电子商务网站建设；汽车电子商务交易与支付；汽车电子商务安全；汽车电子商务实践。</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部分课程内容在机房上课</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考查，理论考核</w:t>
      </w:r>
      <w:r>
        <w:t>40%</w:t>
      </w:r>
      <w:r>
        <w:t>，过程考核</w:t>
      </w:r>
      <w:r>
        <w:t>60%</w:t>
      </w:r>
      <w:r>
        <w:t>（其中，出勤占</w:t>
      </w:r>
      <w:r>
        <w:t>20%</w:t>
      </w:r>
      <w:r>
        <w:t>，上机考试</w:t>
      </w:r>
      <w:r>
        <w:t>40%</w:t>
      </w:r>
      <w:r>
        <w:t>）。</w:t>
      </w:r>
    </w:p>
    <w:p w:rsidR="00F664E9" w:rsidRDefault="00273FF0" w:rsidP="000C5343">
      <w:pPr>
        <w:pStyle w:val="20"/>
        <w:spacing w:beforeLines="50" w:afterLines="50" w:line="240" w:lineRule="auto"/>
        <w:ind w:firstLineChars="200" w:firstLine="562"/>
        <w:outlineLvl w:val="1"/>
        <w:rPr>
          <w:rFonts w:ascii="Times New Roman"/>
          <w:b/>
        </w:rPr>
      </w:pPr>
      <w:bookmarkStart w:id="29" w:name="_Toc522491188"/>
      <w:r>
        <w:rPr>
          <w:rFonts w:ascii="Times New Roman" w:hint="eastAsia"/>
          <w:b/>
        </w:rPr>
        <w:t>38.</w:t>
      </w:r>
      <w:r>
        <w:rPr>
          <w:rFonts w:ascii="Times New Roman"/>
          <w:b/>
        </w:rPr>
        <w:t>二手车营销实务</w:t>
      </w:r>
      <w:bookmarkEnd w:id="29"/>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专业核心课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通过本课程的学习，提高学生的学习兴趣和二手车销售技能，为培养</w:t>
      </w:r>
      <w:r>
        <w:t>4S</w:t>
      </w:r>
      <w:r>
        <w:t>店需要的二手车营销人员奠定基础。</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品牌二手车营销、客户接触与意向探寻、二手车产品展示、二手车销售定价与成交、二手车签约与交付、二手车售后跟踪服务与质量保证。</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lastRenderedPageBreak/>
        <w:t>专业核心课程，在第四学期讲授</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考查，理论考核</w:t>
      </w:r>
      <w:r>
        <w:t>40%</w:t>
      </w:r>
      <w:r>
        <w:t>，过程考核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30" w:name="_Toc522491189"/>
      <w:r>
        <w:rPr>
          <w:rFonts w:ascii="Times New Roman" w:hint="eastAsia"/>
          <w:b/>
        </w:rPr>
        <w:t>39.</w:t>
      </w:r>
      <w:r>
        <w:rPr>
          <w:rFonts w:ascii="Times New Roman"/>
          <w:b/>
        </w:rPr>
        <w:t>二手车鉴定与评估实务</w:t>
      </w:r>
      <w:bookmarkEnd w:id="30"/>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专业核心课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知识：了解二手车市场，对二手车鉴定与评估有正确的认识，掌握二手车鉴定的主要内容及其鉴定方法。</w:t>
      </w:r>
    </w:p>
    <w:p w:rsidR="00F664E9" w:rsidRDefault="00273FF0" w:rsidP="00E0334B">
      <w:pPr>
        <w:spacing w:line="288" w:lineRule="auto"/>
        <w:ind w:firstLineChars="200" w:firstLine="420"/>
      </w:pPr>
      <w:r>
        <w:t>技能：能够对二手车进行技术鉴定，并编写鉴定报告。</w:t>
      </w:r>
    </w:p>
    <w:p w:rsidR="00F664E9" w:rsidRDefault="00273FF0" w:rsidP="00E0334B">
      <w:pPr>
        <w:spacing w:line="288" w:lineRule="auto"/>
        <w:ind w:firstLineChars="200" w:firstLine="420"/>
      </w:pPr>
      <w:r>
        <w:t>态度：能够以扎实细致认真的态度贯穿整个学习过程，还要掌握一定的沟通技巧，加强职业道德规范意识。</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事故车鉴定，泡水车鉴定，二手车常规性能鉴定，奥迪品鉴二手车，二手车成新率计算方法，二手车价格评估方法，二手车鉴定评估业务流程。</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通过本课程的学习，使学生能够较为准确的根据二手车的不同情况进行有针对性的选择二手车价格计算方法。</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考试，期末理论考核</w:t>
      </w:r>
      <w:r>
        <w:t>40%</w:t>
      </w:r>
      <w:r>
        <w:t>，过程考核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bCs/>
          <w:sz w:val="21"/>
          <w:szCs w:val="21"/>
        </w:rPr>
      </w:pPr>
      <w:bookmarkStart w:id="31" w:name="_Toc522491190"/>
      <w:r>
        <w:rPr>
          <w:rFonts w:ascii="Times New Roman" w:hint="eastAsia"/>
          <w:b/>
        </w:rPr>
        <w:t>40.</w:t>
      </w:r>
      <w:r>
        <w:rPr>
          <w:rFonts w:ascii="Times New Roman"/>
          <w:b/>
        </w:rPr>
        <w:t>汽车保险与</w:t>
      </w:r>
      <w:r>
        <w:rPr>
          <w:rFonts w:ascii="Times New Roman"/>
          <w:b/>
          <w:bCs/>
        </w:rPr>
        <w:t>理赔</w:t>
      </w:r>
      <w:r>
        <w:rPr>
          <w:rFonts w:ascii="Times New Roman"/>
          <w:b/>
        </w:rPr>
        <w:t>基础</w:t>
      </w:r>
      <w:bookmarkEnd w:id="31"/>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使学生对我国的汽车保险业有一定的了解和认识，能进行财产保险公司汽车保险业务的基本规则和流程的操作，培养学生汽车保险与理赔的职业能力和职业素质。</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主要包括保险基础、汽车保险概述、汽车保险原则、汽车保险的运行原理、汽车保险、汽车核保、汽车理赔、汽车保险欺诈风险控制等。实务部分主要包括接报案流程、现场查勘、定损、核损、种类保险的赔款理算方法、核赔工作内容及流程、单证清分及结案处理的工作流程和操作规范等。</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经过本课程的学习，使学生能够为客户提供汽车保险相关的各种业务的咨询与指导。</w:t>
      </w:r>
    </w:p>
    <w:p w:rsidR="00F664E9" w:rsidRDefault="00273FF0" w:rsidP="00E0334B">
      <w:pPr>
        <w:spacing w:line="288" w:lineRule="auto"/>
        <w:ind w:firstLineChars="200" w:firstLine="420"/>
      </w:pPr>
      <w:r>
        <w:t>【考核方式】</w:t>
      </w:r>
    </w:p>
    <w:p w:rsidR="00F664E9" w:rsidRDefault="00273FF0" w:rsidP="00E0334B">
      <w:pPr>
        <w:spacing w:line="288" w:lineRule="auto"/>
        <w:ind w:firstLineChars="200" w:firstLine="420"/>
      </w:pPr>
      <w:r>
        <w:t>考查，形成性评价：课堂提问、课堂活动、课后作业，占总成绩的</w:t>
      </w:r>
      <w:r>
        <w:t>20%</w:t>
      </w:r>
      <w:r>
        <w:t>；终结性评价：闭卷考试占总成绩的</w:t>
      </w:r>
      <w:r>
        <w:t>60%</w:t>
      </w:r>
      <w:r>
        <w:t>，实际操作部分占总成绩的</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32" w:name="_Toc522491191"/>
      <w:r>
        <w:rPr>
          <w:rFonts w:ascii="Times New Roman" w:hint="eastAsia"/>
          <w:b/>
        </w:rPr>
        <w:t>41.</w:t>
      </w:r>
      <w:r>
        <w:rPr>
          <w:rFonts w:ascii="Times New Roman"/>
          <w:b/>
        </w:rPr>
        <w:t>维修整备</w:t>
      </w:r>
      <w:bookmarkEnd w:id="32"/>
    </w:p>
    <w:p w:rsidR="00F664E9" w:rsidRDefault="00273FF0" w:rsidP="00E0334B">
      <w:pPr>
        <w:snapToGrid w:val="0"/>
        <w:spacing w:line="288" w:lineRule="auto"/>
        <w:ind w:firstLineChars="200" w:firstLine="420"/>
      </w:pPr>
      <w:r>
        <w:t>【课程类型】</w:t>
      </w:r>
    </w:p>
    <w:p w:rsidR="00F664E9" w:rsidRDefault="00273FF0" w:rsidP="00E0334B">
      <w:pPr>
        <w:snapToGrid w:val="0"/>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napToGrid w:val="0"/>
        <w:spacing w:line="288" w:lineRule="auto"/>
        <w:ind w:firstLineChars="200" w:firstLine="420"/>
        <w:rPr>
          <w:color w:val="000000"/>
        </w:rPr>
      </w:pPr>
      <w:r>
        <w:rPr>
          <w:color w:val="000000"/>
        </w:rPr>
        <w:lastRenderedPageBreak/>
        <w:t>掌握配件基础知识；副厂件识别；维修费用计算；维修项目确认。</w:t>
      </w:r>
    </w:p>
    <w:p w:rsidR="00F664E9" w:rsidRDefault="00273FF0" w:rsidP="00E0334B">
      <w:pPr>
        <w:snapToGrid w:val="0"/>
        <w:spacing w:line="288" w:lineRule="auto"/>
        <w:ind w:firstLineChars="200" w:firstLine="420"/>
      </w:pPr>
      <w:r>
        <w:t>【课程内容】</w:t>
      </w:r>
    </w:p>
    <w:p w:rsidR="00F664E9" w:rsidRDefault="00273FF0" w:rsidP="00E0334B">
      <w:pPr>
        <w:snapToGrid w:val="0"/>
        <w:spacing w:line="288" w:lineRule="auto"/>
        <w:ind w:firstLineChars="200" w:firstLine="420"/>
        <w:rPr>
          <w:color w:val="000000"/>
        </w:rPr>
      </w:pPr>
      <w:r>
        <w:rPr>
          <w:color w:val="000000"/>
        </w:rPr>
        <w:t>1</w:t>
      </w:r>
      <w:r>
        <w:rPr>
          <w:color w:val="000000"/>
        </w:rPr>
        <w:t>）配件基础知识</w:t>
      </w:r>
    </w:p>
    <w:p w:rsidR="00F664E9" w:rsidRDefault="00273FF0" w:rsidP="00E0334B">
      <w:pPr>
        <w:snapToGrid w:val="0"/>
        <w:spacing w:line="288" w:lineRule="auto"/>
        <w:ind w:firstLineChars="200" w:firstLine="420"/>
        <w:rPr>
          <w:color w:val="000000"/>
        </w:rPr>
      </w:pPr>
      <w:r>
        <w:rPr>
          <w:color w:val="000000"/>
        </w:rPr>
        <w:t>2</w:t>
      </w:r>
      <w:r>
        <w:rPr>
          <w:color w:val="000000"/>
        </w:rPr>
        <w:t>）副厂件识别</w:t>
      </w:r>
    </w:p>
    <w:p w:rsidR="00F664E9" w:rsidRDefault="00273FF0" w:rsidP="00E0334B">
      <w:pPr>
        <w:snapToGrid w:val="0"/>
        <w:spacing w:line="288" w:lineRule="auto"/>
        <w:ind w:firstLineChars="200" w:firstLine="420"/>
        <w:rPr>
          <w:color w:val="000000"/>
        </w:rPr>
      </w:pPr>
      <w:r>
        <w:rPr>
          <w:color w:val="000000"/>
        </w:rPr>
        <w:t>3</w:t>
      </w:r>
      <w:r>
        <w:rPr>
          <w:color w:val="000000"/>
        </w:rPr>
        <w:t>）维修费用计算</w:t>
      </w:r>
    </w:p>
    <w:p w:rsidR="00F664E9" w:rsidRDefault="00273FF0" w:rsidP="00E0334B">
      <w:pPr>
        <w:snapToGrid w:val="0"/>
        <w:spacing w:line="288" w:lineRule="auto"/>
        <w:ind w:firstLineChars="200" w:firstLine="420"/>
        <w:rPr>
          <w:color w:val="000000"/>
        </w:rPr>
      </w:pPr>
      <w:r>
        <w:rPr>
          <w:color w:val="000000"/>
        </w:rPr>
        <w:t>4</w:t>
      </w:r>
      <w:r>
        <w:rPr>
          <w:color w:val="000000"/>
        </w:rPr>
        <w:t>）维修项目确认</w:t>
      </w:r>
    </w:p>
    <w:p w:rsidR="00F664E9" w:rsidRDefault="00273FF0" w:rsidP="00E0334B">
      <w:pPr>
        <w:snapToGrid w:val="0"/>
        <w:spacing w:line="288" w:lineRule="auto"/>
        <w:ind w:firstLineChars="200" w:firstLine="420"/>
      </w:pPr>
      <w:r>
        <w:t>【教学要求】</w:t>
      </w:r>
    </w:p>
    <w:p w:rsidR="00F664E9" w:rsidRDefault="00273FF0" w:rsidP="00E0334B">
      <w:pPr>
        <w:snapToGrid w:val="0"/>
        <w:spacing w:line="288" w:lineRule="auto"/>
        <w:ind w:firstLineChars="200" w:firstLine="420"/>
      </w:pPr>
      <w:r>
        <w:t>实训周</w:t>
      </w:r>
    </w:p>
    <w:p w:rsidR="00F664E9" w:rsidRDefault="00273FF0" w:rsidP="00E0334B">
      <w:pPr>
        <w:snapToGrid w:val="0"/>
        <w:spacing w:line="288" w:lineRule="auto"/>
        <w:ind w:firstLineChars="200" w:firstLine="420"/>
      </w:pPr>
      <w:r>
        <w:t>【考核】</w:t>
      </w:r>
    </w:p>
    <w:p w:rsidR="00F664E9" w:rsidRDefault="00273FF0" w:rsidP="00E0334B">
      <w:pPr>
        <w:tabs>
          <w:tab w:val="left" w:pos="180"/>
        </w:tabs>
        <w:snapToGrid w:val="0"/>
        <w:spacing w:line="288" w:lineRule="auto"/>
        <w:ind w:firstLineChars="200" w:firstLine="420"/>
        <w:jc w:val="left"/>
      </w:pPr>
      <w:r>
        <w:t>考查，理论考核</w:t>
      </w:r>
      <w:r>
        <w:t>40%</w:t>
      </w:r>
      <w:r>
        <w:t>，实操考核</w:t>
      </w:r>
      <w:r>
        <w:t>40%</w:t>
      </w:r>
      <w:r>
        <w:t>，平时考核</w:t>
      </w:r>
      <w:r>
        <w:t>20%</w:t>
      </w:r>
      <w:r>
        <w:t>。</w:t>
      </w:r>
    </w:p>
    <w:p w:rsidR="00F664E9" w:rsidRDefault="00273FF0" w:rsidP="000C5343">
      <w:pPr>
        <w:pStyle w:val="20"/>
        <w:spacing w:beforeLines="50" w:afterLines="50" w:line="240" w:lineRule="auto"/>
        <w:ind w:firstLineChars="200" w:firstLine="562"/>
        <w:outlineLvl w:val="1"/>
        <w:rPr>
          <w:rFonts w:ascii="Times New Roman"/>
          <w:b/>
        </w:rPr>
      </w:pPr>
      <w:bookmarkStart w:id="33" w:name="_Toc522491193"/>
      <w:r>
        <w:rPr>
          <w:rFonts w:ascii="Times New Roman" w:hint="eastAsia"/>
          <w:b/>
        </w:rPr>
        <w:t>42.</w:t>
      </w:r>
      <w:r>
        <w:rPr>
          <w:rFonts w:ascii="Times New Roman"/>
          <w:b/>
        </w:rPr>
        <w:t>二手车鉴定与</w:t>
      </w:r>
      <w:r>
        <w:rPr>
          <w:rFonts w:ascii="Times New Roman"/>
          <w:b/>
          <w:bCs/>
        </w:rPr>
        <w:t>评估</w:t>
      </w:r>
      <w:r>
        <w:rPr>
          <w:rFonts w:ascii="Times New Roman"/>
          <w:b/>
        </w:rPr>
        <w:t>实训</w:t>
      </w:r>
      <w:bookmarkEnd w:id="33"/>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专业课</w:t>
      </w:r>
    </w:p>
    <w:p w:rsidR="00F664E9" w:rsidRDefault="00273FF0" w:rsidP="00E0334B">
      <w:pPr>
        <w:spacing w:line="288" w:lineRule="auto"/>
        <w:ind w:firstLineChars="200" w:firstLine="420"/>
      </w:pPr>
      <w:r>
        <w:t>【课程目标】</w:t>
      </w:r>
    </w:p>
    <w:p w:rsidR="00F664E9" w:rsidRDefault="00273FF0" w:rsidP="00E0334B">
      <w:pPr>
        <w:spacing w:line="288" w:lineRule="auto"/>
        <w:ind w:firstLineChars="200" w:firstLine="420"/>
      </w:pPr>
      <w:r>
        <w:t>（</w:t>
      </w:r>
      <w:r>
        <w:t>1</w:t>
      </w:r>
      <w:r>
        <w:t>）知识目标</w:t>
      </w:r>
    </w:p>
    <w:p w:rsidR="00F664E9" w:rsidRDefault="00273FF0" w:rsidP="00E0334B">
      <w:pPr>
        <w:spacing w:line="288" w:lineRule="auto"/>
        <w:ind w:firstLineChars="200" w:firstLine="420"/>
      </w:pPr>
      <w:r>
        <w:t>能够熟练进行二手车鉴定评估的工作</w:t>
      </w:r>
    </w:p>
    <w:p w:rsidR="00F664E9" w:rsidRDefault="00273FF0" w:rsidP="00E0334B">
      <w:pPr>
        <w:spacing w:line="288" w:lineRule="auto"/>
        <w:ind w:firstLineChars="200" w:firstLine="420"/>
      </w:pPr>
      <w:r>
        <w:t>（</w:t>
      </w:r>
      <w:r>
        <w:t>2</w:t>
      </w:r>
      <w:r>
        <w:t>）素养目标</w:t>
      </w:r>
    </w:p>
    <w:p w:rsidR="00F664E9" w:rsidRDefault="00273FF0" w:rsidP="00E0334B">
      <w:pPr>
        <w:spacing w:line="288" w:lineRule="auto"/>
        <w:ind w:firstLineChars="200" w:firstLine="420"/>
      </w:pPr>
      <w:r>
        <w:t>1</w:t>
      </w:r>
      <w:r>
        <w:t>）诠释工匠精神</w:t>
      </w:r>
    </w:p>
    <w:p w:rsidR="00F664E9" w:rsidRDefault="00273FF0" w:rsidP="00E0334B">
      <w:pPr>
        <w:spacing w:line="288" w:lineRule="auto"/>
        <w:ind w:firstLineChars="200" w:firstLine="420"/>
      </w:pPr>
      <w:r>
        <w:t>2</w:t>
      </w:r>
      <w:r>
        <w:t>）树立正确的职业观，养成良好的职业习惯</w:t>
      </w:r>
    </w:p>
    <w:p w:rsidR="00F664E9" w:rsidRDefault="00273FF0" w:rsidP="00E0334B">
      <w:pPr>
        <w:spacing w:line="288" w:lineRule="auto"/>
        <w:ind w:firstLineChars="200" w:firstLine="420"/>
      </w:pPr>
      <w:r>
        <w:t>3</w:t>
      </w:r>
      <w:r>
        <w:t>）训练标准的思维逻辑</w:t>
      </w:r>
    </w:p>
    <w:p w:rsidR="00F664E9" w:rsidRDefault="00273FF0" w:rsidP="00E0334B">
      <w:pPr>
        <w:spacing w:line="288" w:lineRule="auto"/>
        <w:ind w:firstLineChars="200" w:firstLine="420"/>
      </w:pPr>
      <w:r>
        <w:t>4</w:t>
      </w:r>
      <w:r>
        <w:t>）终身学习的能力</w:t>
      </w:r>
    </w:p>
    <w:p w:rsidR="00F664E9" w:rsidRDefault="00273FF0" w:rsidP="00E0334B">
      <w:pPr>
        <w:spacing w:line="288" w:lineRule="auto"/>
        <w:ind w:firstLineChars="200" w:firstLine="420"/>
      </w:pPr>
      <w:r>
        <w:t>5</w:t>
      </w:r>
      <w:r>
        <w:t>）适应社会能力</w:t>
      </w:r>
    </w:p>
    <w:p w:rsidR="00F664E9" w:rsidRDefault="00273FF0" w:rsidP="00E0334B">
      <w:pPr>
        <w:spacing w:line="288" w:lineRule="auto"/>
        <w:ind w:firstLineChars="200" w:firstLine="420"/>
      </w:pPr>
      <w:r>
        <w:t>6</w:t>
      </w:r>
      <w:r>
        <w:t>）创新创业能力</w:t>
      </w:r>
    </w:p>
    <w:p w:rsidR="00F664E9" w:rsidRDefault="00273FF0" w:rsidP="00E0334B">
      <w:pPr>
        <w:spacing w:line="288" w:lineRule="auto"/>
        <w:ind w:firstLineChars="200" w:firstLine="420"/>
      </w:pPr>
      <w:r>
        <w:t>7</w:t>
      </w:r>
      <w:r>
        <w:t>）团队协作能力</w:t>
      </w:r>
    </w:p>
    <w:p w:rsidR="00F664E9" w:rsidRDefault="00273FF0" w:rsidP="00E0334B">
      <w:pPr>
        <w:spacing w:line="288" w:lineRule="auto"/>
        <w:ind w:firstLineChars="200" w:firstLine="420"/>
      </w:pPr>
      <w:r>
        <w:t>8</w:t>
      </w:r>
      <w:r>
        <w:t>）沟通谈判能力</w:t>
      </w:r>
    </w:p>
    <w:p w:rsidR="00F664E9" w:rsidRDefault="00273FF0" w:rsidP="00E0334B">
      <w:pPr>
        <w:spacing w:line="288" w:lineRule="auto"/>
        <w:ind w:firstLineChars="200" w:firstLine="420"/>
      </w:pPr>
      <w:r>
        <w:t>（</w:t>
      </w:r>
      <w:r>
        <w:t>3</w:t>
      </w:r>
      <w:r>
        <w:t>）思政目标</w:t>
      </w:r>
    </w:p>
    <w:p w:rsidR="00F664E9" w:rsidRDefault="00273FF0" w:rsidP="00E0334B">
      <w:pPr>
        <w:spacing w:line="288" w:lineRule="auto"/>
        <w:ind w:firstLineChars="200" w:firstLine="420"/>
      </w:pPr>
      <w:r>
        <w:t>1</w:t>
      </w:r>
      <w:r>
        <w:t>）提升法律意识</w:t>
      </w:r>
    </w:p>
    <w:p w:rsidR="00F664E9" w:rsidRDefault="00273FF0" w:rsidP="00E0334B">
      <w:pPr>
        <w:spacing w:line="288" w:lineRule="auto"/>
        <w:ind w:firstLineChars="200" w:firstLine="420"/>
      </w:pPr>
      <w:r>
        <w:t>2</w:t>
      </w:r>
      <w:r>
        <w:t>）培养诚信守信</w:t>
      </w:r>
    </w:p>
    <w:p w:rsidR="00F664E9" w:rsidRDefault="00273FF0" w:rsidP="00E0334B">
      <w:pPr>
        <w:spacing w:line="288" w:lineRule="auto"/>
        <w:ind w:firstLineChars="200" w:firstLine="420"/>
      </w:pPr>
      <w:r>
        <w:t>3</w:t>
      </w:r>
      <w:r>
        <w:t>）吃苦耐劳精神</w:t>
      </w:r>
    </w:p>
    <w:p w:rsidR="00F664E9" w:rsidRDefault="00273FF0" w:rsidP="00E0334B">
      <w:pPr>
        <w:spacing w:line="288" w:lineRule="auto"/>
        <w:ind w:firstLineChars="200" w:firstLine="420"/>
      </w:pPr>
      <w:r>
        <w:t>4</w:t>
      </w:r>
      <w:r>
        <w:t>）坚持不懈的精神</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业务洽谈，签订鉴定评估委托书，拟定鉴定评估方案，制定鉴定评估作业工单，车辆鉴定评估，收集车辆相关信息，撰写鉴定评估报告。</w:t>
      </w:r>
    </w:p>
    <w:p w:rsidR="00F664E9" w:rsidRDefault="00273FF0" w:rsidP="00E0334B">
      <w:pPr>
        <w:spacing w:line="288" w:lineRule="auto"/>
        <w:ind w:firstLineChars="200" w:firstLine="420"/>
      </w:pPr>
      <w:r>
        <w:t>【教学要求】</w:t>
      </w:r>
    </w:p>
    <w:p w:rsidR="00F664E9" w:rsidRDefault="00273FF0" w:rsidP="00E0334B">
      <w:pPr>
        <w:spacing w:line="288" w:lineRule="auto"/>
        <w:ind w:firstLineChars="200" w:firstLine="420"/>
      </w:pPr>
      <w:r>
        <w:tab/>
      </w:r>
      <w:r>
        <w:tab/>
      </w:r>
      <w:r>
        <w:t>能够通过二手车鉴定评估师职业资格考核。</w:t>
      </w:r>
    </w:p>
    <w:p w:rsidR="00F664E9" w:rsidRDefault="00273FF0" w:rsidP="00E0334B">
      <w:pPr>
        <w:spacing w:line="288" w:lineRule="auto"/>
        <w:ind w:firstLineChars="200" w:firstLine="420"/>
      </w:pPr>
      <w:r>
        <w:tab/>
      </w:r>
      <w:r>
        <w:t>【考核】</w:t>
      </w:r>
    </w:p>
    <w:p w:rsidR="00F664E9" w:rsidRDefault="00273FF0" w:rsidP="00E0334B">
      <w:pPr>
        <w:spacing w:line="288" w:lineRule="auto"/>
        <w:ind w:firstLineChars="200" w:firstLine="420"/>
      </w:pPr>
      <w:r>
        <w:t>考查，重点对课程学习的过程进行考核占总成绩的</w:t>
      </w:r>
      <w:r>
        <w:t>100%</w:t>
      </w:r>
      <w: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43.</w:t>
      </w:r>
      <w:r>
        <w:rPr>
          <w:rFonts w:ascii="Times New Roman" w:hint="eastAsia"/>
          <w:b/>
        </w:rPr>
        <w:t>奥迪品牌历史</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校企合作联合培养课程，必修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lastRenderedPageBreak/>
        <w:t>使学生掌握奥迪汽车的发展历史以及奥迪品牌高档豪华车的定位，了解高档豪华车市场的基本特征，掌握奥迪汽车全球化生产以及市场竞争表现，增强品牌信心与忠诚度。</w:t>
      </w:r>
    </w:p>
    <w:p w:rsidR="00F664E9" w:rsidRDefault="00273FF0" w:rsidP="00E0334B">
      <w:pPr>
        <w:spacing w:line="288" w:lineRule="auto"/>
        <w:ind w:firstLineChars="200" w:firstLine="420"/>
      </w:pPr>
      <w:r>
        <w:rPr>
          <w:rFonts w:hint="eastAsia"/>
        </w:rPr>
        <w:t>【课程内容】</w:t>
      </w:r>
    </w:p>
    <w:p w:rsidR="00F664E9" w:rsidRDefault="00273FF0" w:rsidP="00E0334B">
      <w:pPr>
        <w:spacing w:line="288" w:lineRule="auto"/>
        <w:ind w:firstLineChars="200" w:firstLine="420"/>
      </w:pPr>
      <w:r>
        <w:rPr>
          <w:rFonts w:hint="eastAsia"/>
        </w:rPr>
        <w:t>奥迪汽车（含霍希、小奇迹、漫游者、奥迪等品牌）发展历史；</w:t>
      </w:r>
    </w:p>
    <w:p w:rsidR="00F664E9" w:rsidRDefault="00273FF0" w:rsidP="00E0334B">
      <w:pPr>
        <w:spacing w:line="288" w:lineRule="auto"/>
        <w:ind w:firstLineChars="200" w:firstLine="420"/>
      </w:pPr>
      <w:r>
        <w:rPr>
          <w:rFonts w:hint="eastAsia"/>
        </w:rPr>
        <w:t>高档豪华品牌常识（奥迪品牌定位、高档豪华品牌特征与客户诉求等）</w:t>
      </w:r>
    </w:p>
    <w:p w:rsidR="00F664E9" w:rsidRDefault="00273FF0" w:rsidP="00E0334B">
      <w:pPr>
        <w:spacing w:line="288" w:lineRule="auto"/>
        <w:ind w:firstLineChars="200" w:firstLine="420"/>
      </w:pPr>
      <w:r>
        <w:rPr>
          <w:rFonts w:hint="eastAsia"/>
        </w:rPr>
        <w:t>体验式营销（与传统营销的区别、如何实现体验式营销）</w:t>
      </w:r>
    </w:p>
    <w:p w:rsidR="00F664E9" w:rsidRDefault="00273FF0" w:rsidP="00E0334B">
      <w:pPr>
        <w:spacing w:line="288" w:lineRule="auto"/>
        <w:ind w:firstLineChars="200" w:firstLine="420"/>
      </w:pPr>
      <w:r>
        <w:rPr>
          <w:rFonts w:hint="eastAsia"/>
        </w:rPr>
        <w:t>奥迪核心理念与价值观（奥迪的品牌价值、经营理念等）</w:t>
      </w:r>
    </w:p>
    <w:p w:rsidR="00F664E9" w:rsidRDefault="00273FF0" w:rsidP="00E0334B">
      <w:pPr>
        <w:spacing w:line="288" w:lineRule="auto"/>
        <w:ind w:firstLineChars="200" w:firstLine="420"/>
      </w:pPr>
      <w:r>
        <w:rPr>
          <w:rFonts w:hint="eastAsia"/>
        </w:rPr>
        <w:t>奥迪公司与商品（奥迪的全球化生产、奥迪商品系列介绍、主要竞品介绍等）</w:t>
      </w:r>
    </w:p>
    <w:p w:rsidR="00F664E9" w:rsidRDefault="00273FF0" w:rsidP="00E0334B">
      <w:pPr>
        <w:spacing w:line="288" w:lineRule="auto"/>
        <w:ind w:firstLineChars="200" w:firstLine="420"/>
      </w:pPr>
      <w:r>
        <w:rPr>
          <w:rFonts w:hint="eastAsia"/>
        </w:rPr>
        <w:t>奥迪与豪华车市场（近年来豪华车市场发展行情、奥迪品牌与主要竞争对手的市场表现）</w:t>
      </w:r>
    </w:p>
    <w:p w:rsidR="00F664E9" w:rsidRDefault="00273FF0" w:rsidP="00E0334B">
      <w:pPr>
        <w:spacing w:line="288" w:lineRule="auto"/>
        <w:ind w:firstLineChars="200" w:firstLine="420"/>
      </w:pPr>
      <w:r>
        <w:rPr>
          <w:rFonts w:hint="eastAsia"/>
        </w:rPr>
        <w:t>【课程要求】</w:t>
      </w:r>
    </w:p>
    <w:p w:rsidR="00F664E9" w:rsidRDefault="00273FF0" w:rsidP="00E0334B">
      <w:pPr>
        <w:spacing w:line="288" w:lineRule="auto"/>
        <w:ind w:firstLineChars="200" w:firstLine="420"/>
      </w:pPr>
      <w:r>
        <w:rPr>
          <w:rFonts w:hint="eastAsia"/>
        </w:rPr>
        <w:t>知识：掌握奥迪汽车发展历史</w:t>
      </w:r>
    </w:p>
    <w:p w:rsidR="00F664E9" w:rsidRDefault="00273FF0" w:rsidP="00E0334B">
      <w:pPr>
        <w:spacing w:line="288" w:lineRule="auto"/>
        <w:ind w:firstLineChars="200" w:firstLine="420"/>
      </w:pPr>
      <w:r>
        <w:rPr>
          <w:rFonts w:hint="eastAsia"/>
        </w:rPr>
        <w:t>技能：高档豪华品牌汽车如何使用体验式营销</w:t>
      </w:r>
    </w:p>
    <w:p w:rsidR="00F664E9" w:rsidRDefault="00273FF0" w:rsidP="00E0334B">
      <w:pPr>
        <w:spacing w:line="288" w:lineRule="auto"/>
        <w:ind w:firstLineChars="200" w:firstLine="420"/>
      </w:pPr>
      <w:r>
        <w:rPr>
          <w:rFonts w:hint="eastAsia"/>
        </w:rPr>
        <w:t>素养：使自己的意识、行为、价值观与奥迪理念、价值观相吻合</w:t>
      </w:r>
    </w:p>
    <w:p w:rsidR="00F664E9" w:rsidRDefault="00273FF0" w:rsidP="00E0334B">
      <w:pPr>
        <w:spacing w:line="288" w:lineRule="auto"/>
        <w:ind w:firstLineChars="200" w:firstLine="420"/>
      </w:pPr>
      <w:r>
        <w:rPr>
          <w:rFonts w:hint="eastAsia"/>
        </w:rPr>
        <w:t>【考</w:t>
      </w:r>
      <w:r>
        <w:rPr>
          <w:rFonts w:hint="eastAsia"/>
        </w:rPr>
        <w:t xml:space="preserve">    </w:t>
      </w:r>
      <w:r>
        <w:rPr>
          <w:rFonts w:hint="eastAsia"/>
        </w:rPr>
        <w:t>核】</w:t>
      </w:r>
    </w:p>
    <w:p w:rsidR="00F664E9" w:rsidRDefault="00273FF0" w:rsidP="00E0334B">
      <w:pPr>
        <w:spacing w:line="288" w:lineRule="auto"/>
        <w:ind w:firstLineChars="200" w:firstLine="420"/>
      </w:pPr>
      <w:r>
        <w:rPr>
          <w:rFonts w:hint="eastAsia"/>
        </w:rPr>
        <w:t>理论考核</w:t>
      </w:r>
      <w:r>
        <w:rPr>
          <w:rFonts w:hint="eastAsia"/>
        </w:rPr>
        <w:t>50%</w:t>
      </w:r>
      <w:r>
        <w:rPr>
          <w:rFonts w:hint="eastAsia"/>
        </w:rPr>
        <w:t>，综合演练考核</w:t>
      </w:r>
      <w:r>
        <w:rPr>
          <w:rFonts w:hint="eastAsia"/>
        </w:rPr>
        <w:t>30%</w:t>
      </w:r>
      <w:r>
        <w:rPr>
          <w:rFonts w:hint="eastAsia"/>
        </w:rPr>
        <w:t>，平时考核</w:t>
      </w:r>
      <w:r>
        <w:rPr>
          <w:rFonts w:hint="eastAsia"/>
        </w:rPr>
        <w:t>20%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bookmarkStart w:id="34" w:name="_Toc522491194"/>
      <w:r>
        <w:rPr>
          <w:rFonts w:ascii="Times New Roman" w:hint="eastAsia"/>
          <w:b/>
        </w:rPr>
        <w:t>44.</w:t>
      </w:r>
      <w:r>
        <w:rPr>
          <w:rFonts w:ascii="Times New Roman" w:hint="eastAsia"/>
          <w:b/>
        </w:rPr>
        <w:t>奥迪商务礼仪</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校企合作联合培养课程，必修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通过课堂讲解和实践教学，使学生熟悉奥迪商务礼仪的规范，学会在销售过程中使用相关的知识和技能，提升职业素养，提升客户的满意度以及老客户的回购率。</w:t>
      </w:r>
    </w:p>
    <w:p w:rsidR="00F664E9" w:rsidRDefault="00273FF0" w:rsidP="00E0334B">
      <w:pPr>
        <w:spacing w:line="288" w:lineRule="auto"/>
        <w:ind w:firstLineChars="200" w:firstLine="420"/>
      </w:pPr>
      <w:r>
        <w:rPr>
          <w:rFonts w:hint="eastAsia"/>
        </w:rPr>
        <w:t>【课程内容】</w:t>
      </w:r>
    </w:p>
    <w:p w:rsidR="00F664E9" w:rsidRDefault="00273FF0" w:rsidP="00E0334B">
      <w:pPr>
        <w:spacing w:line="288" w:lineRule="auto"/>
        <w:ind w:firstLineChars="200" w:firstLine="420"/>
      </w:pPr>
      <w:r>
        <w:rPr>
          <w:rFonts w:hint="eastAsia"/>
        </w:rPr>
        <w:t>《奥迪商务礼仪》是我院汽车营销与服务专业</w:t>
      </w:r>
      <w:r>
        <w:rPr>
          <w:rFonts w:hint="eastAsia"/>
        </w:rPr>
        <w:t>ACC</w:t>
      </w:r>
      <w:r>
        <w:rPr>
          <w:rFonts w:hint="eastAsia"/>
        </w:rPr>
        <w:t>定向班的校企合作课程，在提升学生职业素养中占有比较重要的地位。</w:t>
      </w:r>
    </w:p>
    <w:p w:rsidR="00F664E9" w:rsidRDefault="00273FF0" w:rsidP="00E0334B">
      <w:pPr>
        <w:spacing w:line="288" w:lineRule="auto"/>
        <w:ind w:firstLineChars="200" w:firstLine="420"/>
      </w:pPr>
      <w:r>
        <w:rPr>
          <w:rFonts w:hint="eastAsia"/>
        </w:rPr>
        <w:t>本课程包括奥迪服务人员的基本仪容仪表、接待礼仪、需求分析礼仪、商品展示礼仪、试乘试驾礼仪、价格谈判礼仪以及售后跟踪礼仪。</w:t>
      </w:r>
    </w:p>
    <w:p w:rsidR="00F664E9" w:rsidRDefault="00273FF0" w:rsidP="00E0334B">
      <w:pPr>
        <w:spacing w:line="288" w:lineRule="auto"/>
        <w:ind w:firstLineChars="200" w:firstLine="420"/>
      </w:pPr>
      <w:r>
        <w:rPr>
          <w:rFonts w:hint="eastAsia"/>
        </w:rPr>
        <w:t>【课程要求】</w:t>
      </w:r>
    </w:p>
    <w:p w:rsidR="00F664E9" w:rsidRDefault="00273FF0" w:rsidP="00E0334B">
      <w:pPr>
        <w:spacing w:line="288" w:lineRule="auto"/>
        <w:ind w:firstLineChars="200" w:firstLine="420"/>
      </w:pPr>
      <w:r>
        <w:rPr>
          <w:rFonts w:hint="eastAsia"/>
        </w:rPr>
        <w:t>知识：了解奥迪销售流程中各个环节中的礼仪规范；掌握应对客户的礼仪要求和技巧；</w:t>
      </w:r>
    </w:p>
    <w:p w:rsidR="00F664E9" w:rsidRDefault="00273FF0" w:rsidP="00E0334B">
      <w:pPr>
        <w:spacing w:line="288" w:lineRule="auto"/>
        <w:ind w:firstLineChars="200" w:firstLine="420"/>
      </w:pPr>
      <w:r>
        <w:rPr>
          <w:rFonts w:hint="eastAsia"/>
        </w:rPr>
        <w:t>技能：能够将所学的礼仪行为与规范应用到未来的工作岗位，学会尊重自己，尊重他人，学会与人相处。</w:t>
      </w:r>
    </w:p>
    <w:p w:rsidR="00F664E9" w:rsidRDefault="00273FF0" w:rsidP="00E0334B">
      <w:pPr>
        <w:spacing w:line="288" w:lineRule="auto"/>
        <w:ind w:firstLineChars="200" w:firstLine="420"/>
      </w:pPr>
      <w:r>
        <w:rPr>
          <w:rFonts w:hint="eastAsia"/>
        </w:rPr>
        <w:t>素养：养成良好的职业行为习惯。</w:t>
      </w:r>
    </w:p>
    <w:p w:rsidR="00F664E9" w:rsidRDefault="00273FF0" w:rsidP="00E0334B">
      <w:pPr>
        <w:spacing w:line="288" w:lineRule="auto"/>
        <w:ind w:firstLineChars="200" w:firstLine="420"/>
      </w:pPr>
      <w:r>
        <w:rPr>
          <w:rFonts w:hint="eastAsia"/>
        </w:rPr>
        <w:t>【考</w:t>
      </w:r>
      <w:r>
        <w:rPr>
          <w:rFonts w:hint="eastAsia"/>
        </w:rPr>
        <w:t xml:space="preserve">    </w:t>
      </w:r>
      <w:r>
        <w:rPr>
          <w:rFonts w:hint="eastAsia"/>
        </w:rPr>
        <w:t>核】过程考核</w:t>
      </w:r>
      <w:r>
        <w:rPr>
          <w:rFonts w:hint="eastAsia"/>
        </w:rPr>
        <w:t>70%</w:t>
      </w:r>
      <w:r>
        <w:rPr>
          <w:rFonts w:hint="eastAsia"/>
        </w:rPr>
        <w:t>，平时考核</w:t>
      </w:r>
      <w:r>
        <w:rPr>
          <w:rFonts w:hint="eastAsia"/>
        </w:rPr>
        <w:t>30%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45.</w:t>
      </w:r>
      <w:r>
        <w:rPr>
          <w:rFonts w:ascii="Times New Roman" w:hint="eastAsia"/>
          <w:b/>
        </w:rPr>
        <w:t>评估定价原则</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了解定价原则在二手车业务中的位置及地位，了解现行市价法的影响因素。</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现行市价法的结构框架、二手车三大特性、影响二手车价格的因素、市场行情价格的步骤及方法。</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lastRenderedPageBreak/>
        <w:t>了解奥迪官方认证二手车的定价原则，学习并掌握现行市价法。</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考查，重点对学生本课程学习的过程进行考核，其中听课、出勤、课堂活动等</w:t>
      </w:r>
      <w:r>
        <w:rPr>
          <w:rFonts w:hint="eastAsia"/>
        </w:rPr>
        <w:t>60%</w:t>
      </w:r>
      <w:r>
        <w:rPr>
          <w:rFonts w:hint="eastAsia"/>
        </w:rPr>
        <w:t>，课后作业</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46.</w:t>
      </w:r>
      <w:r>
        <w:rPr>
          <w:rFonts w:ascii="Times New Roman" w:hint="eastAsia"/>
          <w:b/>
        </w:rPr>
        <w:t>市场与品牌</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了解国内外二手车业务现状，掌握奥迪二手车发展史、优势，提升学生对品牌的忠诚度，了解奥迪二手车核心流程。</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国内外二手车业务现状、奥迪二手车发展历程、奥迪官方认证二手车认证标准、奥迪二手车各岗位职责、奥迪二手车核心流程。</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了解奥迪官方认证二手车的发展历程、品牌优势，对其核心业务有个初步认证。</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考查，重点对学生本课程学习的过程进行考核，其中听课、出勤、课堂活动等</w:t>
      </w:r>
      <w:r>
        <w:rPr>
          <w:rFonts w:hint="eastAsia"/>
        </w:rPr>
        <w:t>60%</w:t>
      </w:r>
      <w:r>
        <w:rPr>
          <w:rFonts w:hint="eastAsia"/>
        </w:rPr>
        <w:t>，课后作业</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47.</w:t>
      </w:r>
      <w:r>
        <w:rPr>
          <w:rFonts w:ascii="Times New Roman" w:hint="eastAsia"/>
          <w:b/>
        </w:rPr>
        <w:t>评估基础知识</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平台课，必修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了解国内外二手车行业发展的现状及趋势，让学生了解国内汽车</w:t>
      </w:r>
      <w:r>
        <w:rPr>
          <w:rFonts w:hint="eastAsia"/>
        </w:rPr>
        <w:t>4S</w:t>
      </w:r>
      <w:r>
        <w:rPr>
          <w:rFonts w:hint="eastAsia"/>
        </w:rPr>
        <w:t>店二手车业务的构成、二手车电商平台业务、二手车交易市场业务等，了解二手车评估方法及基础知识，掌握车辆的唯一性检查内容。</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二手车市场现状及发展趋势、二手车基础知识、二手车业务模块、二手车评估方法。</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学生能够学习线上教学资源，并通过线下学习完成教学内容；提升学生诚信的职业素养。</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考查，重点对学生本课程学习的过程进行考核，其中听课、出勤、课堂活动等</w:t>
      </w:r>
      <w:r>
        <w:rPr>
          <w:rFonts w:hint="eastAsia"/>
        </w:rPr>
        <w:t>60%</w:t>
      </w:r>
      <w:r>
        <w:rPr>
          <w:rFonts w:hint="eastAsia"/>
        </w:rPr>
        <w:t>，课后作业</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48.</w:t>
      </w:r>
      <w:r>
        <w:rPr>
          <w:rFonts w:ascii="Times New Roman" w:hint="eastAsia"/>
          <w:b/>
        </w:rPr>
        <w:t>奥迪产品知识（二手车）</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校企合作联合培养课程，必修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掌握奥迪汽车车型历史，完善汽车相关知识，掌握奥迪车型技术亮点、参数等，熟悉并掌握现代汽车新技术的应用。</w:t>
      </w:r>
    </w:p>
    <w:p w:rsidR="00F664E9" w:rsidRDefault="00273FF0" w:rsidP="00E0334B">
      <w:pPr>
        <w:spacing w:line="288" w:lineRule="auto"/>
        <w:ind w:firstLineChars="200" w:firstLine="420"/>
      </w:pPr>
      <w:r>
        <w:rPr>
          <w:rFonts w:hint="eastAsia"/>
        </w:rPr>
        <w:t>【课程内容】</w:t>
      </w:r>
    </w:p>
    <w:p w:rsidR="00F664E9" w:rsidRDefault="00273FF0" w:rsidP="00E0334B">
      <w:pPr>
        <w:spacing w:line="288" w:lineRule="auto"/>
        <w:ind w:firstLineChars="200" w:firstLine="420"/>
      </w:pPr>
      <w:r>
        <w:rPr>
          <w:rFonts w:hint="eastAsia"/>
        </w:rPr>
        <w:t>模块一：奥迪汽车品牌文化及车型历史、核心竞品品牌文化及车型历史（奔驰、宝马）；</w:t>
      </w:r>
    </w:p>
    <w:p w:rsidR="00F664E9" w:rsidRDefault="00273FF0" w:rsidP="00E0334B">
      <w:pPr>
        <w:spacing w:line="288" w:lineRule="auto"/>
        <w:ind w:firstLineChars="200" w:firstLine="420"/>
      </w:pPr>
      <w:r>
        <w:rPr>
          <w:rFonts w:hint="eastAsia"/>
        </w:rPr>
        <w:lastRenderedPageBreak/>
        <w:t>模块二：奥迪汽车技术基础、核心竞品汽车技术基础（奔驰、宝马）；</w:t>
      </w:r>
    </w:p>
    <w:p w:rsidR="00F664E9" w:rsidRDefault="00273FF0" w:rsidP="00E0334B">
      <w:pPr>
        <w:spacing w:line="288" w:lineRule="auto"/>
        <w:ind w:firstLineChars="200" w:firstLine="420"/>
      </w:pPr>
      <w:r>
        <w:rPr>
          <w:rFonts w:hint="eastAsia"/>
        </w:rPr>
        <w:t>模块三：汽车新技术应用：新能源与绿色汽车、汽车发动机新技术、汽车底盘新技术（自动变速器、汽车转向、汽车悬架技术）、车用新材料、汽车舒适与安全新技术。</w:t>
      </w:r>
    </w:p>
    <w:p w:rsidR="00F664E9" w:rsidRDefault="00273FF0" w:rsidP="00E0334B">
      <w:pPr>
        <w:spacing w:line="288" w:lineRule="auto"/>
        <w:ind w:firstLineChars="200" w:firstLine="420"/>
      </w:pPr>
      <w:r>
        <w:rPr>
          <w:rFonts w:hint="eastAsia"/>
        </w:rPr>
        <w:t>【课程要求】</w:t>
      </w:r>
    </w:p>
    <w:p w:rsidR="00F664E9" w:rsidRDefault="00273FF0" w:rsidP="00E0334B">
      <w:pPr>
        <w:spacing w:line="288" w:lineRule="auto"/>
        <w:ind w:firstLineChars="200" w:firstLine="420"/>
      </w:pPr>
      <w:r>
        <w:rPr>
          <w:rFonts w:hint="eastAsia"/>
        </w:rPr>
        <w:t>知识：掌握奥迪本品及其竞品的车型历史，了解汽车各种新技术的现状，工作原理及发展趋势。</w:t>
      </w:r>
    </w:p>
    <w:p w:rsidR="00F664E9" w:rsidRDefault="00273FF0" w:rsidP="00E0334B">
      <w:pPr>
        <w:spacing w:line="288" w:lineRule="auto"/>
        <w:ind w:firstLineChars="200" w:firstLine="420"/>
      </w:pPr>
      <w:r>
        <w:rPr>
          <w:rFonts w:hint="eastAsia"/>
        </w:rPr>
        <w:t>技能：能将奥迪汽车历史融入商品介绍之中，可以进行汽车技术的结构与原理的讲解。</w:t>
      </w:r>
    </w:p>
    <w:p w:rsidR="00F664E9" w:rsidRDefault="00273FF0" w:rsidP="00E0334B">
      <w:pPr>
        <w:spacing w:line="288" w:lineRule="auto"/>
        <w:ind w:firstLineChars="200" w:firstLine="420"/>
      </w:pPr>
      <w:r>
        <w:rPr>
          <w:rFonts w:hint="eastAsia"/>
        </w:rPr>
        <w:t>素养：培养学生的细致严谨的工匠精神和劳动精神，能够以扎实细致认真的态度贯穿整个学习过程。</w:t>
      </w:r>
    </w:p>
    <w:p w:rsidR="00F664E9" w:rsidRDefault="00273FF0" w:rsidP="00E0334B">
      <w:pPr>
        <w:spacing w:line="288" w:lineRule="auto"/>
        <w:ind w:firstLineChars="200" w:firstLine="420"/>
        <w:rPr>
          <w:rFonts w:ascii="宋体" w:hAnsi="宋体" w:cs="宋体"/>
        </w:rPr>
      </w:pPr>
      <w:r>
        <w:rPr>
          <w:rFonts w:hint="eastAsia"/>
        </w:rPr>
        <w:t>【考核】理论考核</w:t>
      </w:r>
      <w:r>
        <w:rPr>
          <w:rFonts w:hint="eastAsia"/>
        </w:rPr>
        <w:t>40%</w:t>
      </w:r>
      <w:r>
        <w:rPr>
          <w:rFonts w:hint="eastAsia"/>
        </w:rPr>
        <w:t>，综合演练考核</w:t>
      </w:r>
      <w:r>
        <w:rPr>
          <w:rFonts w:hint="eastAsia"/>
        </w:rPr>
        <w:t>40%</w:t>
      </w:r>
      <w:r>
        <w:rPr>
          <w:rFonts w:hint="eastAsia"/>
        </w:rPr>
        <w:t>，平时考核</w:t>
      </w:r>
      <w:r>
        <w:rPr>
          <w:rFonts w:hint="eastAsia"/>
        </w:rPr>
        <w:t>20%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49.110</w:t>
      </w:r>
      <w:r>
        <w:rPr>
          <w:rFonts w:ascii="Times New Roman" w:hint="eastAsia"/>
          <w:b/>
        </w:rPr>
        <w:t>项检测流程</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了解奥迪</w:t>
      </w:r>
      <w:r>
        <w:rPr>
          <w:rFonts w:hint="eastAsia"/>
        </w:rPr>
        <w:t>110</w:t>
      </w:r>
      <w:r>
        <w:rPr>
          <w:rFonts w:hint="eastAsia"/>
        </w:rPr>
        <w:t>项检测内容，规范学生操作流程，培养学生独立完成</w:t>
      </w:r>
      <w:r>
        <w:rPr>
          <w:rFonts w:hint="eastAsia"/>
        </w:rPr>
        <w:t>110</w:t>
      </w:r>
      <w:r>
        <w:rPr>
          <w:rFonts w:hint="eastAsia"/>
        </w:rPr>
        <w:t>项检测单的能力，从而有效掌握奥迪标准作业流程及内容。</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奥迪</w:t>
      </w:r>
      <w:r>
        <w:rPr>
          <w:rFonts w:hint="eastAsia"/>
        </w:rPr>
        <w:t>110</w:t>
      </w:r>
      <w:r>
        <w:rPr>
          <w:rFonts w:hint="eastAsia"/>
        </w:rPr>
        <w:t>项检测流程、检测工具、检测单填写。</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参考企业标准作业流程，进行学习、练习，提升学生</w:t>
      </w:r>
      <w:r>
        <w:rPr>
          <w:rFonts w:hint="eastAsia"/>
        </w:rPr>
        <w:t>110</w:t>
      </w:r>
      <w:r>
        <w:rPr>
          <w:rFonts w:hint="eastAsia"/>
        </w:rPr>
        <w:t>项检测的熟练程度，并完成检测单的正确填写。</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考试，重点对学生本课程学习的过程进行考核，其中听课、出勤、课堂活动等</w:t>
      </w:r>
      <w:r>
        <w:rPr>
          <w:rFonts w:hint="eastAsia"/>
        </w:rPr>
        <w:t>60%</w:t>
      </w:r>
      <w:r>
        <w:rPr>
          <w:rFonts w:hint="eastAsia"/>
        </w:rPr>
        <w:t>，期末考试</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50.</w:t>
      </w:r>
      <w:r>
        <w:rPr>
          <w:rFonts w:ascii="Times New Roman" w:hint="eastAsia"/>
          <w:b/>
        </w:rPr>
        <w:t>车辆检测技巧</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专业核心课，必修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提升学生对非法车辆、事故车、泡水车等鉴定技能，掌握鉴定技巧。</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非法车辆查验方法、辅助检查项目、底盘检查项目及方法、事故车鉴定技巧、泡水车鉴定方法、火烧车鉴定方法、电器检测项目及方法等。</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参考奥迪二手车评估师岗位核心能力，提升学生对车辆技术状况的检测、鉴定技能，结合理论知识，完成车辆检测。</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考试，重点对学生本课程学习的过程进行考核，其中听课、出勤、课堂活动等</w:t>
      </w:r>
      <w:r>
        <w:rPr>
          <w:rFonts w:hint="eastAsia"/>
        </w:rPr>
        <w:t>60%</w:t>
      </w:r>
      <w:r>
        <w:rPr>
          <w:rFonts w:hint="eastAsia"/>
        </w:rPr>
        <w:t>，实操考核</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51.</w:t>
      </w:r>
      <w:r>
        <w:rPr>
          <w:rFonts w:ascii="Times New Roman" w:hint="eastAsia"/>
          <w:b/>
        </w:rPr>
        <w:t>数据管理</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lastRenderedPageBreak/>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明确数据收集在二手车业务中的作用掌握二手车业务中重要数据的采集方法与途径，同时掌握二手车业务关键数据的定义与指标。</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二手车关键业务指标、数据采集表填写与练习、数据采集路径、数据收集在二手车业务中的作用等。</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了解奥迪二手车信息员的业务内容，掌握数据采集的方法。</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考查，重点对学生本课程学习的过程进行考核，其中听课、出勤、课堂活动等</w:t>
      </w:r>
      <w:r>
        <w:rPr>
          <w:rFonts w:hint="eastAsia"/>
        </w:rPr>
        <w:t>60%</w:t>
      </w:r>
      <w:r>
        <w:rPr>
          <w:rFonts w:hint="eastAsia"/>
        </w:rPr>
        <w:t>，课后作业</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52.</w:t>
      </w:r>
      <w:r>
        <w:rPr>
          <w:rFonts w:ascii="Times New Roman" w:hint="eastAsia"/>
          <w:b/>
        </w:rPr>
        <w:t>二手车金融与保险</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明确奥迪金融的核心价值、保险业务基础内容，提升学生奥迪二手车金融业务能力。</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汽车金融的分类、保险的分类、续保业务、金融机构贷款的操作流程和计算方法、二手车销售顾问金融推介话术等。</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学生掌握二手车金融业务基础内容，熟悉奥迪二手车金融业务推荐流程及话术。</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考查，重点对学生本课程学习的过程进行考核，其中听课、出勤、课堂活动等</w:t>
      </w:r>
      <w:r>
        <w:rPr>
          <w:rFonts w:hint="eastAsia"/>
        </w:rPr>
        <w:t>60%</w:t>
      </w:r>
      <w:r>
        <w:rPr>
          <w:rFonts w:hint="eastAsia"/>
        </w:rPr>
        <w:t>，课后作业</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53.</w:t>
      </w:r>
      <w:r>
        <w:rPr>
          <w:rFonts w:ascii="Times New Roman" w:hint="eastAsia"/>
          <w:b/>
        </w:rPr>
        <w:t>二手车收购流程</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明确奥迪二手车收购的核心流程，车辆整备翻新、库存流程。</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奥迪二手车收购核心流程、话术演练，置换业务洽谈、车辆评估等。</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学生掌握二手车收购业务，熟悉奥迪二手车收购核心流程。</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考查，重点对学生本课程学习的过程进行考核，其中听课、出勤、课堂活动等</w:t>
      </w:r>
      <w:r>
        <w:rPr>
          <w:rFonts w:hint="eastAsia"/>
        </w:rPr>
        <w:t>60%</w:t>
      </w:r>
      <w:r>
        <w:rPr>
          <w:rFonts w:hint="eastAsia"/>
        </w:rPr>
        <w:t>，课后作业</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54.</w:t>
      </w:r>
      <w:r>
        <w:rPr>
          <w:rFonts w:ascii="Times New Roman" w:hint="eastAsia"/>
          <w:b/>
        </w:rPr>
        <w:t>二手车销售流程</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lastRenderedPageBreak/>
        <w:t>【课程目标】</w:t>
      </w:r>
    </w:p>
    <w:p w:rsidR="00F664E9" w:rsidRDefault="00273FF0" w:rsidP="00E0334B">
      <w:pPr>
        <w:spacing w:line="288" w:lineRule="auto"/>
        <w:ind w:firstLineChars="200" w:firstLine="420"/>
      </w:pPr>
      <w:r>
        <w:rPr>
          <w:rFonts w:hint="eastAsia"/>
        </w:rPr>
        <w:t> </w:t>
      </w:r>
      <w:r>
        <w:rPr>
          <w:rFonts w:hint="eastAsia"/>
        </w:rPr>
        <w:t>明确奥迪二手车销售的核心流程，掌握产品展示、商务谈判、二手车报价等核心流程。</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奥迪二手车销售核心流程、产品展示、需求分析，二手车销售业务洽谈、车辆销售技巧等。</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学生掌握二手车销售业务，熟悉奥迪二手车销售核心流程。</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考试，其中听课、出勤、课堂活动等</w:t>
      </w:r>
      <w:r>
        <w:rPr>
          <w:rFonts w:hint="eastAsia"/>
        </w:rPr>
        <w:t>60%</w:t>
      </w:r>
      <w:r>
        <w:rPr>
          <w:rFonts w:hint="eastAsia"/>
        </w:rPr>
        <w:t>，期末占</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55.</w:t>
      </w:r>
      <w:r>
        <w:rPr>
          <w:rFonts w:ascii="Times New Roman" w:hint="eastAsia"/>
          <w:b/>
        </w:rPr>
        <w:t>二手车宣传与推广</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专业基础课，必修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 </w:t>
      </w:r>
      <w:r>
        <w:rPr>
          <w:rFonts w:hint="eastAsia"/>
        </w:rPr>
        <w:t>明确奥迪二手车宣传形式、渠道，掌握二手车推广价值。</w:t>
      </w:r>
    </w:p>
    <w:p w:rsidR="00F664E9" w:rsidRDefault="00273FF0" w:rsidP="00E0334B">
      <w:pPr>
        <w:spacing w:line="288" w:lineRule="auto"/>
        <w:ind w:firstLineChars="200" w:firstLine="420"/>
      </w:pPr>
      <w:r>
        <w:rPr>
          <w:rFonts w:hint="eastAsia"/>
        </w:rPr>
        <w:t>【主要内容】</w:t>
      </w:r>
    </w:p>
    <w:p w:rsidR="00F664E9" w:rsidRDefault="00273FF0" w:rsidP="00E0334B">
      <w:pPr>
        <w:spacing w:line="288" w:lineRule="auto"/>
        <w:ind w:firstLineChars="200" w:firstLine="420"/>
      </w:pPr>
      <w:r>
        <w:rPr>
          <w:rFonts w:hint="eastAsia"/>
        </w:rPr>
        <w:t>奥迪二手车宣传渠道、线上宣传优势、二手车市场分析等。</w:t>
      </w:r>
    </w:p>
    <w:p w:rsidR="00F664E9" w:rsidRDefault="00273FF0" w:rsidP="00E0334B">
      <w:pPr>
        <w:spacing w:line="288" w:lineRule="auto"/>
        <w:ind w:firstLineChars="200" w:firstLine="420"/>
      </w:pPr>
      <w:r>
        <w:rPr>
          <w:rFonts w:hint="eastAsia"/>
        </w:rPr>
        <w:t>【教学要求】</w:t>
      </w:r>
    </w:p>
    <w:p w:rsidR="00F664E9" w:rsidRDefault="00273FF0" w:rsidP="00E0334B">
      <w:pPr>
        <w:spacing w:line="288" w:lineRule="auto"/>
        <w:ind w:firstLineChars="200" w:firstLine="420"/>
      </w:pPr>
      <w:r>
        <w:rPr>
          <w:rFonts w:hint="eastAsia"/>
        </w:rPr>
        <w:t>学生掌握二手车市场宣传业务及线上宣传模式。</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rPr>
          <w:rFonts w:ascii="宋体" w:hAnsi="宋体" w:cs="宋体"/>
        </w:rPr>
      </w:pPr>
      <w:r>
        <w:rPr>
          <w:rFonts w:hint="eastAsia"/>
        </w:rPr>
        <w:t>考查，其中听课、出勤、课堂活动等</w:t>
      </w:r>
      <w:r>
        <w:rPr>
          <w:rFonts w:hint="eastAsia"/>
        </w:rPr>
        <w:t>60%</w:t>
      </w:r>
      <w:r>
        <w:rPr>
          <w:rFonts w:hint="eastAsia"/>
        </w:rPr>
        <w:t>，期末占</w:t>
      </w:r>
      <w:r>
        <w:rPr>
          <w:rFonts w:hint="eastAsia"/>
        </w:rPr>
        <w:t>40%</w:t>
      </w:r>
      <w:r>
        <w:rPr>
          <w:rFonts w:hint="eastAsia"/>
        </w:rPr>
        <w:t>。</w:t>
      </w:r>
    </w:p>
    <w:p w:rsidR="00F664E9" w:rsidRDefault="00273FF0" w:rsidP="000C5343">
      <w:pPr>
        <w:pStyle w:val="20"/>
        <w:spacing w:beforeLines="50" w:afterLines="50" w:line="240" w:lineRule="auto"/>
        <w:ind w:firstLineChars="200" w:firstLine="562"/>
        <w:outlineLvl w:val="1"/>
        <w:rPr>
          <w:rFonts w:hAnsi="宋体" w:cs="宋体"/>
          <w:szCs w:val="21"/>
        </w:rPr>
      </w:pPr>
      <w:r>
        <w:rPr>
          <w:rFonts w:ascii="Times New Roman" w:hint="eastAsia"/>
          <w:b/>
        </w:rPr>
        <w:t>56.</w:t>
      </w:r>
      <w:r>
        <w:rPr>
          <w:rFonts w:ascii="Times New Roman" w:hint="eastAsia"/>
          <w:b/>
        </w:rPr>
        <w:t>沟通技巧与沟通管理</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校企合作联合培养课程，必修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使学生掌握不同环境下沟通的基本原则，面对不同问题的沟通技巧。通过训练，掌握基本的倾听、提问、赞美、表达以及肢体语言应用的技巧。</w:t>
      </w:r>
    </w:p>
    <w:p w:rsidR="00F664E9" w:rsidRDefault="00273FF0" w:rsidP="00E0334B">
      <w:pPr>
        <w:spacing w:line="288" w:lineRule="auto"/>
        <w:ind w:firstLineChars="200" w:firstLine="420"/>
      </w:pPr>
      <w:r>
        <w:rPr>
          <w:rFonts w:hint="eastAsia"/>
        </w:rPr>
        <w:t>【课程内容】</w:t>
      </w:r>
    </w:p>
    <w:p w:rsidR="00F664E9" w:rsidRDefault="00273FF0" w:rsidP="00E0334B">
      <w:pPr>
        <w:spacing w:line="288" w:lineRule="auto"/>
        <w:ind w:firstLineChars="200" w:firstLine="420"/>
      </w:pPr>
      <w:r>
        <w:rPr>
          <w:rFonts w:hint="eastAsia"/>
        </w:rPr>
        <w:t>沟通概述（沟通的内涵、分类、过程等）</w:t>
      </w:r>
    </w:p>
    <w:p w:rsidR="00F664E9" w:rsidRDefault="00273FF0" w:rsidP="00E0334B">
      <w:pPr>
        <w:spacing w:line="288" w:lineRule="auto"/>
        <w:ind w:firstLineChars="200" w:firstLine="420"/>
      </w:pPr>
      <w:r>
        <w:rPr>
          <w:rFonts w:hint="eastAsia"/>
        </w:rPr>
        <w:t>倾听与赞美（内涵、技巧与练习）</w:t>
      </w:r>
    </w:p>
    <w:p w:rsidR="00F664E9" w:rsidRDefault="00273FF0" w:rsidP="00E0334B">
      <w:pPr>
        <w:spacing w:line="288" w:lineRule="auto"/>
        <w:ind w:firstLineChars="200" w:firstLine="420"/>
      </w:pPr>
      <w:r>
        <w:rPr>
          <w:rFonts w:hint="eastAsia"/>
        </w:rPr>
        <w:t>提问与表达（内涵、技巧与练习）</w:t>
      </w:r>
    </w:p>
    <w:p w:rsidR="00F664E9" w:rsidRDefault="00273FF0" w:rsidP="00E0334B">
      <w:pPr>
        <w:spacing w:line="288" w:lineRule="auto"/>
        <w:ind w:firstLineChars="200" w:firstLine="420"/>
      </w:pPr>
      <w:r>
        <w:rPr>
          <w:rFonts w:hint="eastAsia"/>
        </w:rPr>
        <w:t>肢体语言的识别与练习</w:t>
      </w:r>
    </w:p>
    <w:p w:rsidR="00F664E9" w:rsidRDefault="00273FF0" w:rsidP="00E0334B">
      <w:pPr>
        <w:spacing w:line="288" w:lineRule="auto"/>
        <w:ind w:firstLineChars="200" w:firstLine="420"/>
      </w:pPr>
      <w:r>
        <w:rPr>
          <w:rFonts w:hint="eastAsia"/>
        </w:rPr>
        <w:t>【课程要求】</w:t>
      </w:r>
    </w:p>
    <w:p w:rsidR="00F664E9" w:rsidRDefault="00273FF0" w:rsidP="00E0334B">
      <w:pPr>
        <w:spacing w:line="288" w:lineRule="auto"/>
        <w:ind w:firstLineChars="200" w:firstLine="420"/>
      </w:pPr>
      <w:r>
        <w:rPr>
          <w:rFonts w:hint="eastAsia"/>
        </w:rPr>
        <w:t>知识：肢体语言的基本表现，不同环境下沟通的基本原则和注意事项</w:t>
      </w:r>
    </w:p>
    <w:p w:rsidR="00F664E9" w:rsidRDefault="00273FF0" w:rsidP="00E0334B">
      <w:pPr>
        <w:spacing w:line="288" w:lineRule="auto"/>
        <w:ind w:firstLineChars="200" w:firstLine="420"/>
      </w:pPr>
      <w:r>
        <w:rPr>
          <w:rFonts w:hint="eastAsia"/>
        </w:rPr>
        <w:t>技能：倾听、提问、赞美、表达等技能在销售流程中的应用</w:t>
      </w:r>
    </w:p>
    <w:p w:rsidR="00F664E9" w:rsidRDefault="00273FF0" w:rsidP="00E0334B">
      <w:pPr>
        <w:spacing w:line="288" w:lineRule="auto"/>
        <w:ind w:firstLineChars="200" w:firstLine="420"/>
      </w:pPr>
      <w:r>
        <w:rPr>
          <w:rFonts w:hint="eastAsia"/>
        </w:rPr>
        <w:t>素养：工作中的基本职业素养，如汇报、会议、协商等</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理论考核</w:t>
      </w:r>
      <w:r>
        <w:rPr>
          <w:rFonts w:hint="eastAsia"/>
        </w:rPr>
        <w:t>20%</w:t>
      </w:r>
      <w:r>
        <w:rPr>
          <w:rFonts w:hint="eastAsia"/>
        </w:rPr>
        <w:t>，综合演练考核</w:t>
      </w:r>
      <w:r>
        <w:rPr>
          <w:rFonts w:hint="eastAsia"/>
        </w:rPr>
        <w:t>60%</w:t>
      </w:r>
      <w:r>
        <w:rPr>
          <w:rFonts w:hint="eastAsia"/>
        </w:rPr>
        <w:t>，平时考核</w:t>
      </w:r>
      <w:r>
        <w:rPr>
          <w:rFonts w:hint="eastAsia"/>
        </w:rPr>
        <w:t>20%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57.</w:t>
      </w:r>
      <w:r>
        <w:rPr>
          <w:rFonts w:ascii="Times New Roman" w:hint="eastAsia"/>
          <w:b/>
        </w:rPr>
        <w:t>客户满意与客户愉悦</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校企合作联合培养课程，必修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lastRenderedPageBreak/>
        <w:t>使学生掌握客户满意度的基本理论，学会提升客户满意度与忠诚度的策略与常见技巧，并且能够与销售流程相结合，应用在工作中。</w:t>
      </w:r>
    </w:p>
    <w:p w:rsidR="00F664E9" w:rsidRDefault="00273FF0" w:rsidP="00E0334B">
      <w:pPr>
        <w:spacing w:line="288" w:lineRule="auto"/>
        <w:ind w:firstLineChars="200" w:firstLine="420"/>
      </w:pPr>
      <w:r>
        <w:rPr>
          <w:rFonts w:hint="eastAsia"/>
        </w:rPr>
        <w:t>【课程内容】</w:t>
      </w:r>
    </w:p>
    <w:p w:rsidR="00F664E9" w:rsidRDefault="00273FF0" w:rsidP="00E0334B">
      <w:pPr>
        <w:spacing w:line="288" w:lineRule="auto"/>
        <w:ind w:firstLineChars="200" w:firstLine="420"/>
      </w:pPr>
      <w:r>
        <w:rPr>
          <w:rFonts w:hint="eastAsia"/>
        </w:rPr>
        <w:t>客户满意度概述（满意度理论、影响客户满意度的因素）</w:t>
      </w:r>
    </w:p>
    <w:p w:rsidR="00F664E9" w:rsidRDefault="00273FF0" w:rsidP="00E0334B">
      <w:pPr>
        <w:spacing w:line="288" w:lineRule="auto"/>
        <w:ind w:firstLineChars="200" w:firstLine="420"/>
      </w:pPr>
      <w:r>
        <w:rPr>
          <w:rFonts w:hint="eastAsia"/>
        </w:rPr>
        <w:t>如何在销售过程中提升客户满意度（流程环节中的客户关注点与应对技巧）</w:t>
      </w:r>
    </w:p>
    <w:p w:rsidR="00F664E9" w:rsidRDefault="00273FF0" w:rsidP="00E0334B">
      <w:pPr>
        <w:spacing w:line="288" w:lineRule="auto"/>
        <w:ind w:firstLineChars="200" w:firstLine="420"/>
      </w:pPr>
      <w:r>
        <w:rPr>
          <w:rFonts w:hint="eastAsia"/>
        </w:rPr>
        <w:t>客户愉悦（如何超越客户期望，创造客户忠诚）</w:t>
      </w:r>
    </w:p>
    <w:p w:rsidR="00F664E9" w:rsidRDefault="00273FF0" w:rsidP="00E0334B">
      <w:pPr>
        <w:spacing w:line="288" w:lineRule="auto"/>
        <w:ind w:firstLineChars="200" w:firstLine="420"/>
      </w:pPr>
      <w:r>
        <w:rPr>
          <w:rFonts w:hint="eastAsia"/>
        </w:rPr>
        <w:t>【课程要求】</w:t>
      </w:r>
    </w:p>
    <w:p w:rsidR="00F664E9" w:rsidRDefault="00273FF0" w:rsidP="00E0334B">
      <w:pPr>
        <w:spacing w:line="288" w:lineRule="auto"/>
        <w:ind w:firstLineChars="200" w:firstLine="420"/>
      </w:pPr>
      <w:r>
        <w:rPr>
          <w:rFonts w:hint="eastAsia"/>
        </w:rPr>
        <w:t>知识：满意度基本理论，客户满意度的影响因素</w:t>
      </w:r>
    </w:p>
    <w:p w:rsidR="00F664E9" w:rsidRDefault="00273FF0" w:rsidP="00E0334B">
      <w:pPr>
        <w:spacing w:line="288" w:lineRule="auto"/>
        <w:ind w:firstLineChars="200" w:firstLine="420"/>
      </w:pPr>
      <w:r>
        <w:rPr>
          <w:rFonts w:hint="eastAsia"/>
        </w:rPr>
        <w:t>技能：提升客户满意度的策略与沟通技巧</w:t>
      </w:r>
    </w:p>
    <w:p w:rsidR="00F664E9" w:rsidRDefault="00273FF0" w:rsidP="00E0334B">
      <w:pPr>
        <w:spacing w:line="288" w:lineRule="auto"/>
        <w:ind w:firstLineChars="200" w:firstLine="420"/>
      </w:pPr>
      <w:r>
        <w:rPr>
          <w:rFonts w:hint="eastAsia"/>
        </w:rPr>
        <w:t>素养：学会换位思考，关注客户期望</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理论考核</w:t>
      </w:r>
      <w:r>
        <w:rPr>
          <w:rFonts w:hint="eastAsia"/>
        </w:rPr>
        <w:t>30%</w:t>
      </w:r>
      <w:r>
        <w:rPr>
          <w:rFonts w:hint="eastAsia"/>
        </w:rPr>
        <w:t>，综合演练考核</w:t>
      </w:r>
      <w:r>
        <w:rPr>
          <w:rFonts w:hint="eastAsia"/>
        </w:rPr>
        <w:t>40%</w:t>
      </w:r>
      <w:r>
        <w:rPr>
          <w:rFonts w:hint="eastAsia"/>
        </w:rPr>
        <w:t>，平时考核</w:t>
      </w:r>
      <w:r>
        <w:rPr>
          <w:rFonts w:hint="eastAsia"/>
        </w:rPr>
        <w:t>30%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rPr>
      </w:pPr>
      <w:r>
        <w:rPr>
          <w:rFonts w:ascii="Times New Roman" w:hint="eastAsia"/>
          <w:b/>
        </w:rPr>
        <w:t>58.</w:t>
      </w:r>
      <w:r>
        <w:rPr>
          <w:rFonts w:ascii="Times New Roman" w:hint="eastAsia"/>
          <w:b/>
        </w:rPr>
        <w:t>二手车检测综合实操</w:t>
      </w:r>
    </w:p>
    <w:p w:rsidR="00F664E9" w:rsidRDefault="00273FF0" w:rsidP="00E0334B">
      <w:pPr>
        <w:spacing w:line="288" w:lineRule="auto"/>
        <w:ind w:firstLineChars="200" w:firstLine="420"/>
      </w:pPr>
      <w:r>
        <w:rPr>
          <w:rFonts w:hint="eastAsia"/>
        </w:rPr>
        <w:t>【课程类型】</w:t>
      </w:r>
    </w:p>
    <w:p w:rsidR="00F664E9" w:rsidRDefault="00273FF0" w:rsidP="00E0334B">
      <w:pPr>
        <w:spacing w:line="288" w:lineRule="auto"/>
        <w:ind w:firstLineChars="200" w:firstLine="420"/>
      </w:pPr>
      <w:r>
        <w:rPr>
          <w:rFonts w:hint="eastAsia"/>
        </w:rPr>
        <w:t>校企合作联合培养课程，必修</w:t>
      </w:r>
    </w:p>
    <w:p w:rsidR="00F664E9" w:rsidRDefault="00273FF0" w:rsidP="00E0334B">
      <w:pPr>
        <w:spacing w:line="288" w:lineRule="auto"/>
        <w:ind w:firstLineChars="200" w:firstLine="420"/>
      </w:pPr>
      <w:r>
        <w:rPr>
          <w:rFonts w:hint="eastAsia"/>
        </w:rPr>
        <w:t>【课程目标】</w:t>
      </w:r>
    </w:p>
    <w:p w:rsidR="00F664E9" w:rsidRDefault="00273FF0" w:rsidP="00E0334B">
      <w:pPr>
        <w:spacing w:line="288" w:lineRule="auto"/>
        <w:ind w:firstLineChars="200" w:firstLine="420"/>
      </w:pPr>
      <w:r>
        <w:rPr>
          <w:rFonts w:hint="eastAsia"/>
        </w:rPr>
        <w:t>提升学生实操水平，掌握二手车检测流程、鉴定技巧等技能水平。</w:t>
      </w:r>
    </w:p>
    <w:p w:rsidR="00F664E9" w:rsidRDefault="00273FF0" w:rsidP="00E0334B">
      <w:pPr>
        <w:spacing w:line="288" w:lineRule="auto"/>
        <w:ind w:firstLineChars="200" w:firstLine="420"/>
      </w:pPr>
      <w:r>
        <w:rPr>
          <w:rFonts w:hint="eastAsia"/>
        </w:rPr>
        <w:t>【课程内容】</w:t>
      </w:r>
    </w:p>
    <w:p w:rsidR="00F664E9" w:rsidRDefault="00273FF0" w:rsidP="00E0334B">
      <w:pPr>
        <w:spacing w:line="288" w:lineRule="auto"/>
        <w:ind w:firstLineChars="200" w:firstLine="420"/>
      </w:pPr>
      <w:r>
        <w:rPr>
          <w:rFonts w:hint="eastAsia"/>
        </w:rPr>
        <w:t>110</w:t>
      </w:r>
      <w:r>
        <w:rPr>
          <w:rFonts w:hint="eastAsia"/>
        </w:rPr>
        <w:t>项检测单填写演练、车辆鉴定技巧、事故车鉴定演练等。</w:t>
      </w:r>
    </w:p>
    <w:p w:rsidR="00F664E9" w:rsidRDefault="00273FF0" w:rsidP="00E0334B">
      <w:pPr>
        <w:spacing w:line="288" w:lineRule="auto"/>
        <w:ind w:firstLineChars="200" w:firstLine="420"/>
      </w:pPr>
      <w:r>
        <w:rPr>
          <w:rFonts w:hint="eastAsia"/>
        </w:rPr>
        <w:t>评估报告撰写演练。</w:t>
      </w:r>
    </w:p>
    <w:p w:rsidR="00F664E9" w:rsidRDefault="00273FF0" w:rsidP="00E0334B">
      <w:pPr>
        <w:spacing w:line="288" w:lineRule="auto"/>
        <w:ind w:firstLineChars="200" w:firstLine="420"/>
      </w:pPr>
      <w:r>
        <w:rPr>
          <w:rFonts w:hint="eastAsia"/>
        </w:rPr>
        <w:t>【课程要求】</w:t>
      </w:r>
    </w:p>
    <w:p w:rsidR="00F664E9" w:rsidRDefault="00273FF0" w:rsidP="00E0334B">
      <w:pPr>
        <w:spacing w:line="288" w:lineRule="auto"/>
        <w:ind w:firstLineChars="200" w:firstLine="420"/>
      </w:pPr>
      <w:r>
        <w:rPr>
          <w:rFonts w:hint="eastAsia"/>
        </w:rPr>
        <w:t>知识：掌握</w:t>
      </w:r>
      <w:r>
        <w:rPr>
          <w:rFonts w:hint="eastAsia"/>
        </w:rPr>
        <w:t>110</w:t>
      </w:r>
      <w:r>
        <w:rPr>
          <w:rFonts w:hint="eastAsia"/>
        </w:rPr>
        <w:t>项检测流程、事故车鉴定技巧</w:t>
      </w:r>
    </w:p>
    <w:p w:rsidR="00F664E9" w:rsidRDefault="00273FF0" w:rsidP="00E0334B">
      <w:pPr>
        <w:spacing w:line="288" w:lineRule="auto"/>
        <w:ind w:firstLineChars="200" w:firstLine="420"/>
      </w:pPr>
      <w:r>
        <w:rPr>
          <w:rFonts w:hint="eastAsia"/>
        </w:rPr>
        <w:t>技能：提升车辆检测、鉴定熟练程度</w:t>
      </w:r>
    </w:p>
    <w:p w:rsidR="00F664E9" w:rsidRDefault="00273FF0" w:rsidP="00E0334B">
      <w:pPr>
        <w:spacing w:line="288" w:lineRule="auto"/>
        <w:ind w:firstLineChars="200" w:firstLine="420"/>
      </w:pPr>
      <w:r>
        <w:rPr>
          <w:rFonts w:hint="eastAsia"/>
        </w:rPr>
        <w:t>素养：培养学生细心严谨的职业精神</w:t>
      </w:r>
    </w:p>
    <w:p w:rsidR="00F664E9" w:rsidRDefault="00273FF0" w:rsidP="00E0334B">
      <w:pPr>
        <w:spacing w:line="288" w:lineRule="auto"/>
        <w:ind w:firstLineChars="200" w:firstLine="420"/>
      </w:pPr>
      <w:r>
        <w:rPr>
          <w:rFonts w:hint="eastAsia"/>
        </w:rPr>
        <w:t>【考核】</w:t>
      </w:r>
    </w:p>
    <w:p w:rsidR="00F664E9" w:rsidRDefault="00273FF0" w:rsidP="00E0334B">
      <w:pPr>
        <w:spacing w:line="288" w:lineRule="auto"/>
        <w:ind w:firstLineChars="200" w:firstLine="420"/>
      </w:pPr>
      <w:r>
        <w:rPr>
          <w:rFonts w:hint="eastAsia"/>
        </w:rPr>
        <w:t>综合演练考核</w:t>
      </w:r>
      <w:r>
        <w:rPr>
          <w:rFonts w:hint="eastAsia"/>
        </w:rPr>
        <w:t>70%</w:t>
      </w:r>
      <w:r>
        <w:rPr>
          <w:rFonts w:hint="eastAsia"/>
        </w:rPr>
        <w:t>，平时考核</w:t>
      </w:r>
      <w:r>
        <w:rPr>
          <w:rFonts w:hint="eastAsia"/>
        </w:rPr>
        <w:t>30%</w:t>
      </w:r>
      <w:r>
        <w:rPr>
          <w:rFonts w:hint="eastAsia"/>
        </w:rPr>
        <w:t>。</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bCs/>
        </w:rPr>
        <w:t>59.</w:t>
      </w:r>
      <w:bookmarkEnd w:id="34"/>
      <w:r>
        <w:rPr>
          <w:rFonts w:ascii="Times New Roman" w:hint="eastAsia"/>
          <w:b/>
        </w:rPr>
        <w:t>专业选修课（九选一）</w:t>
      </w:r>
    </w:p>
    <w:p w:rsidR="00F664E9" w:rsidRDefault="00273FF0" w:rsidP="00E0334B">
      <w:pPr>
        <w:spacing w:line="288" w:lineRule="auto"/>
        <w:ind w:firstLineChars="200" w:firstLine="562"/>
        <w:rPr>
          <w:b/>
          <w:bCs/>
          <w:color w:val="FF0000"/>
          <w:sz w:val="28"/>
          <w:szCs w:val="28"/>
        </w:rPr>
      </w:pPr>
      <w:r>
        <w:rPr>
          <w:rFonts w:ascii="宋体" w:hAnsi="宋体" w:cs="宋体" w:hint="eastAsia"/>
          <w:b/>
          <w:sz w:val="28"/>
          <w:szCs w:val="28"/>
        </w:rPr>
        <w:t>Ⅰ</w:t>
      </w:r>
      <w:r>
        <w:rPr>
          <w:b/>
          <w:sz w:val="28"/>
          <w:szCs w:val="28"/>
        </w:rPr>
        <w:t>.</w:t>
      </w:r>
      <w:r>
        <w:rPr>
          <w:b/>
          <w:bCs/>
          <w:sz w:val="28"/>
          <w:szCs w:val="28"/>
        </w:rPr>
        <w:t>汽车营销成功心理学</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专业选修课，选修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自我分析，了解自己到底要成为什么样的人；了解自己人生的目标到底是什么；了解自己最适合做什么样的工作，设立目标，增强自信，克服困难。</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互动式教学，理实一体。</w:t>
      </w:r>
    </w:p>
    <w:p w:rsidR="00F664E9" w:rsidRDefault="00273FF0" w:rsidP="00E0334B">
      <w:pPr>
        <w:spacing w:line="288" w:lineRule="auto"/>
        <w:ind w:firstLineChars="200" w:firstLine="420"/>
      </w:pPr>
      <w:r>
        <w:t>知识：掌握成功的基本模式；目标设定的方法；时间管理的方法。</w:t>
      </w:r>
    </w:p>
    <w:p w:rsidR="00F664E9" w:rsidRDefault="00273FF0" w:rsidP="00E0334B">
      <w:pPr>
        <w:spacing w:line="288" w:lineRule="auto"/>
        <w:ind w:firstLineChars="200" w:firstLine="420"/>
      </w:pPr>
      <w:r>
        <w:t>技能：能熟练运用呐喊法提升自信，熟练运用剥洋葱法进行目标设定，熟练运用</w:t>
      </w:r>
      <w:r>
        <w:t>SWOT</w:t>
      </w:r>
      <w:r>
        <w:t>法进行自我分析。</w:t>
      </w:r>
    </w:p>
    <w:p w:rsidR="00F664E9" w:rsidRDefault="00273FF0" w:rsidP="00E0334B">
      <w:pPr>
        <w:spacing w:line="288" w:lineRule="auto"/>
        <w:ind w:firstLineChars="200" w:firstLine="420"/>
      </w:pPr>
      <w:r>
        <w:t>态度：明确成功必须克服重重困难，有付出才能有回报。</w:t>
      </w:r>
    </w:p>
    <w:p w:rsidR="00F664E9" w:rsidRDefault="00273FF0" w:rsidP="00E0334B">
      <w:pPr>
        <w:spacing w:line="288" w:lineRule="auto"/>
        <w:ind w:firstLineChars="200" w:firstLine="420"/>
      </w:pPr>
      <w:r>
        <w:t>【考核】过程考核</w:t>
      </w:r>
      <w:r>
        <w:t>80%</w:t>
      </w:r>
      <w:r>
        <w:t>，平时考核</w:t>
      </w:r>
      <w:r>
        <w:t>20%</w:t>
      </w:r>
      <w:r>
        <w:t>。</w:t>
      </w:r>
    </w:p>
    <w:p w:rsidR="00F664E9" w:rsidRDefault="00273FF0" w:rsidP="00E0334B">
      <w:pPr>
        <w:spacing w:line="288" w:lineRule="auto"/>
        <w:ind w:firstLineChars="200" w:firstLine="562"/>
        <w:rPr>
          <w:b/>
          <w:bCs/>
          <w:sz w:val="28"/>
          <w:szCs w:val="28"/>
        </w:rPr>
      </w:pPr>
      <w:r>
        <w:rPr>
          <w:rFonts w:ascii="宋体" w:hAnsi="宋体" w:cs="宋体" w:hint="eastAsia"/>
          <w:b/>
          <w:bCs/>
          <w:sz w:val="28"/>
          <w:szCs w:val="28"/>
        </w:rPr>
        <w:t>Ⅱ</w:t>
      </w:r>
      <w:r>
        <w:rPr>
          <w:b/>
          <w:bCs/>
          <w:sz w:val="28"/>
          <w:szCs w:val="28"/>
        </w:rPr>
        <w:t>.</w:t>
      </w:r>
      <w:r>
        <w:rPr>
          <w:b/>
          <w:bCs/>
          <w:sz w:val="28"/>
          <w:szCs w:val="28"/>
        </w:rPr>
        <w:t>职业彩妆</w:t>
      </w:r>
    </w:p>
    <w:p w:rsidR="00F664E9" w:rsidRDefault="00273FF0" w:rsidP="00E0334B">
      <w:pPr>
        <w:spacing w:line="288" w:lineRule="auto"/>
        <w:ind w:firstLineChars="200" w:firstLine="420"/>
      </w:pPr>
      <w:r>
        <w:lastRenderedPageBreak/>
        <w:t>【课程类型】</w:t>
      </w:r>
    </w:p>
    <w:p w:rsidR="00F664E9" w:rsidRDefault="00273FF0" w:rsidP="00E0334B">
      <w:pPr>
        <w:spacing w:line="288" w:lineRule="auto"/>
        <w:ind w:firstLineChars="200" w:firstLine="420"/>
      </w:pPr>
      <w:r>
        <w:t>专业选修课，选修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通过教学使学生能够正确的运用化妆用品和工具，能够掌握头部造型和脸部妆面的基本功方法和技巧，提高和培养学生的审美情趣，同时根据不同类型的服饰，能运用相应的色彩和化妆造型，体现完美自己。</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互动式教学，理实一体。</w:t>
      </w:r>
    </w:p>
    <w:p w:rsidR="00F664E9" w:rsidRDefault="00273FF0" w:rsidP="00E0334B">
      <w:pPr>
        <w:spacing w:line="288" w:lineRule="auto"/>
        <w:ind w:firstLineChars="200" w:firstLine="420"/>
      </w:pPr>
      <w:r>
        <w:t>知识：皮肤结构；五官健康标准。</w:t>
      </w:r>
    </w:p>
    <w:p w:rsidR="00F664E9" w:rsidRDefault="00273FF0" w:rsidP="00E0334B">
      <w:pPr>
        <w:spacing w:line="288" w:lineRule="auto"/>
        <w:ind w:firstLineChars="200" w:firstLine="420"/>
      </w:pPr>
      <w:r>
        <w:t>技能：能熟练运用化妆用品和工具，熟练化工作淡妆。</w:t>
      </w:r>
    </w:p>
    <w:p w:rsidR="00F664E9" w:rsidRDefault="00273FF0" w:rsidP="00E0334B">
      <w:pPr>
        <w:spacing w:line="288" w:lineRule="auto"/>
        <w:ind w:firstLineChars="200" w:firstLine="420"/>
      </w:pPr>
      <w:r>
        <w:t>态度：提升审美。</w:t>
      </w:r>
    </w:p>
    <w:p w:rsidR="00F664E9" w:rsidRDefault="00273FF0" w:rsidP="00E0334B">
      <w:pPr>
        <w:spacing w:line="288" w:lineRule="auto"/>
        <w:ind w:firstLineChars="200" w:firstLine="420"/>
      </w:pPr>
      <w:r>
        <w:t>【考核】过程考核</w:t>
      </w:r>
      <w:r>
        <w:t>80%</w:t>
      </w:r>
      <w:r>
        <w:t>，平时考核</w:t>
      </w:r>
      <w:r>
        <w:t>20%</w:t>
      </w:r>
      <w:r>
        <w:t>。</w:t>
      </w:r>
    </w:p>
    <w:p w:rsidR="00F664E9" w:rsidRDefault="00273FF0" w:rsidP="00E0334B">
      <w:pPr>
        <w:pStyle w:val="24"/>
        <w:spacing w:before="120" w:after="120"/>
        <w:ind w:firstLineChars="200" w:firstLine="562"/>
        <w:rPr>
          <w:szCs w:val="28"/>
        </w:rPr>
      </w:pPr>
      <w:r>
        <w:rPr>
          <w:rFonts w:hint="eastAsia"/>
          <w:szCs w:val="28"/>
        </w:rPr>
        <w:t>Ⅲ</w:t>
      </w:r>
      <w:r>
        <w:rPr>
          <w:szCs w:val="28"/>
        </w:rPr>
        <w:t>.</w:t>
      </w:r>
      <w:r>
        <w:rPr>
          <w:rFonts w:hint="eastAsia"/>
          <w:szCs w:val="28"/>
        </w:rPr>
        <w:t>礼仪与修养</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专业基础课，选修</w:t>
      </w:r>
    </w:p>
    <w:p w:rsidR="00F664E9" w:rsidRDefault="00273FF0" w:rsidP="00E0334B">
      <w:pPr>
        <w:spacing w:line="288" w:lineRule="auto"/>
        <w:ind w:firstLineChars="200" w:firstLine="420"/>
      </w:pPr>
      <w:r>
        <w:t>【课程内容】</w:t>
      </w:r>
    </w:p>
    <w:p w:rsidR="00F664E9" w:rsidRDefault="00273FF0" w:rsidP="00E0334B">
      <w:pPr>
        <w:pStyle w:val="32"/>
        <w:ind w:firstLineChars="200" w:firstLine="420"/>
      </w:pPr>
      <w:r>
        <w:rPr>
          <w:rFonts w:hint="eastAsia"/>
          <w:b w:val="0"/>
        </w:rPr>
        <w:t>本课程分为三大部分，首先是礼仪文化，着重介绍了礼仪文化的含义和发展，传统礼仪文化的精神内涵，传统礼仪文化对现代礼仪的指导意义等；第二部分是中国传统文化与修养，立德、立功、立言，修身、养性、齐家、治天下，开拓自己的思维，学习为人处事的原则与方法；第三部分着重为大家讲述了现代社会各种场合中应该注意的礼仪问题，包括家庭礼仪，学校礼仪，见面礼仪，接待礼仪，中餐礼仪，西餐礼仪等。</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rPr>
          <w:rFonts w:ascii="宋体" w:hAnsi="宋体"/>
        </w:rPr>
      </w:pPr>
      <w:r>
        <w:rPr>
          <w:rFonts w:hint="eastAsia"/>
        </w:rPr>
        <w:t>对提高自身修养，提升接人待物的水平感兴趣的学生，</w:t>
      </w:r>
      <w:r>
        <w:t>建议选择本门课程。</w:t>
      </w:r>
    </w:p>
    <w:p w:rsidR="00F664E9" w:rsidRDefault="00273FF0" w:rsidP="00E0334B">
      <w:pPr>
        <w:spacing w:line="288" w:lineRule="auto"/>
        <w:ind w:firstLineChars="200" w:firstLine="420"/>
      </w:pPr>
      <w:r>
        <w:t>【考核】</w:t>
      </w:r>
    </w:p>
    <w:p w:rsidR="00F664E9" w:rsidRDefault="00273FF0" w:rsidP="00E0334B">
      <w:pPr>
        <w:spacing w:line="360" w:lineRule="auto"/>
        <w:ind w:firstLineChars="200" w:firstLine="420"/>
        <w:jc w:val="left"/>
      </w:pPr>
      <w:r>
        <w:rPr>
          <w:rFonts w:ascii="宋体" w:hAnsi="宋体" w:hint="eastAsia"/>
        </w:rPr>
        <w:t>本课程考核是考查课，成绩由平时出勤和课上展现及测试为主，</w:t>
      </w:r>
      <w:r>
        <w:rPr>
          <w:rFonts w:ascii="宋体" w:hAnsi="宋体"/>
        </w:rPr>
        <w:t>通过考核学生方可获得该门课程的学分</w:t>
      </w:r>
      <w:r>
        <w:rPr>
          <w:rFonts w:ascii="宋体" w:hAnsi="宋体" w:hint="eastAsia"/>
        </w:rPr>
        <w:t>。</w:t>
      </w:r>
    </w:p>
    <w:p w:rsidR="00F664E9" w:rsidRDefault="00273FF0" w:rsidP="00E0334B">
      <w:pPr>
        <w:ind w:firstLineChars="200" w:firstLine="562"/>
        <w:jc w:val="left"/>
        <w:rPr>
          <w:b/>
          <w:bCs/>
          <w:sz w:val="28"/>
          <w:szCs w:val="28"/>
        </w:rPr>
      </w:pPr>
      <w:r>
        <w:rPr>
          <w:rFonts w:ascii="宋体" w:hAnsi="宋体" w:cs="宋体" w:hint="eastAsia"/>
          <w:b/>
          <w:bCs/>
          <w:sz w:val="28"/>
          <w:szCs w:val="28"/>
        </w:rPr>
        <w:t>Ⅳ</w:t>
      </w:r>
      <w:r>
        <w:rPr>
          <w:b/>
          <w:bCs/>
          <w:sz w:val="28"/>
          <w:szCs w:val="28"/>
        </w:rPr>
        <w:t>.</w:t>
      </w:r>
      <w:r>
        <w:rPr>
          <w:b/>
          <w:bCs/>
          <w:sz w:val="28"/>
          <w:szCs w:val="28"/>
        </w:rPr>
        <w:t>客户关系管理</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客户管理概述、客户分类与管理、顾客满意度与忠诚度评价指标与分析及其相互关系，客户异议处理。</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知识：了解客户分类、档案建立、跟踪服务流程；认知客户满意度与忠诚度评价指标及相互关系。</w:t>
      </w:r>
    </w:p>
    <w:p w:rsidR="00F664E9" w:rsidRDefault="00273FF0" w:rsidP="00E0334B">
      <w:pPr>
        <w:spacing w:line="288" w:lineRule="auto"/>
        <w:ind w:firstLineChars="200" w:firstLine="420"/>
      </w:pPr>
      <w:r>
        <w:t>技能：能够对客户异议进行合理的处理；会在情境模拟下完成任务。</w:t>
      </w:r>
    </w:p>
    <w:p w:rsidR="00F664E9" w:rsidRDefault="00273FF0" w:rsidP="00E0334B">
      <w:pPr>
        <w:spacing w:line="288" w:lineRule="auto"/>
        <w:ind w:firstLineChars="200" w:firstLine="420"/>
      </w:pPr>
      <w:r>
        <w:t>态度：养成与达成客户满意的沟通方法及问题解决程序。</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考查，理论考核</w:t>
      </w:r>
      <w:r>
        <w:t>60%</w:t>
      </w:r>
      <w:r>
        <w:t>，平时考核</w:t>
      </w:r>
      <w:r>
        <w:t>40%</w:t>
      </w:r>
      <w:r>
        <w:t>。</w:t>
      </w:r>
    </w:p>
    <w:p w:rsidR="00F664E9" w:rsidRDefault="008C32BD" w:rsidP="000C5343">
      <w:pPr>
        <w:snapToGrid w:val="0"/>
        <w:spacing w:beforeLines="50" w:afterLines="50" w:line="288" w:lineRule="auto"/>
        <w:ind w:firstLineChars="200" w:firstLine="562"/>
        <w:rPr>
          <w:b/>
          <w:bCs/>
          <w:sz w:val="28"/>
          <w:szCs w:val="28"/>
        </w:rPr>
      </w:pPr>
      <w:r>
        <w:rPr>
          <w:rFonts w:hint="eastAsia"/>
          <w:b/>
          <w:bCs/>
          <w:sz w:val="28"/>
          <w:szCs w:val="28"/>
        </w:rPr>
        <w:fldChar w:fldCharType="begin"/>
      </w:r>
      <w:r w:rsidR="00273FF0">
        <w:rPr>
          <w:rFonts w:hint="eastAsia"/>
          <w:b/>
          <w:bCs/>
          <w:sz w:val="28"/>
          <w:szCs w:val="28"/>
        </w:rPr>
        <w:instrText xml:space="preserve"> = 5 \* ROMAN \* MERGEFORMAT </w:instrText>
      </w:r>
      <w:r>
        <w:rPr>
          <w:rFonts w:hint="eastAsia"/>
          <w:b/>
          <w:bCs/>
          <w:sz w:val="28"/>
          <w:szCs w:val="28"/>
        </w:rPr>
        <w:fldChar w:fldCharType="separate"/>
      </w:r>
      <w:r w:rsidR="00273FF0">
        <w:rPr>
          <w:sz w:val="28"/>
          <w:szCs w:val="28"/>
        </w:rPr>
        <w:t>V</w:t>
      </w:r>
      <w:r>
        <w:rPr>
          <w:rFonts w:hint="eastAsia"/>
          <w:b/>
          <w:bCs/>
          <w:sz w:val="28"/>
          <w:szCs w:val="28"/>
        </w:rPr>
        <w:fldChar w:fldCharType="end"/>
      </w:r>
      <w:r w:rsidR="00273FF0">
        <w:rPr>
          <w:rFonts w:hint="eastAsia"/>
          <w:b/>
          <w:bCs/>
          <w:sz w:val="28"/>
          <w:szCs w:val="28"/>
        </w:rPr>
        <w:t>.</w:t>
      </w:r>
      <w:r w:rsidR="00273FF0">
        <w:rPr>
          <w:b/>
          <w:bCs/>
          <w:sz w:val="28"/>
          <w:szCs w:val="28"/>
        </w:rPr>
        <w:t>管理学基础</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lastRenderedPageBreak/>
        <w:t>专业基础课，选修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管理者及其技能，计划工作，组织设计，领导行为，激励，沟通与控制。</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通过对管理学基础理论，如计划职能、组织职能、领导职能与控制职能的学习，让学生了解并掌握各个管理职能的基本要求，以指导学生更好地开展基层管理工作。</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形成性评价：课堂活动、课后作业，占总成绩的</w:t>
      </w:r>
      <w:r>
        <w:t>40%</w:t>
      </w:r>
      <w:r>
        <w:t>；终结性评价：期末考查占总成绩的</w:t>
      </w:r>
      <w:r>
        <w:t>60%.</w:t>
      </w:r>
    </w:p>
    <w:p w:rsidR="00F664E9" w:rsidRDefault="008C32BD" w:rsidP="000C5343">
      <w:pPr>
        <w:spacing w:beforeLines="50" w:afterLines="50"/>
        <w:ind w:firstLineChars="200" w:firstLine="562"/>
        <w:rPr>
          <w:b/>
          <w:sz w:val="28"/>
          <w:szCs w:val="28"/>
        </w:rPr>
      </w:pPr>
      <w:r>
        <w:rPr>
          <w:rFonts w:ascii="宋体" w:hAnsi="宋体" w:cs="宋体" w:hint="eastAsia"/>
          <w:b/>
          <w:bCs/>
          <w:sz w:val="28"/>
          <w:szCs w:val="28"/>
        </w:rPr>
        <w:fldChar w:fldCharType="begin"/>
      </w:r>
      <w:r w:rsidR="00273FF0">
        <w:rPr>
          <w:rFonts w:ascii="宋体" w:hAnsi="宋体" w:cs="宋体" w:hint="eastAsia"/>
          <w:b/>
          <w:bCs/>
          <w:sz w:val="28"/>
          <w:szCs w:val="28"/>
        </w:rPr>
        <w:instrText xml:space="preserve"> = 6 \* ROMAN \* MERGEFORMAT </w:instrText>
      </w:r>
      <w:r>
        <w:rPr>
          <w:rFonts w:ascii="宋体" w:hAnsi="宋体" w:cs="宋体" w:hint="eastAsia"/>
          <w:b/>
          <w:bCs/>
          <w:sz w:val="28"/>
          <w:szCs w:val="28"/>
        </w:rPr>
        <w:fldChar w:fldCharType="separate"/>
      </w:r>
      <w:r w:rsidR="00273FF0">
        <w:rPr>
          <w:sz w:val="28"/>
          <w:szCs w:val="28"/>
        </w:rPr>
        <w:t>VI</w:t>
      </w:r>
      <w:r>
        <w:rPr>
          <w:rFonts w:ascii="宋体" w:hAnsi="宋体" w:cs="宋体" w:hint="eastAsia"/>
          <w:b/>
          <w:bCs/>
          <w:sz w:val="28"/>
          <w:szCs w:val="28"/>
        </w:rPr>
        <w:fldChar w:fldCharType="end"/>
      </w:r>
      <w:r w:rsidR="00273FF0">
        <w:rPr>
          <w:b/>
          <w:bCs/>
          <w:sz w:val="28"/>
          <w:szCs w:val="28"/>
        </w:rPr>
        <w:t>.</w:t>
      </w:r>
      <w:r w:rsidR="00273FF0">
        <w:rPr>
          <w:b/>
          <w:sz w:val="28"/>
          <w:szCs w:val="28"/>
        </w:rPr>
        <w:t>汽车专业英语</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专业课，选修</w:t>
      </w:r>
    </w:p>
    <w:p w:rsidR="00F664E9" w:rsidRDefault="00273FF0" w:rsidP="00E0334B">
      <w:pPr>
        <w:spacing w:line="288" w:lineRule="auto"/>
        <w:ind w:firstLineChars="200" w:firstLine="420"/>
      </w:pPr>
      <w:r>
        <w:t>【课程内容】</w:t>
      </w:r>
    </w:p>
    <w:p w:rsidR="00F664E9" w:rsidRDefault="00273FF0" w:rsidP="00E0334B">
      <w:pPr>
        <w:ind w:firstLineChars="200" w:firstLine="420"/>
        <w:rPr>
          <w:kern w:val="0"/>
        </w:rPr>
      </w:pPr>
      <w:r>
        <w:rPr>
          <w:rFonts w:hint="eastAsia"/>
          <w:kern w:val="0"/>
        </w:rPr>
        <w:t>通过本课的学习，使学生对汽车专业的语言使用有一定的感性认识，对汽车系统的结构、各机构系统、汽车的故障与维修等专业英语应用有一定的了解，并初步具备专业英语相关的基本知识，以及实际应用的相关能力，为进一步了解学习国外先进汽车知识打下基础。</w:t>
      </w:r>
    </w:p>
    <w:p w:rsidR="00F664E9" w:rsidRDefault="00273FF0" w:rsidP="00E0334B">
      <w:pPr>
        <w:widowControl/>
        <w:ind w:firstLineChars="200" w:firstLine="420"/>
        <w:jc w:val="left"/>
        <w:rPr>
          <w:kern w:val="0"/>
        </w:rPr>
      </w:pPr>
      <w:r>
        <w:rPr>
          <w:kern w:val="0"/>
        </w:rPr>
        <w:t>1.</w:t>
      </w:r>
      <w:r>
        <w:rPr>
          <w:kern w:val="0"/>
        </w:rPr>
        <w:t>实践为主，理论为辅。汽车主要是由发动机、底盘、车身、电气设备四大部分组成的。帮助学生了解汽车四大部分内容的专业英语知识；同时，掌握相关专业词汇和缩略语，读懂简单的汽车方面的英文说明书；</w:t>
      </w:r>
      <w:r>
        <w:rPr>
          <w:kern w:val="0"/>
        </w:rPr>
        <w:t xml:space="preserve"> </w:t>
      </w:r>
    </w:p>
    <w:p w:rsidR="00F664E9" w:rsidRDefault="00273FF0" w:rsidP="00E0334B">
      <w:pPr>
        <w:widowControl/>
        <w:ind w:firstLineChars="200" w:firstLine="420"/>
        <w:jc w:val="left"/>
        <w:rPr>
          <w:kern w:val="0"/>
        </w:rPr>
      </w:pPr>
      <w:r>
        <w:rPr>
          <w:kern w:val="0"/>
        </w:rPr>
        <w:t>2.</w:t>
      </w:r>
      <w:r>
        <w:rPr>
          <w:kern w:val="0"/>
        </w:rPr>
        <w:t>在校师（教师）助生，在厂师（师傅）带徒。积极培养学生学会运用专业英语处理与职场相关事宜的能力；</w:t>
      </w:r>
    </w:p>
    <w:p w:rsidR="00F664E9" w:rsidRDefault="00273FF0" w:rsidP="00E0334B">
      <w:pPr>
        <w:spacing w:line="288" w:lineRule="auto"/>
        <w:ind w:firstLineChars="200" w:firstLine="420"/>
        <w:rPr>
          <w:rFonts w:ascii="宋体" w:hAnsi="宋体" w:cs="宋体"/>
          <w:kern w:val="0"/>
        </w:rPr>
      </w:pPr>
      <w:r>
        <w:rPr>
          <w:kern w:val="0"/>
        </w:rPr>
        <w:t>3.</w:t>
      </w:r>
      <w:r>
        <w:rPr>
          <w:kern w:val="0"/>
        </w:rPr>
        <w:t>课上</w:t>
      </w:r>
      <w:r>
        <w:rPr>
          <w:rFonts w:ascii="宋体" w:hAnsi="宋体" w:cs="宋体" w:hint="eastAsia"/>
          <w:kern w:val="0"/>
        </w:rPr>
        <w:t>学习为主，课下网络助学。提供汽车相关文献资料，帮助学生自主查询，自主了解与学习国外先进技术的能力。</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rPr>
          <w:rFonts w:hint="eastAsia"/>
        </w:rPr>
        <w:t>对汽车英语感兴趣的学生</w:t>
      </w:r>
      <w:r>
        <w:t>，</w:t>
      </w:r>
      <w:r>
        <w:rPr>
          <w:rFonts w:hint="eastAsia"/>
        </w:rPr>
        <w:t>建议选择</w:t>
      </w:r>
      <w:r>
        <w:t>本门课程</w:t>
      </w:r>
      <w:r>
        <w:rPr>
          <w:rFonts w:hint="eastAsia"/>
        </w:rPr>
        <w:t>。</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rPr>
          <w:rFonts w:ascii="宋体" w:hAnsi="宋体"/>
          <w:color w:val="000000" w:themeColor="text1"/>
        </w:rPr>
      </w:pPr>
      <w:r>
        <w:rPr>
          <w:rFonts w:ascii="宋体" w:hAnsi="宋体" w:hint="eastAsia"/>
        </w:rPr>
        <w:t>随堂考核+小论文考核</w:t>
      </w:r>
    </w:p>
    <w:p w:rsidR="00F664E9" w:rsidRDefault="008C32BD" w:rsidP="000C5343">
      <w:pPr>
        <w:spacing w:beforeLines="50" w:afterLines="50"/>
        <w:ind w:firstLineChars="200" w:firstLine="562"/>
        <w:rPr>
          <w:b/>
          <w:sz w:val="28"/>
          <w:szCs w:val="28"/>
        </w:rPr>
      </w:pPr>
      <w:r>
        <w:rPr>
          <w:b/>
          <w:bCs/>
          <w:sz w:val="28"/>
          <w:szCs w:val="28"/>
        </w:rPr>
        <w:fldChar w:fldCharType="begin"/>
      </w:r>
      <w:r w:rsidR="00273FF0">
        <w:rPr>
          <w:b/>
          <w:bCs/>
          <w:sz w:val="28"/>
          <w:szCs w:val="28"/>
        </w:rPr>
        <w:instrText xml:space="preserve"> = 7 \* ROMAN \* MERGEFORMAT </w:instrText>
      </w:r>
      <w:r>
        <w:rPr>
          <w:b/>
          <w:bCs/>
          <w:sz w:val="28"/>
          <w:szCs w:val="28"/>
        </w:rPr>
        <w:fldChar w:fldCharType="separate"/>
      </w:r>
      <w:r w:rsidR="00273FF0">
        <w:rPr>
          <w:sz w:val="28"/>
          <w:szCs w:val="28"/>
        </w:rPr>
        <w:t>VII</w:t>
      </w:r>
      <w:r>
        <w:rPr>
          <w:b/>
          <w:bCs/>
          <w:sz w:val="28"/>
          <w:szCs w:val="28"/>
        </w:rPr>
        <w:fldChar w:fldCharType="end"/>
      </w:r>
      <w:r w:rsidR="00273FF0">
        <w:rPr>
          <w:b/>
          <w:bCs/>
          <w:sz w:val="28"/>
          <w:szCs w:val="28"/>
        </w:rPr>
        <w:t>．</w:t>
      </w:r>
      <w:r w:rsidR="00273FF0">
        <w:rPr>
          <w:rFonts w:ascii="宋体" w:hAnsi="宋体" w:cs="宋体" w:hint="eastAsia"/>
          <w:b/>
          <w:bCs/>
          <w:color w:val="000000" w:themeColor="text1"/>
          <w:kern w:val="0"/>
          <w:sz w:val="28"/>
          <w:szCs w:val="32"/>
        </w:rPr>
        <w:t>新媒体技术应用</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rPr>
          <w:rFonts w:ascii="宋体" w:hAnsi="宋体" w:cs="宋体"/>
          <w:kern w:val="0"/>
        </w:rPr>
      </w:pPr>
      <w:r>
        <w:rPr>
          <w:rFonts w:ascii="宋体" w:hAnsi="宋体" w:cs="宋体" w:hint="eastAsia"/>
          <w:color w:val="000000" w:themeColor="text1"/>
        </w:rPr>
        <w:t>进行UI设计、音视频编辑与制作和网络动画制作，数字影视制作中拍摄、编辑、特效制作，广告、室内装饰、VR虚拟现实等策划与设计。</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rPr>
          <w:rFonts w:ascii="宋体" w:hAnsi="宋体" w:cs="宋体"/>
          <w:color w:val="000000" w:themeColor="text1"/>
          <w:kern w:val="0"/>
        </w:rPr>
      </w:pPr>
      <w:r>
        <w:rPr>
          <w:rFonts w:ascii="宋体" w:hAnsi="宋体" w:cs="宋体" w:hint="eastAsia"/>
          <w:color w:val="000000" w:themeColor="text1"/>
          <w:kern w:val="0"/>
        </w:rPr>
        <w:t>对新媒体技术应用感兴趣的学生</w:t>
      </w:r>
      <w:r>
        <w:rPr>
          <w:rFonts w:ascii="宋体" w:hAnsi="宋体" w:cs="宋体"/>
          <w:color w:val="000000" w:themeColor="text1"/>
          <w:kern w:val="0"/>
        </w:rPr>
        <w:t>，建议选择本门课程。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rPr>
          <w:b/>
          <w:bCs/>
          <w:sz w:val="28"/>
          <w:szCs w:val="28"/>
        </w:rPr>
      </w:pPr>
      <w:r>
        <w:rPr>
          <w:rFonts w:ascii="宋体" w:hAnsi="宋体" w:hint="eastAsia"/>
          <w:color w:val="000000" w:themeColor="text1"/>
        </w:rPr>
        <w:t>考查。形成性评价：课堂提问、课堂案例分析与讨论、课后作业，占总成绩的</w:t>
      </w:r>
      <w:r>
        <w:rPr>
          <w:rFonts w:ascii="宋体" w:hAnsi="宋体"/>
          <w:color w:val="000000" w:themeColor="text1"/>
        </w:rPr>
        <w:t>50%</w:t>
      </w:r>
      <w:r>
        <w:rPr>
          <w:rFonts w:ascii="宋体" w:hAnsi="宋体" w:hint="eastAsia"/>
          <w:color w:val="000000" w:themeColor="text1"/>
        </w:rPr>
        <w:t>；终结性评价：开卷笔试占总成绩的</w:t>
      </w:r>
      <w:r>
        <w:rPr>
          <w:rFonts w:ascii="宋体" w:hAnsi="宋体"/>
          <w:color w:val="000000" w:themeColor="text1"/>
        </w:rPr>
        <w:t>50%</w:t>
      </w:r>
      <w:r>
        <w:rPr>
          <w:rFonts w:ascii="宋体" w:hAnsi="宋体" w:hint="eastAsia"/>
          <w:color w:val="000000" w:themeColor="text1"/>
        </w:rPr>
        <w:t>。</w:t>
      </w:r>
    </w:p>
    <w:p w:rsidR="00F664E9" w:rsidRDefault="008C32BD" w:rsidP="000C5343">
      <w:pPr>
        <w:spacing w:beforeLines="50" w:afterLines="50"/>
        <w:ind w:firstLineChars="200" w:firstLine="562"/>
        <w:rPr>
          <w:b/>
          <w:sz w:val="28"/>
          <w:szCs w:val="28"/>
        </w:rPr>
      </w:pPr>
      <w:r>
        <w:rPr>
          <w:rFonts w:ascii="宋体" w:hAnsi="宋体" w:cs="宋体" w:hint="eastAsia"/>
          <w:b/>
          <w:bCs/>
          <w:kern w:val="0"/>
          <w:sz w:val="28"/>
          <w:szCs w:val="32"/>
        </w:rPr>
        <w:fldChar w:fldCharType="begin"/>
      </w:r>
      <w:r w:rsidR="00273FF0">
        <w:rPr>
          <w:rFonts w:ascii="宋体" w:hAnsi="宋体" w:cs="宋体" w:hint="eastAsia"/>
          <w:b/>
          <w:bCs/>
          <w:kern w:val="0"/>
          <w:sz w:val="28"/>
          <w:szCs w:val="32"/>
        </w:rPr>
        <w:instrText xml:space="preserve"> = 8 \* ROMAN \* MERGEFORMAT </w:instrText>
      </w:r>
      <w:r>
        <w:rPr>
          <w:rFonts w:ascii="宋体" w:hAnsi="宋体" w:cs="宋体" w:hint="eastAsia"/>
          <w:b/>
          <w:bCs/>
          <w:kern w:val="0"/>
          <w:sz w:val="28"/>
          <w:szCs w:val="32"/>
        </w:rPr>
        <w:fldChar w:fldCharType="separate"/>
      </w:r>
      <w:r w:rsidR="00273FF0">
        <w:rPr>
          <w:rFonts w:ascii="宋体" w:hAnsi="宋体" w:cs="宋体" w:hint="eastAsia"/>
          <w:b/>
          <w:bCs/>
          <w:kern w:val="0"/>
          <w:sz w:val="28"/>
          <w:szCs w:val="32"/>
        </w:rPr>
        <w:t>VIII</w:t>
      </w:r>
      <w:r>
        <w:rPr>
          <w:rFonts w:ascii="宋体" w:hAnsi="宋体" w:cs="宋体" w:hint="eastAsia"/>
          <w:b/>
          <w:bCs/>
          <w:kern w:val="0"/>
          <w:sz w:val="28"/>
          <w:szCs w:val="32"/>
        </w:rPr>
        <w:fldChar w:fldCharType="end"/>
      </w:r>
      <w:r w:rsidR="00273FF0">
        <w:rPr>
          <w:rFonts w:ascii="宋体" w:hAnsi="宋体" w:cs="宋体" w:hint="eastAsia"/>
          <w:b/>
          <w:bCs/>
          <w:kern w:val="0"/>
          <w:sz w:val="28"/>
          <w:szCs w:val="32"/>
        </w:rPr>
        <w:t>.创新创业财务必备</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专业课，选修</w:t>
      </w:r>
    </w:p>
    <w:p w:rsidR="00F664E9" w:rsidRDefault="00273FF0" w:rsidP="00E0334B">
      <w:pPr>
        <w:spacing w:line="288" w:lineRule="auto"/>
        <w:ind w:firstLineChars="200" w:firstLine="420"/>
      </w:pPr>
      <w:r>
        <w:t>【课程内容】</w:t>
      </w:r>
    </w:p>
    <w:p w:rsidR="00F664E9" w:rsidRDefault="00273FF0" w:rsidP="00E0334B">
      <w:pPr>
        <w:snapToGrid w:val="0"/>
        <w:spacing w:line="288" w:lineRule="auto"/>
        <w:ind w:firstLineChars="200" w:firstLine="420"/>
      </w:pPr>
      <w:r>
        <w:rPr>
          <w:rFonts w:ascii="宋体" w:hAnsi="宋体" w:cs="宋体" w:hint="eastAsia"/>
        </w:rPr>
        <w:t>认知企业自画像</w:t>
      </w:r>
      <w:r>
        <w:rPr>
          <w:rFonts w:hint="eastAsia"/>
        </w:rPr>
        <w:t>、</w:t>
      </w:r>
      <w:r>
        <w:rPr>
          <w:rFonts w:ascii="宋体" w:hAnsi="宋体" w:cs="宋体" w:hint="eastAsia"/>
        </w:rPr>
        <w:t>设立企业的程序</w:t>
      </w:r>
      <w:r>
        <w:rPr>
          <w:rFonts w:hint="eastAsia"/>
        </w:rPr>
        <w:t>、</w:t>
      </w:r>
      <w:r>
        <w:rPr>
          <w:rFonts w:ascii="宋体" w:hAnsi="宋体" w:cs="宋体" w:hint="eastAsia"/>
        </w:rPr>
        <w:t>经营企业必须要有的会计思维</w:t>
      </w:r>
      <w:r>
        <w:rPr>
          <w:rFonts w:hint="eastAsia"/>
        </w:rPr>
        <w:t>、</w:t>
      </w:r>
      <w:r>
        <w:rPr>
          <w:rFonts w:ascii="宋体" w:hAnsi="宋体" w:cs="宋体" w:hint="eastAsia"/>
        </w:rPr>
        <w:t>如何读懂财务报表</w:t>
      </w:r>
      <w:r>
        <w:rPr>
          <w:rFonts w:hint="eastAsia"/>
        </w:rPr>
        <w:t>等。</w:t>
      </w:r>
    </w:p>
    <w:p w:rsidR="00F664E9" w:rsidRDefault="00273FF0" w:rsidP="00E0334B">
      <w:pPr>
        <w:spacing w:line="288" w:lineRule="auto"/>
        <w:ind w:firstLineChars="200" w:firstLine="420"/>
      </w:pPr>
      <w:r>
        <w:lastRenderedPageBreak/>
        <w:t>【课程要求】</w:t>
      </w:r>
    </w:p>
    <w:p w:rsidR="00F664E9" w:rsidRDefault="00273FF0" w:rsidP="00E0334B">
      <w:pPr>
        <w:spacing w:line="288" w:lineRule="auto"/>
        <w:ind w:firstLineChars="200" w:firstLine="420"/>
        <w:jc w:val="left"/>
      </w:pPr>
      <w:r>
        <w:rPr>
          <w:rFonts w:ascii="宋体" w:hAnsi="宋体" w:cs="宋体" w:hint="eastAsia"/>
          <w:kern w:val="0"/>
        </w:rPr>
        <w:t>对企业创新创业财经知识感兴趣的学生</w:t>
      </w:r>
      <w:r>
        <w:rPr>
          <w:rFonts w:ascii="宋体" w:hAnsi="宋体" w:cs="宋体"/>
          <w:kern w:val="0"/>
        </w:rPr>
        <w:t>，建议选择本门课程。</w:t>
      </w:r>
    </w:p>
    <w:p w:rsidR="00F664E9" w:rsidRDefault="00273FF0" w:rsidP="00E0334B">
      <w:pPr>
        <w:spacing w:line="288" w:lineRule="auto"/>
        <w:ind w:firstLineChars="200" w:firstLine="420"/>
      </w:pPr>
      <w:r>
        <w:t>【考核】</w:t>
      </w:r>
    </w:p>
    <w:p w:rsidR="00F664E9" w:rsidRDefault="00273FF0" w:rsidP="000C5343">
      <w:pPr>
        <w:spacing w:beforeLines="50" w:afterLines="50"/>
        <w:ind w:firstLineChars="200" w:firstLine="420"/>
        <w:rPr>
          <w:rFonts w:ascii="宋体" w:hAnsi="宋体"/>
        </w:rPr>
      </w:pPr>
      <w:r>
        <w:rPr>
          <w:rFonts w:ascii="宋体" w:hAnsi="宋体" w:hint="eastAsia"/>
        </w:rPr>
        <w:t>考查。形成性评价：课堂提问、课堂案例分析与讨论、课后作业，占总成绩的</w:t>
      </w:r>
      <w:r>
        <w:rPr>
          <w:rFonts w:ascii="宋体" w:hAnsi="宋体"/>
        </w:rPr>
        <w:t>50%</w:t>
      </w:r>
      <w:r>
        <w:rPr>
          <w:rFonts w:ascii="宋体" w:hAnsi="宋体" w:hint="eastAsia"/>
        </w:rPr>
        <w:t>；终结性评价：开卷笔试占总成绩的</w:t>
      </w:r>
      <w:r>
        <w:rPr>
          <w:rFonts w:ascii="宋体" w:hAnsi="宋体"/>
        </w:rPr>
        <w:t>50%</w:t>
      </w:r>
      <w:r>
        <w:rPr>
          <w:rFonts w:ascii="宋体" w:hAnsi="宋体" w:hint="eastAsia"/>
        </w:rPr>
        <w:t>。</w:t>
      </w:r>
    </w:p>
    <w:p w:rsidR="00F664E9" w:rsidRDefault="008C32BD" w:rsidP="000C5343">
      <w:pPr>
        <w:spacing w:beforeLines="50" w:afterLines="50"/>
        <w:ind w:firstLineChars="200" w:firstLine="562"/>
        <w:rPr>
          <w:rFonts w:ascii="宋体" w:hAnsi="宋体" w:cs="宋体"/>
          <w:b/>
          <w:bCs/>
          <w:kern w:val="0"/>
          <w:sz w:val="28"/>
          <w:szCs w:val="32"/>
        </w:rPr>
      </w:pPr>
      <w:r>
        <w:rPr>
          <w:rFonts w:ascii="宋体" w:hAnsi="宋体" w:cs="宋体" w:hint="eastAsia"/>
          <w:b/>
          <w:bCs/>
          <w:kern w:val="0"/>
          <w:sz w:val="28"/>
          <w:szCs w:val="32"/>
        </w:rPr>
        <w:fldChar w:fldCharType="begin"/>
      </w:r>
      <w:r w:rsidR="00273FF0">
        <w:rPr>
          <w:rFonts w:ascii="宋体" w:hAnsi="宋体" w:cs="宋体" w:hint="eastAsia"/>
          <w:b/>
          <w:bCs/>
          <w:kern w:val="0"/>
          <w:sz w:val="28"/>
          <w:szCs w:val="32"/>
        </w:rPr>
        <w:instrText xml:space="preserve"> = 9 \* ROMAN \* MERGEFORMAT </w:instrText>
      </w:r>
      <w:r>
        <w:rPr>
          <w:rFonts w:ascii="宋体" w:hAnsi="宋体" w:cs="宋体" w:hint="eastAsia"/>
          <w:b/>
          <w:bCs/>
          <w:kern w:val="0"/>
          <w:sz w:val="28"/>
          <w:szCs w:val="32"/>
        </w:rPr>
        <w:fldChar w:fldCharType="separate"/>
      </w:r>
      <w:r w:rsidR="00273FF0">
        <w:rPr>
          <w:rFonts w:ascii="宋体" w:hAnsi="宋体" w:cs="宋体" w:hint="eastAsia"/>
          <w:b/>
          <w:bCs/>
          <w:kern w:val="0"/>
          <w:sz w:val="28"/>
          <w:szCs w:val="32"/>
        </w:rPr>
        <w:t>IX</w:t>
      </w:r>
      <w:r>
        <w:rPr>
          <w:rFonts w:ascii="宋体" w:hAnsi="宋体" w:cs="宋体" w:hint="eastAsia"/>
          <w:b/>
          <w:bCs/>
          <w:kern w:val="0"/>
          <w:sz w:val="28"/>
          <w:szCs w:val="32"/>
        </w:rPr>
        <w:fldChar w:fldCharType="end"/>
      </w:r>
      <w:r w:rsidR="00273FF0">
        <w:rPr>
          <w:rFonts w:ascii="宋体" w:hAnsi="宋体" w:cs="宋体" w:hint="eastAsia"/>
          <w:b/>
          <w:bCs/>
          <w:kern w:val="0"/>
          <w:sz w:val="28"/>
          <w:szCs w:val="32"/>
        </w:rPr>
        <w:t>.数据可视化工具应用</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专业课，选修</w:t>
      </w:r>
    </w:p>
    <w:p w:rsidR="00F664E9" w:rsidRDefault="00273FF0" w:rsidP="00E0334B">
      <w:pPr>
        <w:spacing w:line="288" w:lineRule="auto"/>
        <w:ind w:firstLineChars="200" w:firstLine="420"/>
      </w:pPr>
      <w:r>
        <w:t>【课程内容】</w:t>
      </w:r>
    </w:p>
    <w:p w:rsidR="00F664E9" w:rsidRDefault="00273FF0" w:rsidP="00E0334B">
      <w:pPr>
        <w:pStyle w:val="32"/>
        <w:ind w:firstLineChars="200" w:firstLine="420"/>
        <w:rPr>
          <w:b w:val="0"/>
        </w:rPr>
      </w:pPr>
      <w:r>
        <w:rPr>
          <w:rFonts w:hint="eastAsia"/>
          <w:b w:val="0"/>
        </w:rPr>
        <w:t>第一章 数据可视化概述</w:t>
      </w:r>
    </w:p>
    <w:p w:rsidR="00F664E9" w:rsidRDefault="00273FF0" w:rsidP="00E0334B">
      <w:pPr>
        <w:pStyle w:val="32"/>
        <w:ind w:firstLineChars="200" w:firstLine="420"/>
        <w:rPr>
          <w:b w:val="0"/>
        </w:rPr>
      </w:pPr>
      <w:r>
        <w:rPr>
          <w:b w:val="0"/>
        </w:rPr>
        <w:t>第二章</w:t>
      </w:r>
      <w:r>
        <w:rPr>
          <w:rFonts w:hint="eastAsia"/>
          <w:b w:val="0"/>
        </w:rPr>
        <w:t xml:space="preserve"> Excel数据可视化</w:t>
      </w:r>
    </w:p>
    <w:p w:rsidR="00F664E9" w:rsidRDefault="00273FF0" w:rsidP="00E0334B">
      <w:pPr>
        <w:pStyle w:val="32"/>
        <w:ind w:firstLineChars="200" w:firstLine="420"/>
        <w:rPr>
          <w:b w:val="0"/>
        </w:rPr>
      </w:pPr>
      <w:r>
        <w:rPr>
          <w:b w:val="0"/>
        </w:rPr>
        <w:t>第三章</w:t>
      </w:r>
      <w:r>
        <w:rPr>
          <w:rFonts w:hint="eastAsia"/>
          <w:b w:val="0"/>
        </w:rPr>
        <w:t xml:space="preserve"> 文本可视化</w:t>
      </w:r>
    </w:p>
    <w:p w:rsidR="00F664E9" w:rsidRDefault="00273FF0" w:rsidP="00E0334B">
      <w:pPr>
        <w:pStyle w:val="32"/>
        <w:ind w:firstLineChars="200" w:firstLine="420"/>
        <w:rPr>
          <w:b w:val="0"/>
        </w:rPr>
      </w:pPr>
      <w:r>
        <w:rPr>
          <w:b w:val="0"/>
        </w:rPr>
        <w:t>第四章</w:t>
      </w:r>
      <w:r>
        <w:rPr>
          <w:rFonts w:hint="eastAsia"/>
          <w:b w:val="0"/>
        </w:rPr>
        <w:t xml:space="preserve"> 空间信息可视化</w:t>
      </w:r>
    </w:p>
    <w:p w:rsidR="00F664E9" w:rsidRDefault="00273FF0" w:rsidP="00E0334B">
      <w:pPr>
        <w:pStyle w:val="32"/>
        <w:ind w:firstLineChars="200" w:firstLine="420"/>
        <w:rPr>
          <w:b w:val="0"/>
        </w:rPr>
      </w:pPr>
      <w:r>
        <w:rPr>
          <w:b w:val="0"/>
        </w:rPr>
        <w:t>第五章</w:t>
      </w:r>
      <w:r>
        <w:rPr>
          <w:rFonts w:hint="eastAsia"/>
          <w:b w:val="0"/>
        </w:rPr>
        <w:t xml:space="preserve"> 网络舆情可视化</w:t>
      </w:r>
    </w:p>
    <w:p w:rsidR="00F664E9" w:rsidRDefault="00273FF0" w:rsidP="00E0334B">
      <w:pPr>
        <w:pStyle w:val="32"/>
        <w:ind w:firstLineChars="200" w:firstLine="420"/>
        <w:rPr>
          <w:b w:val="0"/>
        </w:rPr>
      </w:pPr>
      <w:r>
        <w:rPr>
          <w:b w:val="0"/>
        </w:rPr>
        <w:t>第六章</w:t>
      </w:r>
      <w:r>
        <w:rPr>
          <w:rFonts w:hint="eastAsia"/>
          <w:b w:val="0"/>
        </w:rPr>
        <w:t xml:space="preserve"> 数据可视化大屏</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rPr>
          <w:rFonts w:hint="eastAsia"/>
        </w:rPr>
        <w:t>对</w:t>
      </w:r>
      <w:r>
        <w:t>创造数字艺术作品</w:t>
      </w:r>
      <w:r>
        <w:rPr>
          <w:rFonts w:hint="eastAsia"/>
        </w:rPr>
        <w:t>感兴趣的学生，</w:t>
      </w:r>
      <w:r>
        <w:t>建议选择本门课程。</w:t>
      </w:r>
    </w:p>
    <w:p w:rsidR="00F664E9" w:rsidRDefault="00273FF0" w:rsidP="00E0334B">
      <w:pPr>
        <w:spacing w:line="288" w:lineRule="auto"/>
        <w:ind w:firstLineChars="200" w:firstLine="420"/>
      </w:pPr>
      <w:r>
        <w:t>【考核】</w:t>
      </w:r>
    </w:p>
    <w:p w:rsidR="00F664E9" w:rsidRDefault="00273FF0" w:rsidP="00E0334B">
      <w:pPr>
        <w:spacing w:line="360" w:lineRule="auto"/>
        <w:ind w:firstLineChars="200" w:firstLine="420"/>
        <w:jc w:val="left"/>
        <w:rPr>
          <w:rFonts w:ascii="宋体" w:hAnsi="宋体"/>
        </w:rPr>
      </w:pPr>
      <w:r>
        <w:rPr>
          <w:rFonts w:ascii="宋体" w:hAnsi="宋体" w:hint="eastAsia"/>
        </w:rPr>
        <w:t>考查。形成性评价：出勤、课堂互动和项目成果占总成绩的</w:t>
      </w:r>
      <w:r>
        <w:rPr>
          <w:rFonts w:ascii="宋体" w:hAnsi="宋体"/>
        </w:rPr>
        <w:t>40%</w:t>
      </w:r>
      <w:r>
        <w:rPr>
          <w:rFonts w:ascii="宋体" w:hAnsi="宋体" w:hint="eastAsia"/>
        </w:rPr>
        <w:t>；终结性评价：课程项目作品占总成绩的</w:t>
      </w:r>
      <w:r>
        <w:rPr>
          <w:rFonts w:ascii="宋体" w:hAnsi="宋体"/>
        </w:rPr>
        <w:t>60%</w:t>
      </w:r>
      <w:r>
        <w:rPr>
          <w:rFonts w:ascii="宋体" w:hAnsi="宋体" w:hint="eastAsia"/>
        </w:rPr>
        <w:t>。</w:t>
      </w: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hint="eastAsia"/>
          <w:b/>
          <w:bCs/>
        </w:rPr>
        <w:t>60.</w:t>
      </w:r>
      <w:r>
        <w:rPr>
          <w:rFonts w:ascii="Times New Roman" w:hint="eastAsia"/>
          <w:b/>
        </w:rPr>
        <w:t>专业选修课（九选一）</w:t>
      </w:r>
    </w:p>
    <w:p w:rsidR="00F664E9" w:rsidRDefault="00273FF0" w:rsidP="00E0334B">
      <w:pPr>
        <w:spacing w:line="288" w:lineRule="auto"/>
        <w:ind w:firstLineChars="200" w:firstLine="562"/>
        <w:rPr>
          <w:b/>
          <w:bCs/>
          <w:color w:val="FF0000"/>
          <w:sz w:val="28"/>
          <w:szCs w:val="28"/>
        </w:rPr>
      </w:pPr>
      <w:r>
        <w:rPr>
          <w:rFonts w:ascii="宋体" w:hAnsi="宋体" w:cs="宋体" w:hint="eastAsia"/>
          <w:b/>
          <w:sz w:val="28"/>
          <w:szCs w:val="28"/>
        </w:rPr>
        <w:t>Ⅰ</w:t>
      </w:r>
      <w:r>
        <w:rPr>
          <w:b/>
          <w:sz w:val="28"/>
          <w:szCs w:val="28"/>
        </w:rPr>
        <w:t>.</w:t>
      </w:r>
      <w:r>
        <w:rPr>
          <w:b/>
          <w:bCs/>
          <w:sz w:val="28"/>
          <w:szCs w:val="28"/>
        </w:rPr>
        <w:t>汽车营销成功心理学</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专业选修课，选修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自我分析，了解自己到底要成为什么样的人；了解自己人生的目标到底是什么；了解自己最适合做什么样的工作，设立目标，增强自信，克服困难。</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互动式教学，理实一体。</w:t>
      </w:r>
    </w:p>
    <w:p w:rsidR="00F664E9" w:rsidRDefault="00273FF0" w:rsidP="00E0334B">
      <w:pPr>
        <w:spacing w:line="288" w:lineRule="auto"/>
        <w:ind w:firstLineChars="200" w:firstLine="420"/>
      </w:pPr>
      <w:r>
        <w:t>知识：掌握成功的基本模式；目标设定的方法；时间管理的方法。</w:t>
      </w:r>
    </w:p>
    <w:p w:rsidR="00F664E9" w:rsidRDefault="00273FF0" w:rsidP="00E0334B">
      <w:pPr>
        <w:spacing w:line="288" w:lineRule="auto"/>
        <w:ind w:firstLineChars="200" w:firstLine="420"/>
      </w:pPr>
      <w:r>
        <w:t>技能：能熟练运用呐喊法提升自信，熟练运用剥洋葱法进行目标设定，熟练运用</w:t>
      </w:r>
      <w:r>
        <w:t>SWOT</w:t>
      </w:r>
      <w:r>
        <w:t>法进行自我分析。</w:t>
      </w:r>
    </w:p>
    <w:p w:rsidR="00F664E9" w:rsidRDefault="00273FF0" w:rsidP="00E0334B">
      <w:pPr>
        <w:spacing w:line="288" w:lineRule="auto"/>
        <w:ind w:firstLineChars="200" w:firstLine="420"/>
      </w:pPr>
      <w:r>
        <w:t>态度：明确成功必须克服重重困难，有付出才能有回报。</w:t>
      </w:r>
    </w:p>
    <w:p w:rsidR="00F664E9" w:rsidRDefault="00273FF0" w:rsidP="00E0334B">
      <w:pPr>
        <w:spacing w:line="288" w:lineRule="auto"/>
        <w:ind w:firstLineChars="200" w:firstLine="420"/>
      </w:pPr>
      <w:r>
        <w:t>【考核】过程考核</w:t>
      </w:r>
      <w:r>
        <w:t>80%</w:t>
      </w:r>
      <w:r>
        <w:t>，平时考核</w:t>
      </w:r>
      <w:r>
        <w:t>20%</w:t>
      </w:r>
      <w:r>
        <w:t>。</w:t>
      </w:r>
    </w:p>
    <w:p w:rsidR="00F664E9" w:rsidRDefault="00273FF0" w:rsidP="00E0334B">
      <w:pPr>
        <w:spacing w:line="288" w:lineRule="auto"/>
        <w:ind w:firstLineChars="200" w:firstLine="562"/>
        <w:rPr>
          <w:b/>
          <w:bCs/>
          <w:sz w:val="28"/>
          <w:szCs w:val="28"/>
        </w:rPr>
      </w:pPr>
      <w:r>
        <w:rPr>
          <w:rFonts w:ascii="宋体" w:hAnsi="宋体" w:cs="宋体" w:hint="eastAsia"/>
          <w:b/>
          <w:bCs/>
          <w:sz w:val="28"/>
          <w:szCs w:val="28"/>
        </w:rPr>
        <w:t>Ⅱ</w:t>
      </w:r>
      <w:r>
        <w:rPr>
          <w:b/>
          <w:bCs/>
          <w:sz w:val="28"/>
          <w:szCs w:val="28"/>
        </w:rPr>
        <w:t>.</w:t>
      </w:r>
      <w:r>
        <w:rPr>
          <w:b/>
          <w:bCs/>
          <w:sz w:val="28"/>
          <w:szCs w:val="28"/>
        </w:rPr>
        <w:t>职业彩妆</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专业选修课，选修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通过教学使学生能够正确的运用化妆用品和工具，能够掌握头部造型和脸部妆面的基本功方法和技巧，提高和培养学生的审美情趣，同时根据不同类型的服饰，能运用相应的色彩和化妆造</w:t>
      </w:r>
      <w:r>
        <w:lastRenderedPageBreak/>
        <w:t>型，体现完美自己。</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互动式教学，理实一体。</w:t>
      </w:r>
    </w:p>
    <w:p w:rsidR="00F664E9" w:rsidRDefault="00273FF0" w:rsidP="00E0334B">
      <w:pPr>
        <w:spacing w:line="288" w:lineRule="auto"/>
        <w:ind w:firstLineChars="200" w:firstLine="420"/>
      </w:pPr>
      <w:r>
        <w:t>知识：皮肤结构；五官健康标准。</w:t>
      </w:r>
    </w:p>
    <w:p w:rsidR="00F664E9" w:rsidRDefault="00273FF0" w:rsidP="00E0334B">
      <w:pPr>
        <w:spacing w:line="288" w:lineRule="auto"/>
        <w:ind w:firstLineChars="200" w:firstLine="420"/>
      </w:pPr>
      <w:r>
        <w:t>技能：能熟练运用化妆用品和工具，熟练化工作淡妆。</w:t>
      </w:r>
    </w:p>
    <w:p w:rsidR="00F664E9" w:rsidRDefault="00273FF0" w:rsidP="00E0334B">
      <w:pPr>
        <w:spacing w:line="288" w:lineRule="auto"/>
        <w:ind w:firstLineChars="200" w:firstLine="420"/>
      </w:pPr>
      <w:r>
        <w:t>态度：提升审美。</w:t>
      </w:r>
    </w:p>
    <w:p w:rsidR="00F664E9" w:rsidRDefault="00273FF0" w:rsidP="00E0334B">
      <w:pPr>
        <w:spacing w:line="288" w:lineRule="auto"/>
        <w:ind w:firstLineChars="200" w:firstLine="420"/>
      </w:pPr>
      <w:r>
        <w:t>【考核】过程考核</w:t>
      </w:r>
      <w:r>
        <w:t>80%</w:t>
      </w:r>
      <w:r>
        <w:t>，平时考核</w:t>
      </w:r>
      <w:r>
        <w:t>20%</w:t>
      </w:r>
      <w:r>
        <w:t>。</w:t>
      </w:r>
    </w:p>
    <w:p w:rsidR="00F664E9" w:rsidRDefault="00273FF0" w:rsidP="00E0334B">
      <w:pPr>
        <w:pStyle w:val="24"/>
        <w:spacing w:before="120" w:after="120"/>
        <w:ind w:firstLineChars="200" w:firstLine="562"/>
        <w:rPr>
          <w:szCs w:val="28"/>
        </w:rPr>
      </w:pPr>
      <w:r>
        <w:rPr>
          <w:rFonts w:hint="eastAsia"/>
          <w:szCs w:val="28"/>
        </w:rPr>
        <w:t>Ⅲ</w:t>
      </w:r>
      <w:r>
        <w:rPr>
          <w:szCs w:val="28"/>
        </w:rPr>
        <w:t>.</w:t>
      </w:r>
      <w:r>
        <w:rPr>
          <w:rFonts w:hint="eastAsia"/>
          <w:szCs w:val="28"/>
        </w:rPr>
        <w:t>礼仪与修养</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专业基础课，选修</w:t>
      </w:r>
    </w:p>
    <w:p w:rsidR="00F664E9" w:rsidRDefault="00273FF0" w:rsidP="00E0334B">
      <w:pPr>
        <w:spacing w:line="288" w:lineRule="auto"/>
        <w:ind w:firstLineChars="200" w:firstLine="420"/>
      </w:pPr>
      <w:r>
        <w:t>【课程内容】</w:t>
      </w:r>
    </w:p>
    <w:p w:rsidR="00F664E9" w:rsidRDefault="00273FF0" w:rsidP="00E0334B">
      <w:pPr>
        <w:pStyle w:val="32"/>
        <w:ind w:firstLineChars="200" w:firstLine="420"/>
      </w:pPr>
      <w:r>
        <w:rPr>
          <w:rFonts w:hint="eastAsia"/>
          <w:b w:val="0"/>
        </w:rPr>
        <w:t>本课程分为三大部分，首先是礼仪文化，着重介绍了礼仪文化的含义和发展，传统礼仪文化的精神内涵，传统礼仪文化对现代礼仪的指导意义等；第二部分是中国传统文化与修养，立德、立功、立言，修身、养性、齐家、治天下，开拓自己的思维，学习为人处事的原则与方法；第三部分着重为大家讲述了现代社会各种场合中应该注意的礼仪问题，包括家庭礼仪，学校礼仪，见面礼仪，接待礼仪，中餐礼仪，西餐礼仪等。</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rPr>
          <w:rFonts w:ascii="宋体" w:hAnsi="宋体"/>
        </w:rPr>
      </w:pPr>
      <w:r>
        <w:rPr>
          <w:rFonts w:hint="eastAsia"/>
        </w:rPr>
        <w:t>对提高自身修养，提升接人待物的水平感兴趣的学生，</w:t>
      </w:r>
      <w:r>
        <w:t>建议选择本门课程。</w:t>
      </w:r>
    </w:p>
    <w:p w:rsidR="00F664E9" w:rsidRDefault="00273FF0" w:rsidP="00E0334B">
      <w:pPr>
        <w:spacing w:line="288" w:lineRule="auto"/>
        <w:ind w:firstLineChars="200" w:firstLine="420"/>
      </w:pPr>
      <w:r>
        <w:t>【考核】</w:t>
      </w:r>
    </w:p>
    <w:p w:rsidR="00F664E9" w:rsidRDefault="00273FF0" w:rsidP="00E0334B">
      <w:pPr>
        <w:spacing w:line="360" w:lineRule="auto"/>
        <w:ind w:firstLineChars="200" w:firstLine="420"/>
        <w:jc w:val="left"/>
      </w:pPr>
      <w:r>
        <w:rPr>
          <w:rFonts w:ascii="宋体" w:hAnsi="宋体" w:hint="eastAsia"/>
        </w:rPr>
        <w:t>本课程考核是考查课，成绩由平时出勤和课上展现及测试为主，</w:t>
      </w:r>
      <w:r>
        <w:rPr>
          <w:rFonts w:ascii="宋体" w:hAnsi="宋体"/>
        </w:rPr>
        <w:t>通过考核学生方可获得该门课程的学分</w:t>
      </w:r>
      <w:r>
        <w:rPr>
          <w:rFonts w:ascii="宋体" w:hAnsi="宋体" w:hint="eastAsia"/>
        </w:rPr>
        <w:t>。</w:t>
      </w:r>
    </w:p>
    <w:p w:rsidR="00F664E9" w:rsidRDefault="00273FF0" w:rsidP="00E0334B">
      <w:pPr>
        <w:ind w:firstLineChars="200" w:firstLine="562"/>
        <w:jc w:val="left"/>
        <w:rPr>
          <w:b/>
          <w:bCs/>
          <w:sz w:val="28"/>
          <w:szCs w:val="28"/>
        </w:rPr>
      </w:pPr>
      <w:r>
        <w:rPr>
          <w:rFonts w:ascii="宋体" w:hAnsi="宋体" w:cs="宋体" w:hint="eastAsia"/>
          <w:b/>
          <w:bCs/>
          <w:sz w:val="28"/>
          <w:szCs w:val="28"/>
        </w:rPr>
        <w:t>Ⅳ</w:t>
      </w:r>
      <w:r>
        <w:rPr>
          <w:b/>
          <w:bCs/>
          <w:sz w:val="28"/>
          <w:szCs w:val="28"/>
        </w:rPr>
        <w:t>.</w:t>
      </w:r>
      <w:r>
        <w:rPr>
          <w:b/>
          <w:bCs/>
          <w:sz w:val="28"/>
          <w:szCs w:val="28"/>
        </w:rPr>
        <w:t>客户关系管理</w:t>
      </w:r>
    </w:p>
    <w:p w:rsidR="00F664E9" w:rsidRDefault="00273FF0" w:rsidP="00E0334B">
      <w:pPr>
        <w:spacing w:line="288" w:lineRule="auto"/>
        <w:ind w:firstLineChars="200" w:firstLine="420"/>
      </w:pPr>
      <w:r>
        <w:t>【课程类型】</w:t>
      </w:r>
    </w:p>
    <w:p w:rsidR="00F664E9" w:rsidRDefault="00273FF0" w:rsidP="00E0334B">
      <w:pPr>
        <w:spacing w:line="288" w:lineRule="auto"/>
        <w:ind w:firstLineChars="200" w:firstLine="420"/>
      </w:pPr>
      <w:r>
        <w:t>专业基础课，选修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客户管理概述、客户分类与管理、顾客满意度与忠诚度评价指标与分析及其相互关系，客户异议处理。</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知识：了解客户分类、档案建立、跟踪服务流程；认知客户满意度与忠诚度评价指标及相互关系。</w:t>
      </w:r>
    </w:p>
    <w:p w:rsidR="00F664E9" w:rsidRDefault="00273FF0" w:rsidP="00E0334B">
      <w:pPr>
        <w:spacing w:line="288" w:lineRule="auto"/>
        <w:ind w:firstLineChars="200" w:firstLine="420"/>
      </w:pPr>
      <w:r>
        <w:t>技能：能够对客户异议进行合理的处理；会在情境模拟下完成任务。</w:t>
      </w:r>
    </w:p>
    <w:p w:rsidR="00F664E9" w:rsidRDefault="00273FF0" w:rsidP="00E0334B">
      <w:pPr>
        <w:spacing w:line="288" w:lineRule="auto"/>
        <w:ind w:firstLineChars="200" w:firstLine="420"/>
      </w:pPr>
      <w:r>
        <w:t>态度：养成与达成客户满意的沟通方法及问题解决程序。</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考查，理论考核</w:t>
      </w:r>
      <w:r>
        <w:t>60%</w:t>
      </w:r>
      <w:r>
        <w:t>，平时考核</w:t>
      </w:r>
      <w:r>
        <w:t>40%</w:t>
      </w:r>
      <w:r>
        <w:t>。</w:t>
      </w:r>
    </w:p>
    <w:p w:rsidR="00F664E9" w:rsidRDefault="008C32BD" w:rsidP="000C5343">
      <w:pPr>
        <w:snapToGrid w:val="0"/>
        <w:spacing w:beforeLines="50" w:afterLines="50" w:line="288" w:lineRule="auto"/>
        <w:ind w:firstLineChars="200" w:firstLine="562"/>
        <w:rPr>
          <w:b/>
          <w:bCs/>
          <w:sz w:val="28"/>
          <w:szCs w:val="28"/>
        </w:rPr>
      </w:pPr>
      <w:r>
        <w:rPr>
          <w:rFonts w:hint="eastAsia"/>
          <w:b/>
          <w:bCs/>
          <w:sz w:val="28"/>
          <w:szCs w:val="28"/>
        </w:rPr>
        <w:fldChar w:fldCharType="begin"/>
      </w:r>
      <w:r w:rsidR="00273FF0">
        <w:rPr>
          <w:rFonts w:hint="eastAsia"/>
          <w:b/>
          <w:bCs/>
          <w:sz w:val="28"/>
          <w:szCs w:val="28"/>
        </w:rPr>
        <w:instrText xml:space="preserve"> = 5 \* ROMAN \* MERGEFORMAT </w:instrText>
      </w:r>
      <w:r>
        <w:rPr>
          <w:rFonts w:hint="eastAsia"/>
          <w:b/>
          <w:bCs/>
          <w:sz w:val="28"/>
          <w:szCs w:val="28"/>
        </w:rPr>
        <w:fldChar w:fldCharType="separate"/>
      </w:r>
      <w:r w:rsidR="00273FF0">
        <w:rPr>
          <w:sz w:val="28"/>
          <w:szCs w:val="28"/>
        </w:rPr>
        <w:t>V</w:t>
      </w:r>
      <w:r>
        <w:rPr>
          <w:rFonts w:hint="eastAsia"/>
          <w:b/>
          <w:bCs/>
          <w:sz w:val="28"/>
          <w:szCs w:val="28"/>
        </w:rPr>
        <w:fldChar w:fldCharType="end"/>
      </w:r>
      <w:r w:rsidR="00273FF0">
        <w:rPr>
          <w:rFonts w:hint="eastAsia"/>
          <w:b/>
          <w:bCs/>
          <w:sz w:val="28"/>
          <w:szCs w:val="28"/>
        </w:rPr>
        <w:t>.</w:t>
      </w:r>
      <w:r w:rsidR="00273FF0">
        <w:rPr>
          <w:b/>
          <w:bCs/>
          <w:sz w:val="28"/>
          <w:szCs w:val="28"/>
        </w:rPr>
        <w:t>管理学基础</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专业基础课，选修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pPr>
      <w:r>
        <w:t>管理者及其技能，计划工作，组织设计，领导行为，激励，沟通与控制。</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t>通过对管理学基础理论，如计划职能、组织职能、领导职能与控制职能的学习，让学生了解</w:t>
      </w:r>
      <w:r>
        <w:lastRenderedPageBreak/>
        <w:t>并掌握各个管理职能的基本要求，以指导学生更好地开展基层管理工作。</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pPr>
      <w:r>
        <w:t>形成性评价：课堂活动、课后作业，占总成绩的</w:t>
      </w:r>
      <w:r>
        <w:t>40%</w:t>
      </w:r>
      <w:r>
        <w:t>；终结性评价：期末考查占总成绩的</w:t>
      </w:r>
      <w:r>
        <w:t>60%.</w:t>
      </w:r>
    </w:p>
    <w:p w:rsidR="00F664E9" w:rsidRDefault="008C32BD" w:rsidP="000C5343">
      <w:pPr>
        <w:spacing w:beforeLines="50" w:afterLines="50"/>
        <w:ind w:firstLineChars="200" w:firstLine="562"/>
        <w:rPr>
          <w:b/>
          <w:sz w:val="28"/>
          <w:szCs w:val="28"/>
        </w:rPr>
      </w:pPr>
      <w:r>
        <w:rPr>
          <w:rFonts w:ascii="宋体" w:hAnsi="宋体" w:cs="宋体" w:hint="eastAsia"/>
          <w:b/>
          <w:bCs/>
          <w:sz w:val="28"/>
          <w:szCs w:val="28"/>
        </w:rPr>
        <w:fldChar w:fldCharType="begin"/>
      </w:r>
      <w:r w:rsidR="00273FF0">
        <w:rPr>
          <w:rFonts w:ascii="宋体" w:hAnsi="宋体" w:cs="宋体" w:hint="eastAsia"/>
          <w:b/>
          <w:bCs/>
          <w:sz w:val="28"/>
          <w:szCs w:val="28"/>
        </w:rPr>
        <w:instrText xml:space="preserve"> = 6 \* ROMAN \* MERGEFORMAT </w:instrText>
      </w:r>
      <w:r>
        <w:rPr>
          <w:rFonts w:ascii="宋体" w:hAnsi="宋体" w:cs="宋体" w:hint="eastAsia"/>
          <w:b/>
          <w:bCs/>
          <w:sz w:val="28"/>
          <w:szCs w:val="28"/>
        </w:rPr>
        <w:fldChar w:fldCharType="separate"/>
      </w:r>
      <w:r w:rsidR="00273FF0">
        <w:rPr>
          <w:sz w:val="28"/>
          <w:szCs w:val="28"/>
        </w:rPr>
        <w:t>VI</w:t>
      </w:r>
      <w:r>
        <w:rPr>
          <w:rFonts w:ascii="宋体" w:hAnsi="宋体" w:cs="宋体" w:hint="eastAsia"/>
          <w:b/>
          <w:bCs/>
          <w:sz w:val="28"/>
          <w:szCs w:val="28"/>
        </w:rPr>
        <w:fldChar w:fldCharType="end"/>
      </w:r>
      <w:r w:rsidR="00273FF0">
        <w:rPr>
          <w:b/>
          <w:bCs/>
          <w:sz w:val="28"/>
          <w:szCs w:val="28"/>
        </w:rPr>
        <w:t>.</w:t>
      </w:r>
      <w:r w:rsidR="00273FF0">
        <w:rPr>
          <w:b/>
          <w:sz w:val="28"/>
          <w:szCs w:val="28"/>
        </w:rPr>
        <w:t>汽车专业英语</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专业课，选修</w:t>
      </w:r>
    </w:p>
    <w:p w:rsidR="00F664E9" w:rsidRDefault="00273FF0" w:rsidP="00E0334B">
      <w:pPr>
        <w:spacing w:line="288" w:lineRule="auto"/>
        <w:ind w:firstLineChars="200" w:firstLine="420"/>
      </w:pPr>
      <w:r>
        <w:t>【课程内容】</w:t>
      </w:r>
    </w:p>
    <w:p w:rsidR="00F664E9" w:rsidRDefault="00273FF0" w:rsidP="00E0334B">
      <w:pPr>
        <w:ind w:firstLineChars="200" w:firstLine="420"/>
        <w:rPr>
          <w:kern w:val="0"/>
        </w:rPr>
      </w:pPr>
      <w:r>
        <w:rPr>
          <w:rFonts w:hint="eastAsia"/>
          <w:kern w:val="0"/>
        </w:rPr>
        <w:t>通过本课的学习，使学生对汽车专业的语言使用有一定的感性认识，对汽车系统的结构、各机构系统、汽车的故障与维修等专业英语应用有一定的了解，并初步具备专业英语相关的基本知识，以及实际应用的相关能力，为进一步了解学习国外先进汽车知识打下基础。</w:t>
      </w:r>
    </w:p>
    <w:p w:rsidR="00F664E9" w:rsidRDefault="00273FF0" w:rsidP="00E0334B">
      <w:pPr>
        <w:widowControl/>
        <w:ind w:firstLineChars="200" w:firstLine="420"/>
        <w:jc w:val="left"/>
        <w:rPr>
          <w:kern w:val="0"/>
        </w:rPr>
      </w:pPr>
      <w:r>
        <w:rPr>
          <w:kern w:val="0"/>
        </w:rPr>
        <w:t>1.</w:t>
      </w:r>
      <w:r>
        <w:rPr>
          <w:kern w:val="0"/>
        </w:rPr>
        <w:t>实践为主，理论为辅。汽车主要是由发动机、底盘、车身、电气设备四大部分组成的。帮助学生了解汽车四大部分内容的专业英语知识；同时，掌握相关专业词汇和缩略语，读懂简单的汽车方面的英文说明书；</w:t>
      </w:r>
      <w:r>
        <w:rPr>
          <w:kern w:val="0"/>
        </w:rPr>
        <w:t xml:space="preserve"> </w:t>
      </w:r>
    </w:p>
    <w:p w:rsidR="00F664E9" w:rsidRDefault="00273FF0" w:rsidP="00E0334B">
      <w:pPr>
        <w:widowControl/>
        <w:ind w:firstLineChars="200" w:firstLine="420"/>
        <w:jc w:val="left"/>
        <w:rPr>
          <w:kern w:val="0"/>
        </w:rPr>
      </w:pPr>
      <w:r>
        <w:rPr>
          <w:kern w:val="0"/>
        </w:rPr>
        <w:t>2.</w:t>
      </w:r>
      <w:r>
        <w:rPr>
          <w:kern w:val="0"/>
        </w:rPr>
        <w:t>在校师（教师）助生，在厂师（师傅）带徒。积极培养学生学会运用专业英语处理与职场相关事宜的能力；</w:t>
      </w:r>
    </w:p>
    <w:p w:rsidR="00F664E9" w:rsidRDefault="00273FF0" w:rsidP="00E0334B">
      <w:pPr>
        <w:spacing w:line="288" w:lineRule="auto"/>
        <w:ind w:firstLineChars="200" w:firstLine="420"/>
        <w:rPr>
          <w:rFonts w:ascii="宋体" w:hAnsi="宋体" w:cs="宋体"/>
          <w:kern w:val="0"/>
        </w:rPr>
      </w:pPr>
      <w:r>
        <w:rPr>
          <w:kern w:val="0"/>
        </w:rPr>
        <w:t>3.</w:t>
      </w:r>
      <w:r>
        <w:rPr>
          <w:kern w:val="0"/>
        </w:rPr>
        <w:t>课上</w:t>
      </w:r>
      <w:r>
        <w:rPr>
          <w:rFonts w:ascii="宋体" w:hAnsi="宋体" w:cs="宋体" w:hint="eastAsia"/>
          <w:kern w:val="0"/>
        </w:rPr>
        <w:t>学习为主，课下网络助学。提供汽车相关文献资料，帮助学生自主查询，自主了解与学习国外先进技术的能力。</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pPr>
      <w:r>
        <w:rPr>
          <w:rFonts w:hint="eastAsia"/>
        </w:rPr>
        <w:t>对汽车英语感兴趣的学生</w:t>
      </w:r>
      <w:r>
        <w:t>，</w:t>
      </w:r>
      <w:r>
        <w:rPr>
          <w:rFonts w:hint="eastAsia"/>
        </w:rPr>
        <w:t>建议选择</w:t>
      </w:r>
      <w:r>
        <w:t>本门课程</w:t>
      </w:r>
      <w:r>
        <w:rPr>
          <w:rFonts w:hint="eastAsia"/>
        </w:rPr>
        <w:t>。</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rPr>
          <w:rFonts w:ascii="宋体" w:hAnsi="宋体"/>
          <w:color w:val="000000" w:themeColor="text1"/>
        </w:rPr>
      </w:pPr>
      <w:r>
        <w:rPr>
          <w:rFonts w:ascii="宋体" w:hAnsi="宋体" w:hint="eastAsia"/>
        </w:rPr>
        <w:t>随堂考核+小论文考核</w:t>
      </w:r>
    </w:p>
    <w:p w:rsidR="00F664E9" w:rsidRDefault="008C32BD" w:rsidP="000C5343">
      <w:pPr>
        <w:spacing w:beforeLines="50" w:afterLines="50"/>
        <w:ind w:firstLineChars="200" w:firstLine="562"/>
        <w:rPr>
          <w:b/>
          <w:sz w:val="28"/>
          <w:szCs w:val="28"/>
        </w:rPr>
      </w:pPr>
      <w:r>
        <w:rPr>
          <w:b/>
          <w:bCs/>
          <w:sz w:val="28"/>
          <w:szCs w:val="28"/>
        </w:rPr>
        <w:fldChar w:fldCharType="begin"/>
      </w:r>
      <w:r w:rsidR="00273FF0">
        <w:rPr>
          <w:b/>
          <w:bCs/>
          <w:sz w:val="28"/>
          <w:szCs w:val="28"/>
        </w:rPr>
        <w:instrText xml:space="preserve"> = 7 \* ROMAN \* MERGEFORMAT </w:instrText>
      </w:r>
      <w:r>
        <w:rPr>
          <w:b/>
          <w:bCs/>
          <w:sz w:val="28"/>
          <w:szCs w:val="28"/>
        </w:rPr>
        <w:fldChar w:fldCharType="separate"/>
      </w:r>
      <w:r w:rsidR="00273FF0">
        <w:rPr>
          <w:sz w:val="28"/>
          <w:szCs w:val="28"/>
        </w:rPr>
        <w:t>VII</w:t>
      </w:r>
      <w:r>
        <w:rPr>
          <w:b/>
          <w:bCs/>
          <w:sz w:val="28"/>
          <w:szCs w:val="28"/>
        </w:rPr>
        <w:fldChar w:fldCharType="end"/>
      </w:r>
      <w:r w:rsidR="00273FF0">
        <w:rPr>
          <w:b/>
          <w:bCs/>
          <w:sz w:val="28"/>
          <w:szCs w:val="28"/>
        </w:rPr>
        <w:t>．</w:t>
      </w:r>
      <w:r w:rsidR="00273FF0">
        <w:rPr>
          <w:rFonts w:ascii="宋体" w:hAnsi="宋体" w:cs="宋体" w:hint="eastAsia"/>
          <w:b/>
          <w:bCs/>
          <w:color w:val="000000" w:themeColor="text1"/>
          <w:kern w:val="0"/>
          <w:sz w:val="28"/>
          <w:szCs w:val="32"/>
        </w:rPr>
        <w:t>新媒体技术应用</w:t>
      </w:r>
    </w:p>
    <w:p w:rsidR="00F664E9" w:rsidRDefault="00273FF0" w:rsidP="00E0334B">
      <w:pPr>
        <w:spacing w:line="288" w:lineRule="auto"/>
        <w:ind w:firstLineChars="200" w:firstLine="420"/>
      </w:pPr>
      <w:r>
        <w:t>【课程类型】</w:t>
      </w:r>
      <w:r>
        <w:t xml:space="preserve">  </w:t>
      </w:r>
    </w:p>
    <w:p w:rsidR="00F664E9" w:rsidRDefault="00273FF0" w:rsidP="00E0334B">
      <w:pPr>
        <w:spacing w:line="288" w:lineRule="auto"/>
        <w:ind w:firstLineChars="200" w:firstLine="420"/>
      </w:pPr>
      <w:r>
        <w:t>专业课，选修</w:t>
      </w:r>
    </w:p>
    <w:p w:rsidR="00F664E9" w:rsidRDefault="00273FF0" w:rsidP="00E0334B">
      <w:pPr>
        <w:spacing w:line="288" w:lineRule="auto"/>
        <w:ind w:firstLineChars="200" w:firstLine="420"/>
      </w:pPr>
      <w:r>
        <w:t>【课程内容】</w:t>
      </w:r>
    </w:p>
    <w:p w:rsidR="00F664E9" w:rsidRDefault="00273FF0" w:rsidP="00E0334B">
      <w:pPr>
        <w:spacing w:line="288" w:lineRule="auto"/>
        <w:ind w:firstLineChars="200" w:firstLine="420"/>
        <w:rPr>
          <w:rFonts w:ascii="宋体" w:hAnsi="宋体" w:cs="宋体"/>
          <w:kern w:val="0"/>
        </w:rPr>
      </w:pPr>
      <w:r>
        <w:rPr>
          <w:rFonts w:ascii="宋体" w:hAnsi="宋体" w:cs="宋体" w:hint="eastAsia"/>
          <w:color w:val="000000" w:themeColor="text1"/>
        </w:rPr>
        <w:t>进行UI设计、音视频编辑与制作和网络动画制作，数字影视制作中拍摄、编辑、特效制作，广告、室内装饰、VR虚拟现实等策划与设计。</w:t>
      </w:r>
    </w:p>
    <w:p w:rsidR="00F664E9" w:rsidRDefault="00273FF0" w:rsidP="00E0334B">
      <w:pPr>
        <w:spacing w:line="288" w:lineRule="auto"/>
        <w:ind w:firstLineChars="200" w:firstLine="420"/>
      </w:pPr>
      <w:r>
        <w:t>【课程要求】</w:t>
      </w:r>
    </w:p>
    <w:p w:rsidR="00F664E9" w:rsidRDefault="00273FF0" w:rsidP="00E0334B">
      <w:pPr>
        <w:spacing w:line="288" w:lineRule="auto"/>
        <w:ind w:firstLineChars="200" w:firstLine="420"/>
        <w:rPr>
          <w:rFonts w:ascii="宋体" w:hAnsi="宋体" w:cs="宋体"/>
          <w:color w:val="000000" w:themeColor="text1"/>
          <w:kern w:val="0"/>
        </w:rPr>
      </w:pPr>
      <w:r>
        <w:rPr>
          <w:rFonts w:ascii="宋体" w:hAnsi="宋体" w:cs="宋体" w:hint="eastAsia"/>
          <w:color w:val="000000" w:themeColor="text1"/>
          <w:kern w:val="0"/>
        </w:rPr>
        <w:t>对新媒体技术应用感兴趣的学生</w:t>
      </w:r>
      <w:r>
        <w:rPr>
          <w:rFonts w:ascii="宋体" w:hAnsi="宋体" w:cs="宋体"/>
          <w:color w:val="000000" w:themeColor="text1"/>
          <w:kern w:val="0"/>
        </w:rPr>
        <w:t>，建议选择本门课程。</w:t>
      </w:r>
    </w:p>
    <w:p w:rsidR="00F664E9" w:rsidRDefault="00273FF0" w:rsidP="00E0334B">
      <w:pPr>
        <w:spacing w:line="288" w:lineRule="auto"/>
        <w:ind w:firstLineChars="200" w:firstLine="420"/>
      </w:pPr>
      <w:r>
        <w:t>【考核】</w:t>
      </w:r>
    </w:p>
    <w:p w:rsidR="00F664E9" w:rsidRDefault="00273FF0" w:rsidP="00E0334B">
      <w:pPr>
        <w:spacing w:line="288" w:lineRule="auto"/>
        <w:ind w:firstLineChars="200" w:firstLine="420"/>
        <w:rPr>
          <w:b/>
          <w:bCs/>
          <w:sz w:val="28"/>
          <w:szCs w:val="28"/>
        </w:rPr>
      </w:pPr>
      <w:r>
        <w:rPr>
          <w:rFonts w:ascii="宋体" w:hAnsi="宋体" w:hint="eastAsia"/>
          <w:color w:val="000000" w:themeColor="text1"/>
        </w:rPr>
        <w:t>考查。形成性评价：课堂提问、课堂案例分析与讨论、课后作业，占总成绩的</w:t>
      </w:r>
      <w:r>
        <w:rPr>
          <w:rFonts w:ascii="宋体" w:hAnsi="宋体"/>
          <w:color w:val="000000" w:themeColor="text1"/>
        </w:rPr>
        <w:t>50%</w:t>
      </w:r>
      <w:r>
        <w:rPr>
          <w:rFonts w:ascii="宋体" w:hAnsi="宋体" w:hint="eastAsia"/>
          <w:color w:val="000000" w:themeColor="text1"/>
        </w:rPr>
        <w:t>；终结性评价：开卷笔试占总成绩的</w:t>
      </w:r>
      <w:r>
        <w:rPr>
          <w:rFonts w:ascii="宋体" w:hAnsi="宋体"/>
          <w:color w:val="000000" w:themeColor="text1"/>
        </w:rPr>
        <w:t>50%</w:t>
      </w:r>
      <w:r>
        <w:rPr>
          <w:rFonts w:ascii="宋体" w:hAnsi="宋体" w:hint="eastAsia"/>
          <w:color w:val="000000" w:themeColor="text1"/>
        </w:rPr>
        <w:t>。</w:t>
      </w:r>
    </w:p>
    <w:p w:rsidR="00F664E9" w:rsidRDefault="008C32BD" w:rsidP="000C5343">
      <w:pPr>
        <w:spacing w:beforeLines="50" w:afterLines="50"/>
        <w:ind w:firstLineChars="200" w:firstLine="562"/>
        <w:rPr>
          <w:b/>
          <w:sz w:val="28"/>
          <w:szCs w:val="28"/>
        </w:rPr>
      </w:pPr>
      <w:r>
        <w:rPr>
          <w:rFonts w:ascii="宋体" w:hAnsi="宋体" w:cs="宋体" w:hint="eastAsia"/>
          <w:b/>
          <w:bCs/>
          <w:kern w:val="0"/>
          <w:sz w:val="28"/>
          <w:szCs w:val="32"/>
        </w:rPr>
        <w:fldChar w:fldCharType="begin"/>
      </w:r>
      <w:r w:rsidR="00273FF0">
        <w:rPr>
          <w:rFonts w:ascii="宋体" w:hAnsi="宋体" w:cs="宋体" w:hint="eastAsia"/>
          <w:b/>
          <w:bCs/>
          <w:kern w:val="0"/>
          <w:sz w:val="28"/>
          <w:szCs w:val="32"/>
        </w:rPr>
        <w:instrText xml:space="preserve"> = 8 \* ROMAN \* MERGEFORMAT </w:instrText>
      </w:r>
      <w:r>
        <w:rPr>
          <w:rFonts w:ascii="宋体" w:hAnsi="宋体" w:cs="宋体" w:hint="eastAsia"/>
          <w:b/>
          <w:bCs/>
          <w:kern w:val="0"/>
          <w:sz w:val="28"/>
          <w:szCs w:val="32"/>
        </w:rPr>
        <w:fldChar w:fldCharType="separate"/>
      </w:r>
      <w:r w:rsidR="00273FF0">
        <w:rPr>
          <w:rFonts w:ascii="宋体" w:hAnsi="宋体" w:cs="宋体" w:hint="eastAsia"/>
          <w:b/>
          <w:bCs/>
          <w:kern w:val="0"/>
          <w:sz w:val="28"/>
          <w:szCs w:val="32"/>
        </w:rPr>
        <w:t>VIII</w:t>
      </w:r>
      <w:r>
        <w:rPr>
          <w:rFonts w:ascii="宋体" w:hAnsi="宋体" w:cs="宋体" w:hint="eastAsia"/>
          <w:b/>
          <w:bCs/>
          <w:kern w:val="0"/>
          <w:sz w:val="28"/>
          <w:szCs w:val="32"/>
        </w:rPr>
        <w:fldChar w:fldCharType="end"/>
      </w:r>
      <w:r w:rsidR="00273FF0">
        <w:rPr>
          <w:rFonts w:ascii="宋体" w:hAnsi="宋体" w:cs="宋体" w:hint="eastAsia"/>
          <w:b/>
          <w:bCs/>
          <w:kern w:val="0"/>
          <w:sz w:val="28"/>
          <w:szCs w:val="32"/>
        </w:rPr>
        <w:t>.创新创业财务必备</w:t>
      </w:r>
    </w:p>
    <w:p w:rsidR="00F664E9" w:rsidRDefault="00273FF0">
      <w:pPr>
        <w:spacing w:line="288" w:lineRule="auto"/>
        <w:ind w:firstLineChars="200" w:firstLine="420"/>
      </w:pPr>
      <w:r>
        <w:t>【课程类型】</w:t>
      </w:r>
      <w:r>
        <w:t xml:space="preserve">  </w:t>
      </w:r>
    </w:p>
    <w:p w:rsidR="00F664E9" w:rsidRDefault="00273FF0">
      <w:pPr>
        <w:spacing w:line="288" w:lineRule="auto"/>
        <w:ind w:firstLineChars="200" w:firstLine="420"/>
      </w:pPr>
      <w:r>
        <w:t>专业课，选修</w:t>
      </w:r>
    </w:p>
    <w:p w:rsidR="00F664E9" w:rsidRDefault="00273FF0">
      <w:pPr>
        <w:spacing w:line="288" w:lineRule="auto"/>
        <w:ind w:firstLineChars="200" w:firstLine="420"/>
      </w:pPr>
      <w:r>
        <w:t>【课程内容】</w:t>
      </w:r>
    </w:p>
    <w:p w:rsidR="00F664E9" w:rsidRDefault="00273FF0">
      <w:pPr>
        <w:snapToGrid w:val="0"/>
        <w:spacing w:line="288" w:lineRule="auto"/>
        <w:ind w:firstLineChars="200" w:firstLine="420"/>
      </w:pPr>
      <w:r>
        <w:rPr>
          <w:rFonts w:ascii="宋体" w:hAnsi="宋体" w:cs="宋体" w:hint="eastAsia"/>
        </w:rPr>
        <w:t>认知企业自画像</w:t>
      </w:r>
      <w:r>
        <w:rPr>
          <w:rFonts w:hint="eastAsia"/>
        </w:rPr>
        <w:t>、</w:t>
      </w:r>
      <w:r>
        <w:rPr>
          <w:rFonts w:ascii="宋体" w:hAnsi="宋体" w:cs="宋体" w:hint="eastAsia"/>
        </w:rPr>
        <w:t>设立企业的程序</w:t>
      </w:r>
      <w:r>
        <w:rPr>
          <w:rFonts w:hint="eastAsia"/>
        </w:rPr>
        <w:t>、</w:t>
      </w:r>
      <w:r>
        <w:rPr>
          <w:rFonts w:ascii="宋体" w:hAnsi="宋体" w:cs="宋体" w:hint="eastAsia"/>
        </w:rPr>
        <w:t>经营企业必须要有的会计思维</w:t>
      </w:r>
      <w:r>
        <w:rPr>
          <w:rFonts w:hint="eastAsia"/>
        </w:rPr>
        <w:t>、</w:t>
      </w:r>
      <w:r>
        <w:rPr>
          <w:rFonts w:ascii="宋体" w:hAnsi="宋体" w:cs="宋体" w:hint="eastAsia"/>
        </w:rPr>
        <w:t>如何读懂财务报表</w:t>
      </w:r>
      <w:r>
        <w:rPr>
          <w:rFonts w:hint="eastAsia"/>
        </w:rPr>
        <w:t>等。</w:t>
      </w:r>
    </w:p>
    <w:p w:rsidR="00F664E9" w:rsidRDefault="00273FF0">
      <w:pPr>
        <w:spacing w:line="288" w:lineRule="auto"/>
        <w:ind w:firstLineChars="200" w:firstLine="420"/>
      </w:pPr>
      <w:r>
        <w:t>【课程要求】</w:t>
      </w:r>
    </w:p>
    <w:p w:rsidR="00F664E9" w:rsidRDefault="00273FF0">
      <w:pPr>
        <w:spacing w:line="288" w:lineRule="auto"/>
        <w:ind w:firstLineChars="200" w:firstLine="420"/>
        <w:jc w:val="left"/>
      </w:pPr>
      <w:r>
        <w:rPr>
          <w:rFonts w:ascii="宋体" w:hAnsi="宋体" w:cs="宋体" w:hint="eastAsia"/>
          <w:kern w:val="0"/>
        </w:rPr>
        <w:t>对企业创新创业财经知识感兴趣的学生</w:t>
      </w:r>
      <w:r>
        <w:rPr>
          <w:rFonts w:ascii="宋体" w:hAnsi="宋体" w:cs="宋体"/>
          <w:kern w:val="0"/>
        </w:rPr>
        <w:t>，建议选择本门课程。</w:t>
      </w:r>
    </w:p>
    <w:p w:rsidR="00F664E9" w:rsidRDefault="00273FF0">
      <w:pPr>
        <w:spacing w:line="288" w:lineRule="auto"/>
        <w:ind w:firstLineChars="200" w:firstLine="420"/>
      </w:pPr>
      <w:r>
        <w:t>【考核】</w:t>
      </w:r>
    </w:p>
    <w:p w:rsidR="00F664E9" w:rsidRDefault="00273FF0" w:rsidP="000C5343">
      <w:pPr>
        <w:spacing w:beforeLines="50" w:afterLines="50"/>
        <w:ind w:firstLineChars="200" w:firstLine="420"/>
        <w:rPr>
          <w:rFonts w:ascii="宋体" w:hAnsi="宋体"/>
        </w:rPr>
      </w:pPr>
      <w:r>
        <w:rPr>
          <w:rFonts w:ascii="宋体" w:hAnsi="宋体" w:hint="eastAsia"/>
        </w:rPr>
        <w:t>考查。形成性评价：课堂提问、课堂案例分析与讨论、课后作业，占总成绩的</w:t>
      </w:r>
      <w:r>
        <w:rPr>
          <w:rFonts w:ascii="宋体" w:hAnsi="宋体"/>
        </w:rPr>
        <w:t>50%</w:t>
      </w:r>
      <w:r>
        <w:rPr>
          <w:rFonts w:ascii="宋体" w:hAnsi="宋体" w:hint="eastAsia"/>
        </w:rPr>
        <w:t>；终结性评价：开卷笔试占总成绩的</w:t>
      </w:r>
      <w:r>
        <w:rPr>
          <w:rFonts w:ascii="宋体" w:hAnsi="宋体"/>
        </w:rPr>
        <w:t>50%</w:t>
      </w:r>
      <w:r>
        <w:rPr>
          <w:rFonts w:ascii="宋体" w:hAnsi="宋体" w:hint="eastAsia"/>
        </w:rPr>
        <w:t>。</w:t>
      </w:r>
    </w:p>
    <w:p w:rsidR="00F664E9" w:rsidRDefault="008C32BD" w:rsidP="000C5343">
      <w:pPr>
        <w:spacing w:beforeLines="50" w:afterLines="50"/>
        <w:rPr>
          <w:rFonts w:ascii="宋体" w:hAnsi="宋体" w:cs="宋体"/>
          <w:b/>
          <w:bCs/>
          <w:kern w:val="0"/>
          <w:sz w:val="28"/>
          <w:szCs w:val="32"/>
        </w:rPr>
      </w:pPr>
      <w:r>
        <w:rPr>
          <w:rFonts w:ascii="宋体" w:hAnsi="宋体" w:cs="宋体" w:hint="eastAsia"/>
          <w:b/>
          <w:bCs/>
          <w:kern w:val="0"/>
          <w:sz w:val="28"/>
          <w:szCs w:val="32"/>
        </w:rPr>
        <w:lastRenderedPageBreak/>
        <w:fldChar w:fldCharType="begin"/>
      </w:r>
      <w:r w:rsidR="00273FF0">
        <w:rPr>
          <w:rFonts w:ascii="宋体" w:hAnsi="宋体" w:cs="宋体" w:hint="eastAsia"/>
          <w:b/>
          <w:bCs/>
          <w:kern w:val="0"/>
          <w:sz w:val="28"/>
          <w:szCs w:val="32"/>
        </w:rPr>
        <w:instrText xml:space="preserve"> = 9 \* ROMAN \* MERGEFORMAT </w:instrText>
      </w:r>
      <w:r>
        <w:rPr>
          <w:rFonts w:ascii="宋体" w:hAnsi="宋体" w:cs="宋体" w:hint="eastAsia"/>
          <w:b/>
          <w:bCs/>
          <w:kern w:val="0"/>
          <w:sz w:val="28"/>
          <w:szCs w:val="32"/>
        </w:rPr>
        <w:fldChar w:fldCharType="separate"/>
      </w:r>
      <w:r w:rsidR="00273FF0">
        <w:rPr>
          <w:rFonts w:ascii="宋体" w:hAnsi="宋体" w:cs="宋体" w:hint="eastAsia"/>
          <w:b/>
          <w:bCs/>
          <w:kern w:val="0"/>
          <w:sz w:val="28"/>
          <w:szCs w:val="32"/>
        </w:rPr>
        <w:t>IX</w:t>
      </w:r>
      <w:r>
        <w:rPr>
          <w:rFonts w:ascii="宋体" w:hAnsi="宋体" w:cs="宋体" w:hint="eastAsia"/>
          <w:b/>
          <w:bCs/>
          <w:kern w:val="0"/>
          <w:sz w:val="28"/>
          <w:szCs w:val="32"/>
        </w:rPr>
        <w:fldChar w:fldCharType="end"/>
      </w:r>
      <w:r w:rsidR="00273FF0">
        <w:rPr>
          <w:rFonts w:ascii="宋体" w:hAnsi="宋体" w:cs="宋体" w:hint="eastAsia"/>
          <w:b/>
          <w:bCs/>
          <w:kern w:val="0"/>
          <w:sz w:val="28"/>
          <w:szCs w:val="32"/>
        </w:rPr>
        <w:t>.数据可视化工具应用</w:t>
      </w:r>
    </w:p>
    <w:p w:rsidR="00F664E9" w:rsidRDefault="00273FF0">
      <w:pPr>
        <w:spacing w:line="288" w:lineRule="auto"/>
        <w:ind w:firstLineChars="200" w:firstLine="420"/>
      </w:pPr>
      <w:r>
        <w:t>【课程类型】</w:t>
      </w:r>
      <w:r>
        <w:t xml:space="preserve">  </w:t>
      </w:r>
    </w:p>
    <w:p w:rsidR="00F664E9" w:rsidRDefault="00273FF0">
      <w:pPr>
        <w:spacing w:line="288" w:lineRule="auto"/>
        <w:ind w:firstLineChars="200" w:firstLine="420"/>
      </w:pPr>
      <w:r>
        <w:t>专业课，选修</w:t>
      </w:r>
    </w:p>
    <w:p w:rsidR="00F664E9" w:rsidRDefault="00273FF0">
      <w:pPr>
        <w:spacing w:line="288" w:lineRule="auto"/>
        <w:ind w:firstLineChars="200" w:firstLine="420"/>
      </w:pPr>
      <w:r>
        <w:t>【课程内容】</w:t>
      </w:r>
    </w:p>
    <w:p w:rsidR="00F664E9" w:rsidRDefault="00273FF0">
      <w:pPr>
        <w:pStyle w:val="32"/>
        <w:ind w:firstLineChars="200" w:firstLine="420"/>
        <w:rPr>
          <w:b w:val="0"/>
        </w:rPr>
      </w:pPr>
      <w:r>
        <w:rPr>
          <w:rFonts w:hint="eastAsia"/>
          <w:b w:val="0"/>
        </w:rPr>
        <w:t>第一章 数据可视化概述</w:t>
      </w:r>
    </w:p>
    <w:p w:rsidR="00F664E9" w:rsidRDefault="00273FF0">
      <w:pPr>
        <w:pStyle w:val="32"/>
        <w:ind w:firstLineChars="200" w:firstLine="420"/>
        <w:rPr>
          <w:b w:val="0"/>
        </w:rPr>
      </w:pPr>
      <w:r>
        <w:rPr>
          <w:b w:val="0"/>
        </w:rPr>
        <w:t>第二章</w:t>
      </w:r>
      <w:r>
        <w:rPr>
          <w:rFonts w:hint="eastAsia"/>
          <w:b w:val="0"/>
        </w:rPr>
        <w:t xml:space="preserve"> Excel数据可视化</w:t>
      </w:r>
    </w:p>
    <w:p w:rsidR="00F664E9" w:rsidRDefault="00273FF0">
      <w:pPr>
        <w:pStyle w:val="32"/>
        <w:ind w:firstLineChars="200" w:firstLine="420"/>
        <w:rPr>
          <w:b w:val="0"/>
        </w:rPr>
      </w:pPr>
      <w:r>
        <w:rPr>
          <w:b w:val="0"/>
        </w:rPr>
        <w:t>第三章</w:t>
      </w:r>
      <w:r>
        <w:rPr>
          <w:rFonts w:hint="eastAsia"/>
          <w:b w:val="0"/>
        </w:rPr>
        <w:t xml:space="preserve"> 文本可视化</w:t>
      </w:r>
    </w:p>
    <w:p w:rsidR="00F664E9" w:rsidRDefault="00273FF0">
      <w:pPr>
        <w:pStyle w:val="32"/>
        <w:ind w:firstLineChars="200" w:firstLine="420"/>
        <w:rPr>
          <w:b w:val="0"/>
        </w:rPr>
      </w:pPr>
      <w:r>
        <w:rPr>
          <w:b w:val="0"/>
        </w:rPr>
        <w:t>第四章</w:t>
      </w:r>
      <w:r>
        <w:rPr>
          <w:rFonts w:hint="eastAsia"/>
          <w:b w:val="0"/>
        </w:rPr>
        <w:t xml:space="preserve"> 空间信息可视化</w:t>
      </w:r>
    </w:p>
    <w:p w:rsidR="00F664E9" w:rsidRDefault="00273FF0">
      <w:pPr>
        <w:pStyle w:val="32"/>
        <w:ind w:firstLineChars="200" w:firstLine="420"/>
        <w:rPr>
          <w:b w:val="0"/>
        </w:rPr>
      </w:pPr>
      <w:r>
        <w:rPr>
          <w:b w:val="0"/>
        </w:rPr>
        <w:t>第五章</w:t>
      </w:r>
      <w:r>
        <w:rPr>
          <w:rFonts w:hint="eastAsia"/>
          <w:b w:val="0"/>
        </w:rPr>
        <w:t xml:space="preserve"> 网络舆情可视化</w:t>
      </w:r>
    </w:p>
    <w:p w:rsidR="00F664E9" w:rsidRDefault="00273FF0">
      <w:pPr>
        <w:pStyle w:val="32"/>
        <w:ind w:firstLineChars="200" w:firstLine="420"/>
        <w:rPr>
          <w:b w:val="0"/>
        </w:rPr>
      </w:pPr>
      <w:r>
        <w:rPr>
          <w:b w:val="0"/>
        </w:rPr>
        <w:t>第六章</w:t>
      </w:r>
      <w:r>
        <w:rPr>
          <w:rFonts w:hint="eastAsia"/>
          <w:b w:val="0"/>
        </w:rPr>
        <w:t xml:space="preserve"> 数据可视化大屏</w:t>
      </w:r>
    </w:p>
    <w:p w:rsidR="00F664E9" w:rsidRDefault="00273FF0">
      <w:pPr>
        <w:spacing w:line="288" w:lineRule="auto"/>
        <w:ind w:firstLineChars="200" w:firstLine="420"/>
      </w:pPr>
      <w:r>
        <w:t>【课程要求】</w:t>
      </w:r>
    </w:p>
    <w:p w:rsidR="00F664E9" w:rsidRDefault="00273FF0">
      <w:pPr>
        <w:spacing w:line="288" w:lineRule="auto"/>
        <w:ind w:firstLineChars="200" w:firstLine="420"/>
      </w:pPr>
      <w:r>
        <w:rPr>
          <w:rFonts w:hint="eastAsia"/>
        </w:rPr>
        <w:t>对</w:t>
      </w:r>
      <w:r>
        <w:t>创造数字艺术作品</w:t>
      </w:r>
      <w:r>
        <w:rPr>
          <w:rFonts w:hint="eastAsia"/>
        </w:rPr>
        <w:t>感兴趣的学生，</w:t>
      </w:r>
      <w:r>
        <w:t>建议选择本门课程。</w:t>
      </w:r>
    </w:p>
    <w:p w:rsidR="00F664E9" w:rsidRDefault="00273FF0">
      <w:pPr>
        <w:spacing w:line="288" w:lineRule="auto"/>
        <w:ind w:firstLineChars="200" w:firstLine="420"/>
      </w:pPr>
      <w:r>
        <w:t>【考核】</w:t>
      </w:r>
    </w:p>
    <w:p w:rsidR="00F664E9" w:rsidRDefault="00273FF0">
      <w:pPr>
        <w:spacing w:line="360" w:lineRule="auto"/>
        <w:ind w:firstLineChars="200" w:firstLine="420"/>
        <w:jc w:val="left"/>
        <w:rPr>
          <w:rFonts w:ascii="宋体" w:hAnsi="宋体"/>
        </w:rPr>
      </w:pPr>
      <w:r>
        <w:rPr>
          <w:rFonts w:ascii="宋体" w:hAnsi="宋体" w:hint="eastAsia"/>
        </w:rPr>
        <w:t>考查。形成性评价：出勤、课堂互动和项目成果占总成绩的</w:t>
      </w:r>
      <w:r>
        <w:rPr>
          <w:rFonts w:ascii="宋体" w:hAnsi="宋体"/>
        </w:rPr>
        <w:t>40%</w:t>
      </w:r>
      <w:r>
        <w:rPr>
          <w:rFonts w:ascii="宋体" w:hAnsi="宋体" w:hint="eastAsia"/>
        </w:rPr>
        <w:t>；终结性评价：课程项目作品占总成绩的</w:t>
      </w:r>
      <w:r>
        <w:rPr>
          <w:rFonts w:ascii="宋体" w:hAnsi="宋体"/>
        </w:rPr>
        <w:t>60%</w:t>
      </w:r>
      <w:r>
        <w:rPr>
          <w:rFonts w:ascii="宋体" w:hAnsi="宋体" w:hint="eastAsia"/>
        </w:rPr>
        <w:t>。</w:t>
      </w:r>
    </w:p>
    <w:p w:rsidR="00F664E9" w:rsidRDefault="00273FF0" w:rsidP="000C5343">
      <w:pPr>
        <w:pStyle w:val="31"/>
        <w:spacing w:beforeLines="50" w:afterLines="50"/>
        <w:ind w:leftChars="0" w:left="0"/>
        <w:rPr>
          <w:b/>
          <w:sz w:val="28"/>
          <w:szCs w:val="28"/>
        </w:rPr>
      </w:pPr>
      <w:r>
        <w:rPr>
          <w:rFonts w:hint="eastAsia"/>
          <w:b/>
          <w:sz w:val="28"/>
          <w:szCs w:val="28"/>
        </w:rPr>
        <w:t>61.</w:t>
      </w:r>
      <w:r>
        <w:rPr>
          <w:b/>
          <w:sz w:val="28"/>
          <w:szCs w:val="28"/>
        </w:rPr>
        <w:t>企业实习</w:t>
      </w:r>
    </w:p>
    <w:p w:rsidR="00F664E9" w:rsidRDefault="00273FF0">
      <w:pPr>
        <w:spacing w:line="288" w:lineRule="auto"/>
        <w:ind w:firstLineChars="200" w:firstLine="420"/>
      </w:pPr>
      <w:r>
        <w:t>【课程类型】</w:t>
      </w:r>
      <w:r>
        <w:t xml:space="preserve">  </w:t>
      </w:r>
    </w:p>
    <w:p w:rsidR="00F664E9" w:rsidRDefault="00273FF0">
      <w:pPr>
        <w:spacing w:line="288" w:lineRule="auto"/>
        <w:ind w:firstLineChars="200" w:firstLine="420"/>
      </w:pPr>
      <w:r>
        <w:t>专业课，必修</w:t>
      </w:r>
    </w:p>
    <w:p w:rsidR="00F664E9" w:rsidRDefault="00273FF0">
      <w:pPr>
        <w:spacing w:line="288" w:lineRule="auto"/>
        <w:ind w:firstLineChars="200" w:firstLine="420"/>
      </w:pPr>
      <w:r>
        <w:t>【课程内容】</w:t>
      </w:r>
    </w:p>
    <w:p w:rsidR="00F664E9" w:rsidRDefault="00273FF0">
      <w:pPr>
        <w:spacing w:line="288" w:lineRule="auto"/>
        <w:ind w:firstLineChars="200" w:firstLine="420"/>
      </w:pPr>
      <w:r>
        <w:t>本专业学生可到财产保险公司、</w:t>
      </w:r>
      <w:r>
        <w:t>4S</w:t>
      </w:r>
      <w:r>
        <w:t>店、保险公估公司、保险中介公司、汽车定损中心、事故车处理中心等企业进行顶岗实习。主要从事汽车保险出单岗、汽车保险理赔岗</w:t>
      </w:r>
      <w:r>
        <w:t>(</w:t>
      </w:r>
      <w:r>
        <w:t>报案受理岗、核损岗、核价岗、核赔岗、理算岗等</w:t>
      </w:r>
      <w:r>
        <w:t>)</w:t>
      </w:r>
      <w:r>
        <w:t>、机动车查勘、定损岗、二手车鉴定评估岗、汽车维修企业保险业务专员等相关岗位实习工作。</w:t>
      </w:r>
    </w:p>
    <w:p w:rsidR="00F664E9" w:rsidRDefault="00273FF0">
      <w:pPr>
        <w:spacing w:line="288" w:lineRule="auto"/>
        <w:ind w:firstLineChars="200" w:firstLine="420"/>
      </w:pPr>
      <w:r>
        <w:t>【课程要求】</w:t>
      </w:r>
    </w:p>
    <w:p w:rsidR="00F664E9" w:rsidRDefault="00273FF0">
      <w:pPr>
        <w:spacing w:line="288" w:lineRule="auto"/>
        <w:ind w:firstLineChars="200" w:firstLine="420"/>
      </w:pPr>
      <w:r>
        <w:t>学生主动、独立、体验性的完成学校安排的实习学习任务。</w:t>
      </w:r>
      <w:r>
        <w:t xml:space="preserve"> </w:t>
      </w:r>
    </w:p>
    <w:p w:rsidR="00F664E9" w:rsidRDefault="00273FF0">
      <w:pPr>
        <w:spacing w:line="288" w:lineRule="auto"/>
        <w:ind w:firstLineChars="200" w:firstLine="420"/>
      </w:pPr>
      <w:r>
        <w:t>【考核】</w:t>
      </w:r>
    </w:p>
    <w:p w:rsidR="00F664E9" w:rsidRDefault="00273FF0">
      <w:pPr>
        <w:spacing w:line="288" w:lineRule="auto"/>
        <w:ind w:firstLineChars="200" w:firstLine="420"/>
      </w:pPr>
      <w:r>
        <w:t>考查，校企双方根据学生实习表现、实习效果，给出综合成绩。</w:t>
      </w:r>
    </w:p>
    <w:p w:rsidR="00F664E9" w:rsidRDefault="00273FF0">
      <w:pPr>
        <w:spacing w:line="288" w:lineRule="auto"/>
        <w:ind w:firstLineChars="200" w:firstLine="420"/>
      </w:pPr>
      <w:r>
        <w:t>查，根据学生企业实践表现、实践所在单位反馈意见、指导教师意见等对学生进行综合考核。</w:t>
      </w:r>
    </w:p>
    <w:p w:rsidR="00F664E9" w:rsidRDefault="00273FF0" w:rsidP="000C5343">
      <w:pPr>
        <w:pStyle w:val="20"/>
        <w:spacing w:beforeLines="50" w:afterLines="50" w:line="240" w:lineRule="auto"/>
        <w:ind w:firstLineChars="0" w:firstLine="0"/>
        <w:outlineLvl w:val="1"/>
        <w:rPr>
          <w:rFonts w:ascii="Times New Roman"/>
          <w:b/>
          <w:bCs/>
          <w:szCs w:val="21"/>
        </w:rPr>
      </w:pPr>
      <w:bookmarkStart w:id="35" w:name="_Toc522491199"/>
      <w:r>
        <w:rPr>
          <w:rFonts w:ascii="Times New Roman" w:hint="eastAsia"/>
          <w:b/>
        </w:rPr>
        <w:t>62.</w:t>
      </w:r>
      <w:r>
        <w:rPr>
          <w:rFonts w:ascii="Times New Roman"/>
          <w:b/>
        </w:rPr>
        <w:t>毕业实践</w:t>
      </w:r>
      <w:bookmarkEnd w:id="35"/>
    </w:p>
    <w:p w:rsidR="00F664E9" w:rsidRDefault="00273FF0">
      <w:pPr>
        <w:spacing w:line="288" w:lineRule="auto"/>
        <w:ind w:firstLineChars="200" w:firstLine="420"/>
      </w:pPr>
      <w:r>
        <w:t>【课程类型】</w:t>
      </w:r>
    </w:p>
    <w:p w:rsidR="00F664E9" w:rsidRDefault="00273FF0">
      <w:pPr>
        <w:spacing w:line="288" w:lineRule="auto"/>
        <w:ind w:firstLineChars="200" w:firstLine="420"/>
      </w:pPr>
      <w:r>
        <w:t>专业课</w:t>
      </w:r>
      <w:r>
        <w:rPr>
          <w:rFonts w:hint="eastAsia"/>
        </w:rPr>
        <w:t>，必修</w:t>
      </w:r>
    </w:p>
    <w:p w:rsidR="00F664E9" w:rsidRDefault="00273FF0">
      <w:pPr>
        <w:spacing w:line="288" w:lineRule="auto"/>
        <w:ind w:firstLineChars="200" w:firstLine="420"/>
      </w:pPr>
      <w:r>
        <w:t>【课程内容】</w:t>
      </w:r>
    </w:p>
    <w:p w:rsidR="00F664E9" w:rsidRDefault="00273FF0">
      <w:pPr>
        <w:spacing w:line="288" w:lineRule="auto"/>
        <w:ind w:firstLineChars="200" w:firstLine="420"/>
      </w:pPr>
      <w:r>
        <w:t>根据二手车交易市场，二手车鉴定评估机构，公估机构，</w:t>
      </w:r>
      <w:r>
        <w:t>4S</w:t>
      </w:r>
      <w:r>
        <w:t>店二手车置换岗位进行企业实习所得，将课堂所学知识技能与实际工作相结合，撰写毕业实践报告。</w:t>
      </w:r>
    </w:p>
    <w:p w:rsidR="00F664E9" w:rsidRDefault="00273FF0">
      <w:pPr>
        <w:spacing w:line="288" w:lineRule="auto"/>
        <w:ind w:firstLineChars="200" w:firstLine="420"/>
      </w:pPr>
      <w:r>
        <w:t>【课程要求】</w:t>
      </w:r>
    </w:p>
    <w:p w:rsidR="00F664E9" w:rsidRDefault="00273FF0">
      <w:pPr>
        <w:spacing w:line="288" w:lineRule="auto"/>
        <w:ind w:firstLineChars="200" w:firstLine="420"/>
      </w:pPr>
      <w:r>
        <w:t>经过到企业顶岗实习，了解企业和企业文化，强化职业素养的养成，使职业能力得到全面培养。在此期间结合实习内容选定毕业实践课题，按时完成实践报告。</w:t>
      </w:r>
    </w:p>
    <w:p w:rsidR="00F664E9" w:rsidRDefault="00273FF0">
      <w:pPr>
        <w:spacing w:line="288" w:lineRule="auto"/>
        <w:ind w:firstLineChars="200" w:firstLine="420"/>
      </w:pPr>
      <w:r>
        <w:t>毕业实践和《毕业实践报告》撰写是本专业按教学计划规定的全部课程和各类实习全部完成后进行的一次重要的实践教学环节。是学生第一次真正意义的生产实践和社会实践，在实习过程中学生要在强化专业能力的同时，更要注重社会，能力和方法能力的培养和职业素养的养成，使</w:t>
      </w:r>
      <w:r>
        <w:lastRenderedPageBreak/>
        <w:t>职业能力得到全面培养。</w:t>
      </w:r>
    </w:p>
    <w:p w:rsidR="00F664E9" w:rsidRDefault="00273FF0">
      <w:pPr>
        <w:spacing w:line="288" w:lineRule="auto"/>
        <w:ind w:firstLineChars="200" w:firstLine="420"/>
      </w:pPr>
      <w:r>
        <w:t>【考核】</w:t>
      </w:r>
    </w:p>
    <w:p w:rsidR="00F664E9" w:rsidRDefault="00273FF0">
      <w:pPr>
        <w:spacing w:line="288" w:lineRule="auto"/>
        <w:ind w:firstLineChars="200" w:firstLine="420"/>
      </w:pPr>
      <w:r>
        <w:t>考查，根据学生《毕业实践报告》、实践所在单位反馈意见、指导教师意见等对学生进行综合考核。</w:t>
      </w:r>
    </w:p>
    <w:p w:rsidR="00F664E9" w:rsidRDefault="00273FF0" w:rsidP="000C5343">
      <w:pPr>
        <w:pStyle w:val="20"/>
        <w:spacing w:beforeLines="50" w:afterLines="50" w:line="240" w:lineRule="auto"/>
        <w:ind w:firstLineChars="0" w:firstLine="0"/>
        <w:outlineLvl w:val="1"/>
        <w:rPr>
          <w:rFonts w:ascii="Times New Roman"/>
          <w:b/>
          <w:bCs/>
        </w:rPr>
      </w:pPr>
      <w:r>
        <w:rPr>
          <w:rFonts w:ascii="Times New Roman" w:hint="eastAsia"/>
          <w:b/>
          <w:bCs/>
        </w:rPr>
        <w:t>63.</w:t>
      </w:r>
      <w:r>
        <w:rPr>
          <w:rFonts w:ascii="Times New Roman"/>
          <w:b/>
          <w:bCs/>
        </w:rPr>
        <w:t>公共</w:t>
      </w:r>
      <w:r>
        <w:rPr>
          <w:rFonts w:ascii="Times New Roman"/>
          <w:b/>
        </w:rPr>
        <w:t>选修课</w:t>
      </w:r>
    </w:p>
    <w:p w:rsidR="00F664E9" w:rsidRDefault="00273FF0">
      <w:pPr>
        <w:snapToGrid w:val="0"/>
        <w:spacing w:line="288" w:lineRule="auto"/>
        <w:ind w:firstLineChars="200" w:firstLine="420"/>
      </w:pPr>
      <w:r>
        <w:t>【课程类型】</w:t>
      </w:r>
    </w:p>
    <w:p w:rsidR="00F664E9" w:rsidRDefault="00273FF0">
      <w:pPr>
        <w:snapToGrid w:val="0"/>
        <w:spacing w:line="288" w:lineRule="auto"/>
        <w:ind w:firstLineChars="200" w:firstLine="420"/>
      </w:pPr>
      <w:r>
        <w:rPr>
          <w:bCs/>
        </w:rPr>
        <w:t>公共课，选修</w:t>
      </w:r>
    </w:p>
    <w:p w:rsidR="00F664E9" w:rsidRDefault="00273FF0">
      <w:pPr>
        <w:snapToGrid w:val="0"/>
        <w:spacing w:line="288" w:lineRule="auto"/>
        <w:ind w:firstLineChars="200" w:firstLine="420"/>
      </w:pPr>
      <w:r>
        <w:t>【课程目标】</w:t>
      </w:r>
    </w:p>
    <w:p w:rsidR="00F664E9" w:rsidRDefault="00273FF0">
      <w:pPr>
        <w:snapToGrid w:val="0"/>
        <w:spacing w:line="288" w:lineRule="auto"/>
        <w:ind w:firstLineChars="200" w:firstLine="420"/>
      </w:pPr>
      <w:r>
        <w:t>弘扬劳动精神、劳模精神，教育引导学生崇尚劳动、尊重劳动。推动中华优秀传统文化融入教育教学，加强革命文化和社会主义先进文化教育。深化体育、美育教学改革，促进学生身心健康，提高学生审美和人文素养。</w:t>
      </w:r>
    </w:p>
    <w:p w:rsidR="00F664E9" w:rsidRDefault="00273FF0">
      <w:pPr>
        <w:snapToGrid w:val="0"/>
        <w:spacing w:line="288" w:lineRule="auto"/>
        <w:ind w:firstLineChars="200" w:firstLine="420"/>
      </w:pPr>
      <w:r>
        <w:t>【主要内容】</w:t>
      </w:r>
    </w:p>
    <w:p w:rsidR="00F664E9" w:rsidRDefault="00273FF0">
      <w:pPr>
        <w:snapToGrid w:val="0"/>
        <w:spacing w:line="288" w:lineRule="auto"/>
        <w:ind w:firstLineChars="200" w:firstLine="420"/>
        <w:rPr>
          <w:color w:val="000000"/>
          <w:kern w:val="0"/>
        </w:rPr>
      </w:pPr>
      <w:r>
        <w:rPr>
          <w:color w:val="000000"/>
          <w:kern w:val="0"/>
        </w:rPr>
        <w:t>主要包括音乐、美术、舞蹈、戏剧、戏曲、影视等国家相关规定中要求的课程内容。包括非语言类课程和美育类课程</w:t>
      </w:r>
    </w:p>
    <w:p w:rsidR="00F664E9" w:rsidRDefault="00273FF0">
      <w:pPr>
        <w:snapToGrid w:val="0"/>
        <w:spacing w:line="288" w:lineRule="auto"/>
        <w:ind w:firstLineChars="200" w:firstLine="420"/>
      </w:pPr>
      <w:r>
        <w:t>【教学要求】</w:t>
      </w:r>
    </w:p>
    <w:p w:rsidR="00F664E9" w:rsidRDefault="00273FF0">
      <w:pPr>
        <w:widowControl/>
        <w:spacing w:line="288" w:lineRule="auto"/>
        <w:ind w:firstLine="480"/>
        <w:jc w:val="left"/>
        <w:rPr>
          <w:color w:val="000000"/>
        </w:rPr>
      </w:pPr>
      <w:r>
        <w:rPr>
          <w:color w:val="000000"/>
          <w:kern w:val="0"/>
        </w:rPr>
        <w:t>公共选修课分为</w:t>
      </w:r>
      <w:r>
        <w:rPr>
          <w:rFonts w:ascii="宋体" w:hAnsi="宋体" w:cs="宋体" w:hint="eastAsia"/>
          <w:color w:val="000000"/>
          <w:kern w:val="0"/>
        </w:rPr>
        <w:t>Ⅰ</w:t>
      </w:r>
      <w:r>
        <w:rPr>
          <w:color w:val="000000"/>
          <w:kern w:val="0"/>
        </w:rPr>
        <w:t>、</w:t>
      </w:r>
      <w:r>
        <w:rPr>
          <w:rFonts w:ascii="宋体" w:hAnsi="宋体" w:cs="宋体" w:hint="eastAsia"/>
          <w:color w:val="000000"/>
          <w:kern w:val="0"/>
        </w:rPr>
        <w:t>Ⅱ</w:t>
      </w:r>
      <w:r>
        <w:rPr>
          <w:color w:val="000000"/>
          <w:kern w:val="0"/>
        </w:rPr>
        <w:t>，分别在不同学期开设，每生在公共选修课</w:t>
      </w:r>
      <w:r>
        <w:rPr>
          <w:rFonts w:ascii="宋体" w:hAnsi="宋体" w:cs="宋体" w:hint="eastAsia"/>
          <w:color w:val="000000"/>
          <w:kern w:val="0"/>
        </w:rPr>
        <w:t>Ⅰ</w:t>
      </w:r>
      <w:r>
        <w:rPr>
          <w:color w:val="000000"/>
          <w:kern w:val="0"/>
        </w:rPr>
        <w:t>、</w:t>
      </w:r>
      <w:r>
        <w:rPr>
          <w:rFonts w:ascii="宋体" w:hAnsi="宋体" w:cs="宋体" w:hint="eastAsia"/>
          <w:color w:val="000000"/>
          <w:kern w:val="0"/>
        </w:rPr>
        <w:t>Ⅱ</w:t>
      </w:r>
      <w:r>
        <w:rPr>
          <w:color w:val="000000"/>
          <w:kern w:val="0"/>
        </w:rPr>
        <w:t>类中选择相应的课程学习且至美育类课程少修满</w:t>
      </w:r>
      <w:r>
        <w:rPr>
          <w:color w:val="000000"/>
          <w:kern w:val="0"/>
        </w:rPr>
        <w:t>2</w:t>
      </w:r>
      <w:r>
        <w:rPr>
          <w:color w:val="000000"/>
          <w:kern w:val="0"/>
        </w:rPr>
        <w:t>学分。</w:t>
      </w:r>
    </w:p>
    <w:p w:rsidR="00F664E9" w:rsidRDefault="00273FF0">
      <w:pPr>
        <w:snapToGrid w:val="0"/>
        <w:spacing w:line="288" w:lineRule="auto"/>
        <w:ind w:firstLineChars="200" w:firstLine="420"/>
      </w:pPr>
      <w:r>
        <w:t>【考核】</w:t>
      </w:r>
    </w:p>
    <w:p w:rsidR="00F664E9" w:rsidRDefault="00273FF0">
      <w:pPr>
        <w:snapToGrid w:val="0"/>
        <w:spacing w:line="288" w:lineRule="auto"/>
        <w:ind w:firstLineChars="200" w:firstLine="420"/>
        <w:rPr>
          <w:b/>
          <w:bCs/>
        </w:rPr>
      </w:pPr>
      <w:r>
        <w:t>考查，重点对课程学习的过程（听课、出勤、课堂活动、课堂作业）进行考核占总成绩的</w:t>
      </w:r>
      <w:r>
        <w:t>100%</w:t>
      </w:r>
      <w:r>
        <w:t>。</w:t>
      </w:r>
    </w:p>
    <w:p w:rsidR="00F664E9" w:rsidRDefault="00273FF0" w:rsidP="000C5343">
      <w:pPr>
        <w:pStyle w:val="20"/>
        <w:spacing w:beforeLines="50" w:afterLines="50" w:line="240" w:lineRule="auto"/>
        <w:ind w:firstLineChars="0" w:firstLine="0"/>
        <w:outlineLvl w:val="1"/>
        <w:rPr>
          <w:rFonts w:ascii="Times New Roman"/>
          <w:b/>
          <w:bCs/>
        </w:rPr>
      </w:pPr>
      <w:r>
        <w:rPr>
          <w:rFonts w:ascii="Times New Roman" w:hint="eastAsia"/>
          <w:b/>
          <w:bCs/>
        </w:rPr>
        <w:t>64.</w:t>
      </w:r>
      <w:r>
        <w:rPr>
          <w:rFonts w:ascii="Times New Roman"/>
          <w:b/>
          <w:bCs/>
        </w:rPr>
        <w:t>个性化</w:t>
      </w:r>
      <w:r>
        <w:rPr>
          <w:rFonts w:ascii="Times New Roman"/>
          <w:b/>
        </w:rPr>
        <w:t>课程</w:t>
      </w:r>
    </w:p>
    <w:p w:rsidR="00F664E9" w:rsidRDefault="00273FF0">
      <w:pPr>
        <w:snapToGrid w:val="0"/>
        <w:spacing w:line="288" w:lineRule="auto"/>
        <w:ind w:firstLineChars="200" w:firstLine="420"/>
      </w:pPr>
      <w:r>
        <w:t>【课程类型】</w:t>
      </w:r>
    </w:p>
    <w:p w:rsidR="00F664E9" w:rsidRDefault="00273FF0">
      <w:pPr>
        <w:snapToGrid w:val="0"/>
        <w:spacing w:line="288" w:lineRule="auto"/>
        <w:ind w:firstLineChars="200" w:firstLine="420"/>
      </w:pPr>
      <w:r>
        <w:rPr>
          <w:bCs/>
        </w:rPr>
        <w:t>公共课，选修</w:t>
      </w:r>
    </w:p>
    <w:p w:rsidR="00F664E9" w:rsidRDefault="00273FF0">
      <w:pPr>
        <w:snapToGrid w:val="0"/>
        <w:spacing w:line="288" w:lineRule="auto"/>
        <w:ind w:firstLineChars="200" w:firstLine="420"/>
      </w:pPr>
      <w:r>
        <w:t>【课程目标】</w:t>
      </w:r>
    </w:p>
    <w:p w:rsidR="00F664E9" w:rsidRDefault="00273FF0">
      <w:pPr>
        <w:snapToGrid w:val="0"/>
        <w:spacing w:line="288" w:lineRule="auto"/>
        <w:ind w:firstLineChars="200" w:firstLine="420"/>
      </w:pPr>
      <w:r>
        <w:t>以尊重、发挥学生的个性出发，激发学生全面可持续的发展。</w:t>
      </w:r>
    </w:p>
    <w:p w:rsidR="00F664E9" w:rsidRDefault="00273FF0">
      <w:pPr>
        <w:snapToGrid w:val="0"/>
        <w:spacing w:line="288" w:lineRule="auto"/>
        <w:ind w:firstLineChars="200" w:firstLine="420"/>
      </w:pPr>
      <w:r>
        <w:t>【主要内容】</w:t>
      </w:r>
    </w:p>
    <w:p w:rsidR="00F664E9" w:rsidRDefault="00273FF0">
      <w:pPr>
        <w:snapToGrid w:val="0"/>
        <w:spacing w:line="288" w:lineRule="auto"/>
        <w:ind w:firstLineChars="200" w:firstLine="420"/>
        <w:rPr>
          <w:color w:val="333333"/>
          <w:shd w:val="clear" w:color="auto" w:fill="FFFFFF"/>
        </w:rPr>
      </w:pPr>
      <w:r>
        <w:rPr>
          <w:color w:val="333333"/>
          <w:shd w:val="clear" w:color="auto" w:fill="FFFFFF"/>
        </w:rPr>
        <w:t>针对学生兴趣（专业兴趣、爱好、特长）或学生某方面能力较薄弱等情况，以学生社团活动、技能专项训练等形式开展教学，拓宽学生视野、提升学生素养。</w:t>
      </w:r>
    </w:p>
    <w:p w:rsidR="00F664E9" w:rsidRDefault="00273FF0">
      <w:pPr>
        <w:snapToGrid w:val="0"/>
        <w:spacing w:line="288" w:lineRule="auto"/>
        <w:ind w:firstLineChars="200" w:firstLine="420"/>
      </w:pPr>
      <w:r>
        <w:t>【教学要求】</w:t>
      </w:r>
    </w:p>
    <w:p w:rsidR="00F664E9" w:rsidRDefault="00273FF0">
      <w:pPr>
        <w:widowControl/>
        <w:spacing w:line="288" w:lineRule="auto"/>
        <w:ind w:firstLine="480"/>
        <w:jc w:val="left"/>
        <w:rPr>
          <w:color w:val="000000"/>
        </w:rPr>
      </w:pPr>
      <w:r>
        <w:rPr>
          <w:color w:val="000000"/>
          <w:kern w:val="0"/>
        </w:rPr>
        <w:t>在一、二、三、四学期分别开设，每生在开设个性化课程课程的学期至少选择</w:t>
      </w:r>
      <w:r>
        <w:rPr>
          <w:color w:val="000000"/>
          <w:kern w:val="0"/>
        </w:rPr>
        <w:t>1</w:t>
      </w:r>
      <w:r>
        <w:rPr>
          <w:color w:val="000000"/>
          <w:kern w:val="0"/>
        </w:rPr>
        <w:t>门课程学习且评价合格，每学期</w:t>
      </w:r>
      <w:r>
        <w:rPr>
          <w:color w:val="000000"/>
          <w:kern w:val="0"/>
        </w:rPr>
        <w:t>1</w:t>
      </w:r>
      <w:r>
        <w:rPr>
          <w:color w:val="000000"/>
          <w:kern w:val="0"/>
        </w:rPr>
        <w:t>学分，累计至少修满</w:t>
      </w:r>
      <w:r>
        <w:rPr>
          <w:color w:val="000000"/>
          <w:kern w:val="0"/>
        </w:rPr>
        <w:t>4</w:t>
      </w:r>
      <w:r>
        <w:rPr>
          <w:color w:val="000000"/>
          <w:kern w:val="0"/>
        </w:rPr>
        <w:t>学分。</w:t>
      </w:r>
    </w:p>
    <w:p w:rsidR="00F664E9" w:rsidRDefault="00273FF0">
      <w:pPr>
        <w:snapToGrid w:val="0"/>
        <w:spacing w:line="288" w:lineRule="auto"/>
        <w:ind w:firstLineChars="200" w:firstLine="420"/>
      </w:pPr>
      <w:r>
        <w:t>【考核】</w:t>
      </w:r>
    </w:p>
    <w:p w:rsidR="00F664E9" w:rsidRDefault="00273FF0">
      <w:pPr>
        <w:snapToGrid w:val="0"/>
        <w:spacing w:line="288" w:lineRule="auto"/>
        <w:ind w:firstLineChars="200" w:firstLine="420"/>
        <w:rPr>
          <w:b/>
          <w:bCs/>
        </w:rPr>
      </w:pPr>
      <w:r>
        <w:t>考查。</w:t>
      </w:r>
    </w:p>
    <w:p w:rsidR="00F664E9" w:rsidRDefault="00273FF0" w:rsidP="000C5343">
      <w:pPr>
        <w:pStyle w:val="20"/>
        <w:spacing w:beforeLines="50" w:afterLines="50" w:line="240" w:lineRule="auto"/>
        <w:ind w:firstLineChars="0" w:firstLine="0"/>
        <w:outlineLvl w:val="1"/>
        <w:rPr>
          <w:rFonts w:ascii="Times New Roman"/>
          <w:b/>
          <w:bCs/>
        </w:rPr>
      </w:pPr>
      <w:r>
        <w:rPr>
          <w:rFonts w:ascii="Times New Roman" w:hint="eastAsia"/>
          <w:b/>
          <w:bCs/>
        </w:rPr>
        <w:t>65.</w:t>
      </w:r>
      <w:r>
        <w:rPr>
          <w:rFonts w:ascii="Times New Roman"/>
          <w:b/>
          <w:bCs/>
        </w:rPr>
        <w:t>专家讲座</w:t>
      </w:r>
    </w:p>
    <w:p w:rsidR="00F664E9" w:rsidRDefault="00273FF0">
      <w:pPr>
        <w:snapToGrid w:val="0"/>
        <w:spacing w:line="288" w:lineRule="auto"/>
        <w:ind w:firstLineChars="200" w:firstLine="420"/>
      </w:pPr>
      <w:r>
        <w:t>【课程类型】</w:t>
      </w:r>
    </w:p>
    <w:p w:rsidR="00F664E9" w:rsidRDefault="00273FF0">
      <w:pPr>
        <w:snapToGrid w:val="0"/>
        <w:spacing w:line="288" w:lineRule="auto"/>
        <w:ind w:firstLineChars="200" w:firstLine="420"/>
      </w:pPr>
      <w:r>
        <w:rPr>
          <w:bCs/>
        </w:rPr>
        <w:t>公共课，必修</w:t>
      </w:r>
    </w:p>
    <w:p w:rsidR="00F664E9" w:rsidRDefault="00273FF0">
      <w:pPr>
        <w:snapToGrid w:val="0"/>
        <w:spacing w:line="288" w:lineRule="auto"/>
        <w:ind w:firstLineChars="200" w:firstLine="420"/>
      </w:pPr>
      <w:r>
        <w:t>【课程目标】</w:t>
      </w:r>
    </w:p>
    <w:p w:rsidR="00F664E9" w:rsidRDefault="00273FF0">
      <w:pPr>
        <w:snapToGrid w:val="0"/>
        <w:spacing w:line="288" w:lineRule="auto"/>
        <w:ind w:firstLineChars="200" w:firstLine="420"/>
        <w:rPr>
          <w:color w:val="000000"/>
          <w:kern w:val="0"/>
        </w:rPr>
      </w:pPr>
      <w:r>
        <w:rPr>
          <w:color w:val="333333"/>
          <w:shd w:val="clear" w:color="auto" w:fill="FFFFFF"/>
        </w:rPr>
        <w:t>拓宽学生视野、提升学生素养。</w:t>
      </w:r>
    </w:p>
    <w:p w:rsidR="00F664E9" w:rsidRDefault="00273FF0">
      <w:pPr>
        <w:snapToGrid w:val="0"/>
        <w:spacing w:line="288" w:lineRule="auto"/>
        <w:ind w:firstLineChars="200" w:firstLine="420"/>
      </w:pPr>
      <w:r>
        <w:t>【主要内容】</w:t>
      </w:r>
    </w:p>
    <w:p w:rsidR="00F664E9" w:rsidRDefault="00273FF0">
      <w:pPr>
        <w:snapToGrid w:val="0"/>
        <w:spacing w:line="288" w:lineRule="auto"/>
        <w:ind w:firstLineChars="200" w:firstLine="420"/>
        <w:rPr>
          <w:color w:val="000000"/>
          <w:kern w:val="0"/>
        </w:rPr>
      </w:pPr>
      <w:r>
        <w:rPr>
          <w:color w:val="333333"/>
          <w:shd w:val="clear" w:color="auto" w:fill="FFFFFF"/>
        </w:rPr>
        <w:t>聘请在学术﹑技艺等各方面有专门研究或特长的专家开展专题讲座。</w:t>
      </w:r>
    </w:p>
    <w:p w:rsidR="00F664E9" w:rsidRDefault="00273FF0">
      <w:pPr>
        <w:snapToGrid w:val="0"/>
        <w:spacing w:line="288" w:lineRule="auto"/>
        <w:ind w:firstLineChars="200" w:firstLine="420"/>
      </w:pPr>
      <w:r>
        <w:t>【教学要求】</w:t>
      </w:r>
    </w:p>
    <w:p w:rsidR="00F664E9" w:rsidRDefault="00273FF0">
      <w:pPr>
        <w:widowControl/>
        <w:spacing w:line="288" w:lineRule="auto"/>
        <w:ind w:firstLine="480"/>
        <w:jc w:val="left"/>
        <w:rPr>
          <w:color w:val="000000"/>
        </w:rPr>
      </w:pPr>
      <w:r>
        <w:rPr>
          <w:color w:val="000000"/>
          <w:kern w:val="0"/>
        </w:rPr>
        <w:lastRenderedPageBreak/>
        <w:t>根据有关文件规定开设关于国家安全教育、节能减排、绿色环保、金融知识、社会责任、人口资源、海洋科学、管理等人文素养、科学素养方面的专题讲座。学生根据学校安排参加专家讲座。</w:t>
      </w:r>
    </w:p>
    <w:p w:rsidR="00F664E9" w:rsidRDefault="00273FF0">
      <w:pPr>
        <w:snapToGrid w:val="0"/>
        <w:spacing w:line="288" w:lineRule="auto"/>
        <w:ind w:firstLineChars="200" w:firstLine="420"/>
      </w:pPr>
      <w:r>
        <w:t>【考核】</w:t>
      </w:r>
    </w:p>
    <w:p w:rsidR="00F664E9" w:rsidRDefault="00273FF0">
      <w:pPr>
        <w:spacing w:line="288" w:lineRule="auto"/>
        <w:ind w:firstLineChars="200" w:firstLine="420"/>
      </w:pPr>
      <w:r>
        <w:t>考查，不做成绩记录，不计入毕业学分。</w:t>
      </w:r>
    </w:p>
    <w:p w:rsidR="00F664E9" w:rsidRDefault="00273FF0" w:rsidP="000C5343">
      <w:pPr>
        <w:snapToGrid w:val="0"/>
        <w:spacing w:beforeLines="50" w:afterLines="50"/>
        <w:jc w:val="left"/>
        <w:outlineLvl w:val="0"/>
        <w:rPr>
          <w:b/>
          <w:sz w:val="28"/>
          <w:szCs w:val="28"/>
        </w:rPr>
      </w:pPr>
      <w:bookmarkStart w:id="36" w:name="_Toc13680"/>
      <w:bookmarkStart w:id="37" w:name="_Toc17143982"/>
      <w:r>
        <w:rPr>
          <w:b/>
          <w:sz w:val="28"/>
          <w:szCs w:val="28"/>
        </w:rPr>
        <w:t>（三）课程体系框架</w:t>
      </w:r>
      <w:bookmarkEnd w:id="36"/>
      <w:bookmarkEnd w:id="37"/>
    </w:p>
    <w:p w:rsidR="00F664E9" w:rsidRDefault="00273FF0" w:rsidP="000C5343">
      <w:pPr>
        <w:spacing w:beforeLines="50" w:afterLines="50"/>
        <w:ind w:firstLineChars="200" w:firstLine="562"/>
        <w:jc w:val="left"/>
        <w:rPr>
          <w:b/>
        </w:rPr>
      </w:pPr>
      <w:r>
        <w:rPr>
          <w:b/>
          <w:sz w:val="28"/>
          <w:szCs w:val="28"/>
        </w:rPr>
        <w:t>1.</w:t>
      </w:r>
      <w:r>
        <w:rPr>
          <w:b/>
          <w:sz w:val="28"/>
          <w:szCs w:val="28"/>
        </w:rPr>
        <w:t>课程框架</w:t>
      </w:r>
    </w:p>
    <w:p w:rsidR="00F664E9" w:rsidRDefault="00273FF0" w:rsidP="000C5343">
      <w:pPr>
        <w:pStyle w:val="20"/>
        <w:spacing w:beforeLines="50" w:afterLines="50" w:line="240" w:lineRule="auto"/>
        <w:ind w:firstLineChars="0" w:firstLine="0"/>
        <w:jc w:val="center"/>
        <w:rPr>
          <w:rFonts w:ascii="Times New Roman"/>
          <w:b/>
          <w:sz w:val="18"/>
          <w:szCs w:val="18"/>
        </w:rPr>
      </w:pPr>
      <w:r>
        <w:rPr>
          <w:rFonts w:ascii="Times New Roman"/>
          <w:b/>
          <w:sz w:val="18"/>
          <w:szCs w:val="18"/>
        </w:rPr>
        <w:t>表</w:t>
      </w:r>
      <w:r>
        <w:rPr>
          <w:rFonts w:ascii="Times New Roman"/>
          <w:b/>
          <w:sz w:val="18"/>
          <w:szCs w:val="18"/>
        </w:rPr>
        <w:t xml:space="preserve">2 </w:t>
      </w:r>
      <w:r>
        <w:rPr>
          <w:rFonts w:ascii="Times New Roman"/>
          <w:b/>
          <w:sz w:val="18"/>
          <w:szCs w:val="18"/>
        </w:rPr>
        <w:t>课程框架</w:t>
      </w:r>
    </w:p>
    <w:tbl>
      <w:tblPr>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2"/>
        <w:gridCol w:w="3059"/>
        <w:gridCol w:w="1342"/>
      </w:tblGrid>
      <w:tr w:rsidR="00F664E9" w:rsidTr="000C5343">
        <w:trPr>
          <w:cantSplit/>
        </w:trPr>
        <w:tc>
          <w:tcPr>
            <w:tcW w:w="4082" w:type="dxa"/>
            <w:vAlign w:val="center"/>
          </w:tcPr>
          <w:p w:rsidR="00F664E9" w:rsidRDefault="00273FF0">
            <w:pPr>
              <w:spacing w:line="360" w:lineRule="exact"/>
              <w:jc w:val="center"/>
              <w:rPr>
                <w:b/>
                <w:bCs/>
                <w:sz w:val="18"/>
                <w:szCs w:val="18"/>
              </w:rPr>
            </w:pPr>
            <w:r>
              <w:rPr>
                <w:b/>
                <w:bCs/>
                <w:sz w:val="18"/>
                <w:szCs w:val="18"/>
              </w:rPr>
              <w:t>知识能力素质要求</w:t>
            </w:r>
          </w:p>
        </w:tc>
        <w:tc>
          <w:tcPr>
            <w:tcW w:w="3059" w:type="dxa"/>
            <w:vAlign w:val="center"/>
          </w:tcPr>
          <w:p w:rsidR="00F664E9" w:rsidRDefault="00273FF0">
            <w:pPr>
              <w:jc w:val="center"/>
              <w:rPr>
                <w:b/>
                <w:bCs/>
                <w:sz w:val="18"/>
                <w:szCs w:val="18"/>
              </w:rPr>
            </w:pPr>
            <w:r>
              <w:rPr>
                <w:b/>
                <w:bCs/>
                <w:sz w:val="18"/>
                <w:szCs w:val="18"/>
              </w:rPr>
              <w:t>课程</w:t>
            </w:r>
          </w:p>
        </w:tc>
        <w:tc>
          <w:tcPr>
            <w:tcW w:w="1342" w:type="dxa"/>
          </w:tcPr>
          <w:p w:rsidR="00F664E9" w:rsidRDefault="00273FF0">
            <w:pPr>
              <w:spacing w:line="360" w:lineRule="exact"/>
              <w:jc w:val="center"/>
              <w:rPr>
                <w:b/>
                <w:bCs/>
              </w:rPr>
            </w:pPr>
            <w:r>
              <w:rPr>
                <w:b/>
                <w:bCs/>
              </w:rPr>
              <w:t>课程类型</w:t>
            </w:r>
          </w:p>
        </w:tc>
      </w:tr>
      <w:tr w:rsidR="00F664E9" w:rsidTr="000C5343">
        <w:trPr>
          <w:cantSplit/>
        </w:trPr>
        <w:tc>
          <w:tcPr>
            <w:tcW w:w="4082" w:type="dxa"/>
            <w:vMerge w:val="restart"/>
            <w:vAlign w:val="center"/>
          </w:tcPr>
          <w:p w:rsidR="00F664E9" w:rsidRDefault="00273FF0">
            <w:pPr>
              <w:numPr>
                <w:ilvl w:val="0"/>
                <w:numId w:val="5"/>
              </w:numPr>
              <w:spacing w:line="288" w:lineRule="auto"/>
              <w:rPr>
                <w:sz w:val="18"/>
                <w:szCs w:val="18"/>
              </w:rPr>
            </w:pPr>
            <w:r>
              <w:rPr>
                <w:sz w:val="18"/>
                <w:szCs w:val="18"/>
              </w:rPr>
              <w:t>树立正确的人生观、价值观；</w:t>
            </w:r>
          </w:p>
          <w:p w:rsidR="00F664E9" w:rsidRDefault="00273FF0">
            <w:pPr>
              <w:numPr>
                <w:ilvl w:val="0"/>
                <w:numId w:val="5"/>
              </w:numPr>
              <w:spacing w:line="288" w:lineRule="auto"/>
              <w:rPr>
                <w:sz w:val="18"/>
                <w:szCs w:val="18"/>
              </w:rPr>
            </w:pPr>
            <w:r>
              <w:rPr>
                <w:sz w:val="18"/>
                <w:szCs w:val="18"/>
              </w:rPr>
              <w:t>锻炼健康的体魄和体能；</w:t>
            </w:r>
          </w:p>
          <w:p w:rsidR="00F664E9" w:rsidRDefault="00273FF0">
            <w:pPr>
              <w:numPr>
                <w:ilvl w:val="0"/>
                <w:numId w:val="5"/>
              </w:numPr>
              <w:spacing w:line="288" w:lineRule="auto"/>
              <w:rPr>
                <w:sz w:val="18"/>
                <w:szCs w:val="18"/>
              </w:rPr>
            </w:pPr>
            <w:r>
              <w:rPr>
                <w:sz w:val="18"/>
                <w:szCs w:val="18"/>
              </w:rPr>
              <w:t>掌握数据统计与分析能力；</w:t>
            </w:r>
          </w:p>
          <w:p w:rsidR="00F664E9" w:rsidRDefault="00273FF0">
            <w:pPr>
              <w:numPr>
                <w:ilvl w:val="0"/>
                <w:numId w:val="5"/>
              </w:numPr>
              <w:spacing w:line="288" w:lineRule="auto"/>
              <w:rPr>
                <w:sz w:val="18"/>
                <w:szCs w:val="18"/>
              </w:rPr>
            </w:pPr>
            <w:r>
              <w:rPr>
                <w:sz w:val="18"/>
                <w:szCs w:val="18"/>
              </w:rPr>
              <w:t>英文资料翻译能力与口语能力；</w:t>
            </w:r>
          </w:p>
          <w:p w:rsidR="00F664E9" w:rsidRDefault="00273FF0">
            <w:pPr>
              <w:numPr>
                <w:ilvl w:val="0"/>
                <w:numId w:val="5"/>
              </w:numPr>
              <w:spacing w:line="288" w:lineRule="auto"/>
              <w:rPr>
                <w:sz w:val="18"/>
                <w:szCs w:val="18"/>
              </w:rPr>
            </w:pPr>
            <w:r>
              <w:rPr>
                <w:rFonts w:hint="eastAsia"/>
                <w:sz w:val="18"/>
                <w:szCs w:val="18"/>
              </w:rPr>
              <w:t>培养学生良好的工作实习安全意识；</w:t>
            </w:r>
          </w:p>
          <w:p w:rsidR="00F664E9" w:rsidRDefault="00273FF0">
            <w:pPr>
              <w:numPr>
                <w:ilvl w:val="0"/>
                <w:numId w:val="5"/>
              </w:numPr>
              <w:spacing w:line="288" w:lineRule="auto"/>
              <w:rPr>
                <w:sz w:val="18"/>
                <w:szCs w:val="18"/>
              </w:rPr>
            </w:pPr>
            <w:r>
              <w:rPr>
                <w:sz w:val="18"/>
                <w:szCs w:val="18"/>
              </w:rPr>
              <w:t>计算机应用能力。</w:t>
            </w:r>
          </w:p>
        </w:tc>
        <w:tc>
          <w:tcPr>
            <w:tcW w:w="3059" w:type="dxa"/>
            <w:vAlign w:val="center"/>
          </w:tcPr>
          <w:p w:rsidR="00F664E9" w:rsidRDefault="00273FF0">
            <w:pPr>
              <w:jc w:val="center"/>
              <w:rPr>
                <w:sz w:val="18"/>
                <w:szCs w:val="18"/>
              </w:rPr>
            </w:pPr>
            <w:r>
              <w:rPr>
                <w:sz w:val="18"/>
                <w:szCs w:val="18"/>
              </w:rPr>
              <w:t>入学教育</w:t>
            </w:r>
          </w:p>
        </w:tc>
        <w:tc>
          <w:tcPr>
            <w:tcW w:w="1342" w:type="dxa"/>
            <w:vMerge w:val="restart"/>
            <w:shd w:val="clear" w:color="auto" w:fill="auto"/>
            <w:vAlign w:val="center"/>
          </w:tcPr>
          <w:p w:rsidR="00F664E9" w:rsidRDefault="00273FF0">
            <w:pPr>
              <w:jc w:val="center"/>
              <w:rPr>
                <w:sz w:val="18"/>
                <w:szCs w:val="18"/>
              </w:rPr>
            </w:pPr>
            <w:r>
              <w:rPr>
                <w:sz w:val="18"/>
                <w:szCs w:val="18"/>
              </w:rPr>
              <w:t>公共课</w:t>
            </w: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军训</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军事理论</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体育</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思想政治理论（基础）</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思想政治理论（概论）</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创新与创业</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驾驶技术</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形势与政策</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语言类课程</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273FF0">
            <w:pPr>
              <w:rPr>
                <w:sz w:val="18"/>
                <w:szCs w:val="18"/>
              </w:rPr>
            </w:pPr>
            <w:r>
              <w:rPr>
                <w:rFonts w:hint="eastAsia"/>
                <w:sz w:val="18"/>
                <w:szCs w:val="18"/>
              </w:rPr>
              <w:t>企业</w:t>
            </w:r>
          </w:p>
        </w:tc>
        <w:tc>
          <w:tcPr>
            <w:tcW w:w="3059" w:type="dxa"/>
            <w:vAlign w:val="center"/>
          </w:tcPr>
          <w:p w:rsidR="00F664E9" w:rsidRDefault="00273FF0">
            <w:pPr>
              <w:jc w:val="center"/>
              <w:rPr>
                <w:sz w:val="18"/>
                <w:szCs w:val="18"/>
              </w:rPr>
            </w:pPr>
            <w:r>
              <w:rPr>
                <w:rFonts w:hint="eastAsia"/>
                <w:sz w:val="18"/>
                <w:szCs w:val="18"/>
              </w:rPr>
              <w:t>企业实习安全教育</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Merge/>
            <w:vAlign w:val="center"/>
          </w:tcPr>
          <w:p w:rsidR="00F664E9" w:rsidRDefault="00F664E9">
            <w:pPr>
              <w:rPr>
                <w:sz w:val="18"/>
                <w:szCs w:val="18"/>
              </w:rPr>
            </w:pPr>
          </w:p>
        </w:tc>
        <w:tc>
          <w:tcPr>
            <w:tcW w:w="3059" w:type="dxa"/>
            <w:vAlign w:val="center"/>
          </w:tcPr>
          <w:p w:rsidR="00F664E9" w:rsidRDefault="00273FF0">
            <w:pPr>
              <w:jc w:val="center"/>
              <w:rPr>
                <w:sz w:val="18"/>
                <w:szCs w:val="18"/>
              </w:rPr>
            </w:pPr>
            <w:r>
              <w:rPr>
                <w:sz w:val="18"/>
                <w:szCs w:val="18"/>
              </w:rPr>
              <w:t>信息技术</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t>熟悉国内外著名汽车品牌定位、创建历史、企业精神、车型、竞品；</w:t>
            </w:r>
          </w:p>
          <w:p w:rsidR="00F664E9" w:rsidRDefault="00273FF0">
            <w:pPr>
              <w:numPr>
                <w:ilvl w:val="0"/>
                <w:numId w:val="5"/>
              </w:numPr>
              <w:rPr>
                <w:sz w:val="18"/>
                <w:szCs w:val="18"/>
              </w:rPr>
            </w:pPr>
            <w:r>
              <w:rPr>
                <w:sz w:val="18"/>
                <w:szCs w:val="18"/>
              </w:rPr>
              <w:t>掌握各品牌车型及竞品对比的简单方法；</w:t>
            </w:r>
          </w:p>
          <w:p w:rsidR="00F664E9" w:rsidRDefault="00273FF0">
            <w:pPr>
              <w:numPr>
                <w:ilvl w:val="0"/>
                <w:numId w:val="5"/>
              </w:numPr>
              <w:rPr>
                <w:sz w:val="18"/>
                <w:szCs w:val="18"/>
              </w:rPr>
            </w:pPr>
            <w:r>
              <w:rPr>
                <w:sz w:val="18"/>
                <w:szCs w:val="18"/>
              </w:rPr>
              <w:t>养成自我发现与学习各品牌知识的兴趣和习惯，提升职业能力；</w:t>
            </w:r>
          </w:p>
          <w:p w:rsidR="00F664E9" w:rsidRDefault="00273FF0">
            <w:pPr>
              <w:numPr>
                <w:ilvl w:val="0"/>
                <w:numId w:val="5"/>
              </w:numPr>
              <w:spacing w:line="288" w:lineRule="auto"/>
              <w:rPr>
                <w:sz w:val="18"/>
                <w:szCs w:val="18"/>
              </w:rPr>
            </w:pPr>
            <w:r>
              <w:rPr>
                <w:sz w:val="18"/>
                <w:szCs w:val="18"/>
              </w:rPr>
              <w:t>熟练运用</w:t>
            </w:r>
            <w:r>
              <w:rPr>
                <w:sz w:val="18"/>
                <w:szCs w:val="18"/>
              </w:rPr>
              <w:t>PPT</w:t>
            </w:r>
            <w:r>
              <w:rPr>
                <w:sz w:val="18"/>
                <w:szCs w:val="18"/>
              </w:rPr>
              <w:t>进行汇报讲解。</w:t>
            </w:r>
          </w:p>
        </w:tc>
        <w:tc>
          <w:tcPr>
            <w:tcW w:w="3059" w:type="dxa"/>
            <w:vAlign w:val="center"/>
          </w:tcPr>
          <w:p w:rsidR="00F664E9" w:rsidRDefault="00273FF0">
            <w:pPr>
              <w:jc w:val="center"/>
              <w:rPr>
                <w:sz w:val="18"/>
                <w:szCs w:val="18"/>
              </w:rPr>
            </w:pPr>
            <w:r>
              <w:rPr>
                <w:sz w:val="18"/>
                <w:szCs w:val="18"/>
              </w:rPr>
              <w:t>汽车文化</w:t>
            </w:r>
          </w:p>
        </w:tc>
        <w:tc>
          <w:tcPr>
            <w:tcW w:w="1342" w:type="dxa"/>
            <w:vMerge w:val="restart"/>
            <w:shd w:val="clear" w:color="auto" w:fill="auto"/>
            <w:vAlign w:val="center"/>
          </w:tcPr>
          <w:p w:rsidR="00F664E9" w:rsidRDefault="00273FF0">
            <w:pPr>
              <w:jc w:val="center"/>
              <w:rPr>
                <w:sz w:val="18"/>
                <w:szCs w:val="18"/>
              </w:rPr>
            </w:pPr>
            <w:r>
              <w:rPr>
                <w:sz w:val="18"/>
                <w:szCs w:val="18"/>
              </w:rPr>
              <w:t>专业基础课</w:t>
            </w: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掌握二手车市场流通状况，本专业学习方向，相关行业、企业、职业要求；</w:t>
            </w:r>
          </w:p>
          <w:p w:rsidR="00F664E9" w:rsidRDefault="00273FF0">
            <w:pPr>
              <w:numPr>
                <w:ilvl w:val="0"/>
                <w:numId w:val="5"/>
              </w:numPr>
              <w:spacing w:line="288" w:lineRule="auto"/>
              <w:rPr>
                <w:sz w:val="18"/>
                <w:szCs w:val="18"/>
              </w:rPr>
            </w:pPr>
            <w:r>
              <w:rPr>
                <w:sz w:val="18"/>
                <w:szCs w:val="18"/>
              </w:rPr>
              <w:t>职业生涯规划。</w:t>
            </w:r>
          </w:p>
        </w:tc>
        <w:tc>
          <w:tcPr>
            <w:tcW w:w="3059" w:type="dxa"/>
            <w:vAlign w:val="center"/>
          </w:tcPr>
          <w:p w:rsidR="00F664E9" w:rsidRDefault="00273FF0">
            <w:pPr>
              <w:jc w:val="center"/>
              <w:rPr>
                <w:sz w:val="18"/>
                <w:szCs w:val="18"/>
              </w:rPr>
            </w:pPr>
            <w:r>
              <w:rPr>
                <w:sz w:val="18"/>
                <w:szCs w:val="18"/>
              </w:rPr>
              <w:t>二手车鉴定与评估专业导论</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tab/>
            </w:r>
            <w:r>
              <w:rPr>
                <w:sz w:val="18"/>
                <w:szCs w:val="18"/>
              </w:rPr>
              <w:t>了解商务场合基本礼仪规范；了解职业礼仪要求；</w:t>
            </w:r>
          </w:p>
          <w:p w:rsidR="00F664E9" w:rsidRDefault="00273FF0">
            <w:pPr>
              <w:numPr>
                <w:ilvl w:val="0"/>
                <w:numId w:val="5"/>
              </w:numPr>
              <w:rPr>
                <w:sz w:val="18"/>
                <w:szCs w:val="18"/>
              </w:rPr>
            </w:pPr>
            <w:r>
              <w:rPr>
                <w:sz w:val="18"/>
                <w:szCs w:val="18"/>
              </w:rPr>
              <w:t>能够将所学礼仪行为与规范适宜地应用到未来工作岗位，学会尊重、学会与人相处；</w:t>
            </w:r>
          </w:p>
          <w:p w:rsidR="00F664E9" w:rsidRDefault="00273FF0">
            <w:pPr>
              <w:numPr>
                <w:ilvl w:val="0"/>
                <w:numId w:val="5"/>
              </w:numPr>
              <w:spacing w:line="288" w:lineRule="auto"/>
              <w:rPr>
                <w:sz w:val="18"/>
                <w:szCs w:val="18"/>
              </w:rPr>
            </w:pPr>
            <w:r>
              <w:rPr>
                <w:sz w:val="18"/>
                <w:szCs w:val="18"/>
              </w:rPr>
              <w:t>养成良好的职业行为习惯；</w:t>
            </w:r>
          </w:p>
        </w:tc>
        <w:tc>
          <w:tcPr>
            <w:tcW w:w="3059" w:type="dxa"/>
            <w:vAlign w:val="center"/>
          </w:tcPr>
          <w:p w:rsidR="00F664E9" w:rsidRDefault="00273FF0">
            <w:pPr>
              <w:jc w:val="center"/>
              <w:rPr>
                <w:sz w:val="18"/>
                <w:szCs w:val="18"/>
              </w:rPr>
            </w:pPr>
            <w:r>
              <w:rPr>
                <w:sz w:val="18"/>
                <w:szCs w:val="18"/>
              </w:rPr>
              <w:t>商务礼仪</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掌握汽车结构；</w:t>
            </w:r>
          </w:p>
          <w:p w:rsidR="00F664E9" w:rsidRDefault="00273FF0">
            <w:pPr>
              <w:numPr>
                <w:ilvl w:val="0"/>
                <w:numId w:val="5"/>
              </w:numPr>
              <w:spacing w:line="288" w:lineRule="auto"/>
              <w:rPr>
                <w:sz w:val="18"/>
                <w:szCs w:val="18"/>
              </w:rPr>
            </w:pPr>
            <w:r>
              <w:rPr>
                <w:sz w:val="18"/>
                <w:szCs w:val="18"/>
              </w:rPr>
              <w:t>掌握汽车发动机和整车性能；</w:t>
            </w:r>
          </w:p>
          <w:p w:rsidR="00F664E9" w:rsidRDefault="00273FF0">
            <w:pPr>
              <w:numPr>
                <w:ilvl w:val="0"/>
                <w:numId w:val="5"/>
              </w:numPr>
              <w:spacing w:line="288" w:lineRule="auto"/>
              <w:rPr>
                <w:sz w:val="18"/>
                <w:szCs w:val="18"/>
              </w:rPr>
            </w:pPr>
            <w:r>
              <w:rPr>
                <w:sz w:val="18"/>
                <w:szCs w:val="18"/>
              </w:rPr>
              <w:t>掌握汽车使用过程的方法及注意事项。</w:t>
            </w:r>
          </w:p>
        </w:tc>
        <w:tc>
          <w:tcPr>
            <w:tcW w:w="3059" w:type="dxa"/>
            <w:vAlign w:val="center"/>
          </w:tcPr>
          <w:p w:rsidR="00F664E9" w:rsidRDefault="00273FF0">
            <w:pPr>
              <w:widowControl/>
              <w:jc w:val="center"/>
              <w:textAlignment w:val="center"/>
              <w:rPr>
                <w:sz w:val="18"/>
                <w:szCs w:val="18"/>
              </w:rPr>
            </w:pPr>
            <w:r>
              <w:rPr>
                <w:sz w:val="18"/>
                <w:szCs w:val="18"/>
              </w:rPr>
              <w:t>汽车结构性能与使用</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rFonts w:hint="eastAsia"/>
                <w:sz w:val="18"/>
                <w:szCs w:val="18"/>
              </w:rPr>
              <w:t>熟悉智能制造、智慧营销、智慧出行、智慧服务、智慧金融、智能定损、智慧二手车、智慧物流八大领域的汽车智慧服务；</w:t>
            </w:r>
          </w:p>
          <w:p w:rsidR="00F664E9" w:rsidRDefault="00273FF0">
            <w:pPr>
              <w:numPr>
                <w:ilvl w:val="0"/>
                <w:numId w:val="5"/>
              </w:numPr>
              <w:spacing w:line="288" w:lineRule="auto"/>
              <w:rPr>
                <w:sz w:val="18"/>
                <w:szCs w:val="18"/>
              </w:rPr>
            </w:pPr>
            <w:r>
              <w:rPr>
                <w:rFonts w:hint="eastAsia"/>
                <w:sz w:val="18"/>
                <w:szCs w:val="18"/>
              </w:rPr>
              <w:t>正确应用智慧服务，创新思维，启迪智慧。</w:t>
            </w:r>
          </w:p>
        </w:tc>
        <w:tc>
          <w:tcPr>
            <w:tcW w:w="3059" w:type="dxa"/>
            <w:vAlign w:val="center"/>
          </w:tcPr>
          <w:p w:rsidR="00F664E9" w:rsidRDefault="00273FF0">
            <w:pPr>
              <w:widowControl/>
              <w:jc w:val="center"/>
              <w:textAlignment w:val="center"/>
              <w:rPr>
                <w:sz w:val="18"/>
                <w:szCs w:val="18"/>
              </w:rPr>
            </w:pPr>
            <w:r>
              <w:rPr>
                <w:rFonts w:hint="eastAsia"/>
                <w:sz w:val="18"/>
                <w:szCs w:val="18"/>
              </w:rPr>
              <w:t>智享汽车生活</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t>掌握汽车发动机各部分结构组成及基本原理；</w:t>
            </w:r>
          </w:p>
          <w:p w:rsidR="00F664E9" w:rsidRDefault="00273FF0">
            <w:pPr>
              <w:numPr>
                <w:ilvl w:val="0"/>
                <w:numId w:val="5"/>
              </w:numPr>
              <w:rPr>
                <w:sz w:val="18"/>
                <w:szCs w:val="18"/>
              </w:rPr>
            </w:pPr>
            <w:r>
              <w:rPr>
                <w:sz w:val="18"/>
                <w:szCs w:val="18"/>
              </w:rPr>
              <w:t>清楚汽车发动机各部分零部件价格区间；</w:t>
            </w:r>
          </w:p>
          <w:p w:rsidR="00F664E9" w:rsidRDefault="00273FF0">
            <w:pPr>
              <w:numPr>
                <w:ilvl w:val="0"/>
                <w:numId w:val="5"/>
              </w:numPr>
              <w:rPr>
                <w:sz w:val="18"/>
                <w:szCs w:val="18"/>
              </w:rPr>
            </w:pPr>
            <w:r>
              <w:rPr>
                <w:sz w:val="18"/>
                <w:szCs w:val="18"/>
              </w:rPr>
              <w:t>了解汽车发动机各部分易损件的修换原则。</w:t>
            </w:r>
          </w:p>
        </w:tc>
        <w:tc>
          <w:tcPr>
            <w:tcW w:w="3059" w:type="dxa"/>
            <w:vAlign w:val="center"/>
          </w:tcPr>
          <w:p w:rsidR="00F664E9" w:rsidRDefault="00273FF0">
            <w:pPr>
              <w:jc w:val="center"/>
              <w:rPr>
                <w:sz w:val="18"/>
                <w:szCs w:val="18"/>
              </w:rPr>
            </w:pPr>
            <w:r>
              <w:rPr>
                <w:sz w:val="18"/>
                <w:szCs w:val="18"/>
              </w:rPr>
              <w:t>汽车发动机结构与检修</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lastRenderedPageBreak/>
              <w:t>掌握汽车底盘各部分结构组成及基本原理；</w:t>
            </w:r>
          </w:p>
          <w:p w:rsidR="00F664E9" w:rsidRDefault="00273FF0">
            <w:pPr>
              <w:numPr>
                <w:ilvl w:val="0"/>
                <w:numId w:val="5"/>
              </w:numPr>
              <w:rPr>
                <w:sz w:val="18"/>
                <w:szCs w:val="18"/>
              </w:rPr>
            </w:pPr>
            <w:r>
              <w:rPr>
                <w:sz w:val="18"/>
                <w:szCs w:val="18"/>
              </w:rPr>
              <w:t>清楚汽车底盘各部分零部件价格区间；</w:t>
            </w:r>
          </w:p>
          <w:p w:rsidR="00F664E9" w:rsidRDefault="00273FF0">
            <w:pPr>
              <w:numPr>
                <w:ilvl w:val="0"/>
                <w:numId w:val="5"/>
              </w:numPr>
              <w:rPr>
                <w:sz w:val="18"/>
                <w:szCs w:val="18"/>
              </w:rPr>
            </w:pPr>
            <w:r>
              <w:rPr>
                <w:sz w:val="18"/>
                <w:szCs w:val="18"/>
              </w:rPr>
              <w:t>了解汽车底盘各部分易损件的修换原则。</w:t>
            </w:r>
          </w:p>
        </w:tc>
        <w:tc>
          <w:tcPr>
            <w:tcW w:w="3059" w:type="dxa"/>
            <w:vAlign w:val="center"/>
          </w:tcPr>
          <w:p w:rsidR="00F664E9" w:rsidRDefault="00273FF0">
            <w:pPr>
              <w:jc w:val="center"/>
              <w:rPr>
                <w:sz w:val="18"/>
                <w:szCs w:val="18"/>
              </w:rPr>
            </w:pPr>
            <w:r>
              <w:rPr>
                <w:sz w:val="18"/>
                <w:szCs w:val="18"/>
              </w:rPr>
              <w:t>汽车底盘结构与检修</w:t>
            </w:r>
          </w:p>
        </w:tc>
        <w:tc>
          <w:tcPr>
            <w:tcW w:w="1342" w:type="dxa"/>
            <w:vMerge/>
            <w:shd w:val="clear" w:color="auto" w:fill="auto"/>
            <w:vAlign w:val="center"/>
          </w:tcPr>
          <w:p w:rsidR="00F664E9" w:rsidRDefault="00F664E9">
            <w:pPr>
              <w:jc w:val="center"/>
              <w:rPr>
                <w:sz w:val="18"/>
                <w:szCs w:val="18"/>
              </w:rPr>
            </w:pPr>
          </w:p>
        </w:tc>
      </w:tr>
      <w:tr w:rsidR="00F664E9" w:rsidTr="000C5343">
        <w:trPr>
          <w:cantSplit/>
          <w:trHeight w:val="536"/>
        </w:trPr>
        <w:tc>
          <w:tcPr>
            <w:tcW w:w="4082" w:type="dxa"/>
            <w:vAlign w:val="center"/>
          </w:tcPr>
          <w:p w:rsidR="00F664E9" w:rsidRDefault="00273FF0">
            <w:pPr>
              <w:numPr>
                <w:ilvl w:val="0"/>
                <w:numId w:val="5"/>
              </w:numPr>
              <w:spacing w:line="288" w:lineRule="auto"/>
              <w:rPr>
                <w:sz w:val="18"/>
                <w:szCs w:val="18"/>
              </w:rPr>
            </w:pPr>
            <w:r>
              <w:rPr>
                <w:sz w:val="18"/>
                <w:szCs w:val="18"/>
              </w:rPr>
              <w:t>汽车总成及主要零部件等英文词汇；</w:t>
            </w:r>
          </w:p>
          <w:p w:rsidR="00F664E9" w:rsidRDefault="00273FF0">
            <w:pPr>
              <w:numPr>
                <w:ilvl w:val="0"/>
                <w:numId w:val="5"/>
              </w:numPr>
              <w:spacing w:line="288" w:lineRule="auto"/>
              <w:rPr>
                <w:sz w:val="18"/>
                <w:szCs w:val="18"/>
              </w:rPr>
            </w:pPr>
            <w:r>
              <w:rPr>
                <w:sz w:val="18"/>
                <w:szCs w:val="18"/>
              </w:rPr>
              <w:t>汽车维护常用英语，常用术语；</w:t>
            </w:r>
          </w:p>
          <w:p w:rsidR="00F664E9" w:rsidRDefault="00273FF0">
            <w:pPr>
              <w:numPr>
                <w:ilvl w:val="0"/>
                <w:numId w:val="5"/>
              </w:numPr>
              <w:spacing w:line="288" w:lineRule="auto"/>
              <w:rPr>
                <w:sz w:val="18"/>
                <w:szCs w:val="18"/>
              </w:rPr>
            </w:pPr>
            <w:r>
              <w:rPr>
                <w:sz w:val="18"/>
                <w:szCs w:val="18"/>
              </w:rPr>
              <w:t>二手车交易术语；</w:t>
            </w:r>
          </w:p>
          <w:p w:rsidR="00F664E9" w:rsidRDefault="00273FF0">
            <w:pPr>
              <w:numPr>
                <w:ilvl w:val="0"/>
                <w:numId w:val="5"/>
              </w:numPr>
              <w:spacing w:line="288" w:lineRule="auto"/>
              <w:rPr>
                <w:sz w:val="18"/>
                <w:szCs w:val="18"/>
              </w:rPr>
            </w:pPr>
            <w:r>
              <w:rPr>
                <w:sz w:val="18"/>
                <w:szCs w:val="18"/>
              </w:rPr>
              <w:t>二手车鉴定评估术语等。</w:t>
            </w:r>
          </w:p>
        </w:tc>
        <w:tc>
          <w:tcPr>
            <w:tcW w:w="3059" w:type="dxa"/>
            <w:vAlign w:val="center"/>
          </w:tcPr>
          <w:p w:rsidR="00F664E9" w:rsidRDefault="00273FF0">
            <w:pPr>
              <w:jc w:val="center"/>
              <w:textAlignment w:val="center"/>
              <w:rPr>
                <w:sz w:val="18"/>
                <w:szCs w:val="18"/>
              </w:rPr>
            </w:pPr>
            <w:r>
              <w:rPr>
                <w:sz w:val="18"/>
                <w:szCs w:val="18"/>
              </w:rPr>
              <w:t>二手车专业英语</w:t>
            </w:r>
          </w:p>
        </w:tc>
        <w:tc>
          <w:tcPr>
            <w:tcW w:w="1342" w:type="dxa"/>
            <w:vMerge w:val="restart"/>
            <w:shd w:val="clear" w:color="auto" w:fill="auto"/>
            <w:vAlign w:val="center"/>
          </w:tcPr>
          <w:p w:rsidR="00F664E9" w:rsidRDefault="00273FF0">
            <w:pPr>
              <w:jc w:val="center"/>
              <w:rPr>
                <w:sz w:val="18"/>
                <w:szCs w:val="18"/>
              </w:rPr>
            </w:pPr>
            <w:r>
              <w:rPr>
                <w:sz w:val="18"/>
                <w:szCs w:val="18"/>
              </w:rPr>
              <w:t>专业课</w:t>
            </w:r>
          </w:p>
        </w:tc>
      </w:tr>
      <w:tr w:rsidR="00F664E9" w:rsidTr="000C5343">
        <w:trPr>
          <w:cantSplit/>
          <w:trHeight w:val="536"/>
        </w:trPr>
        <w:tc>
          <w:tcPr>
            <w:tcW w:w="4082" w:type="dxa"/>
            <w:vAlign w:val="center"/>
          </w:tcPr>
          <w:p w:rsidR="00F664E9" w:rsidRDefault="00273FF0">
            <w:pPr>
              <w:numPr>
                <w:ilvl w:val="0"/>
                <w:numId w:val="5"/>
              </w:numPr>
              <w:spacing w:line="288" w:lineRule="auto"/>
              <w:rPr>
                <w:sz w:val="18"/>
                <w:szCs w:val="18"/>
              </w:rPr>
            </w:pPr>
            <w:r>
              <w:rPr>
                <w:sz w:val="18"/>
                <w:szCs w:val="18"/>
              </w:rPr>
              <w:t>学会分析汽车电路；</w:t>
            </w:r>
          </w:p>
          <w:p w:rsidR="00F664E9" w:rsidRDefault="00273FF0">
            <w:pPr>
              <w:numPr>
                <w:ilvl w:val="0"/>
                <w:numId w:val="5"/>
              </w:numPr>
              <w:spacing w:line="288" w:lineRule="auto"/>
              <w:rPr>
                <w:sz w:val="18"/>
                <w:szCs w:val="18"/>
              </w:rPr>
            </w:pPr>
            <w:r>
              <w:rPr>
                <w:sz w:val="18"/>
                <w:szCs w:val="18"/>
              </w:rPr>
              <w:t>掌握汽车电路知识；</w:t>
            </w:r>
          </w:p>
          <w:p w:rsidR="00F664E9" w:rsidRDefault="00273FF0">
            <w:pPr>
              <w:numPr>
                <w:ilvl w:val="0"/>
                <w:numId w:val="5"/>
              </w:numPr>
              <w:spacing w:line="288" w:lineRule="auto"/>
              <w:rPr>
                <w:sz w:val="18"/>
                <w:szCs w:val="18"/>
              </w:rPr>
            </w:pPr>
            <w:r>
              <w:rPr>
                <w:sz w:val="18"/>
                <w:szCs w:val="18"/>
              </w:rPr>
              <w:t>掌握汽车电路系统鉴定方法；</w:t>
            </w:r>
          </w:p>
          <w:p w:rsidR="00F664E9" w:rsidRDefault="00273FF0">
            <w:pPr>
              <w:numPr>
                <w:ilvl w:val="0"/>
                <w:numId w:val="5"/>
              </w:numPr>
              <w:spacing w:line="288" w:lineRule="auto"/>
              <w:rPr>
                <w:sz w:val="18"/>
                <w:szCs w:val="18"/>
              </w:rPr>
            </w:pPr>
            <w:r>
              <w:rPr>
                <w:sz w:val="18"/>
                <w:szCs w:val="18"/>
              </w:rPr>
              <w:t>掌握原厂件识别。</w:t>
            </w:r>
          </w:p>
        </w:tc>
        <w:tc>
          <w:tcPr>
            <w:tcW w:w="3059" w:type="dxa"/>
            <w:vAlign w:val="center"/>
          </w:tcPr>
          <w:p w:rsidR="00F664E9" w:rsidRDefault="00273FF0">
            <w:pPr>
              <w:jc w:val="center"/>
              <w:textAlignment w:val="center"/>
              <w:rPr>
                <w:sz w:val="18"/>
                <w:szCs w:val="18"/>
              </w:rPr>
            </w:pPr>
            <w:r>
              <w:rPr>
                <w:rFonts w:hint="eastAsia"/>
                <w:sz w:val="18"/>
                <w:szCs w:val="18"/>
              </w:rPr>
              <w:t>二手车电器系统鉴定</w:t>
            </w:r>
          </w:p>
        </w:tc>
        <w:tc>
          <w:tcPr>
            <w:tcW w:w="1342" w:type="dxa"/>
            <w:vMerge/>
            <w:shd w:val="clear" w:color="auto" w:fill="auto"/>
            <w:vAlign w:val="center"/>
          </w:tcPr>
          <w:p w:rsidR="00F664E9" w:rsidRDefault="00F664E9">
            <w:pPr>
              <w:jc w:val="center"/>
              <w:rPr>
                <w:sz w:val="18"/>
                <w:szCs w:val="18"/>
              </w:rPr>
            </w:pPr>
          </w:p>
        </w:tc>
      </w:tr>
      <w:tr w:rsidR="00F664E9" w:rsidTr="000C5343">
        <w:trPr>
          <w:cantSplit/>
          <w:trHeight w:val="536"/>
        </w:trPr>
        <w:tc>
          <w:tcPr>
            <w:tcW w:w="4082" w:type="dxa"/>
            <w:vAlign w:val="center"/>
          </w:tcPr>
          <w:p w:rsidR="00F664E9" w:rsidRDefault="00273FF0">
            <w:pPr>
              <w:numPr>
                <w:ilvl w:val="0"/>
                <w:numId w:val="5"/>
              </w:numPr>
              <w:spacing w:line="288" w:lineRule="auto"/>
              <w:rPr>
                <w:sz w:val="18"/>
                <w:szCs w:val="18"/>
              </w:rPr>
            </w:pPr>
            <w:r>
              <w:rPr>
                <w:sz w:val="18"/>
                <w:szCs w:val="18"/>
              </w:rPr>
              <w:t>掌握安全与舒适系统知识；</w:t>
            </w:r>
          </w:p>
          <w:p w:rsidR="00F664E9" w:rsidRDefault="00273FF0">
            <w:pPr>
              <w:numPr>
                <w:ilvl w:val="0"/>
                <w:numId w:val="5"/>
              </w:numPr>
              <w:spacing w:line="288" w:lineRule="auto"/>
              <w:rPr>
                <w:sz w:val="18"/>
                <w:szCs w:val="18"/>
              </w:rPr>
            </w:pPr>
            <w:r>
              <w:rPr>
                <w:sz w:val="18"/>
                <w:szCs w:val="18"/>
              </w:rPr>
              <w:t>掌握安全与舒适系统鉴定方法；</w:t>
            </w:r>
          </w:p>
          <w:p w:rsidR="00F664E9" w:rsidRDefault="00273FF0">
            <w:pPr>
              <w:numPr>
                <w:ilvl w:val="0"/>
                <w:numId w:val="5"/>
              </w:numPr>
              <w:spacing w:line="288" w:lineRule="auto"/>
              <w:rPr>
                <w:sz w:val="18"/>
                <w:szCs w:val="18"/>
              </w:rPr>
            </w:pPr>
            <w:r>
              <w:rPr>
                <w:sz w:val="18"/>
                <w:szCs w:val="18"/>
              </w:rPr>
              <w:t>掌握原厂件识别。</w:t>
            </w:r>
          </w:p>
        </w:tc>
        <w:tc>
          <w:tcPr>
            <w:tcW w:w="3059" w:type="dxa"/>
            <w:vAlign w:val="center"/>
          </w:tcPr>
          <w:p w:rsidR="00F664E9" w:rsidRDefault="00273FF0">
            <w:pPr>
              <w:jc w:val="center"/>
              <w:textAlignment w:val="center"/>
              <w:rPr>
                <w:sz w:val="18"/>
                <w:szCs w:val="18"/>
              </w:rPr>
            </w:pPr>
            <w:r>
              <w:rPr>
                <w:sz w:val="18"/>
                <w:szCs w:val="18"/>
              </w:rPr>
              <w:t>汽车安全与舒适系统检修</w:t>
            </w:r>
          </w:p>
        </w:tc>
        <w:tc>
          <w:tcPr>
            <w:tcW w:w="1342" w:type="dxa"/>
            <w:vMerge/>
            <w:shd w:val="clear" w:color="auto" w:fill="auto"/>
            <w:vAlign w:val="center"/>
          </w:tcPr>
          <w:p w:rsidR="00F664E9" w:rsidRDefault="00F664E9">
            <w:pPr>
              <w:jc w:val="center"/>
              <w:rPr>
                <w:sz w:val="18"/>
                <w:szCs w:val="18"/>
              </w:rPr>
            </w:pPr>
          </w:p>
        </w:tc>
      </w:tr>
      <w:tr w:rsidR="00F664E9" w:rsidTr="000C5343">
        <w:trPr>
          <w:cantSplit/>
          <w:trHeight w:val="536"/>
        </w:trPr>
        <w:tc>
          <w:tcPr>
            <w:tcW w:w="4082" w:type="dxa"/>
            <w:vAlign w:val="center"/>
          </w:tcPr>
          <w:p w:rsidR="00F664E9" w:rsidRDefault="00273FF0">
            <w:pPr>
              <w:numPr>
                <w:ilvl w:val="0"/>
                <w:numId w:val="5"/>
              </w:numPr>
              <w:spacing w:line="288" w:lineRule="auto"/>
              <w:rPr>
                <w:sz w:val="18"/>
                <w:szCs w:val="18"/>
              </w:rPr>
            </w:pPr>
            <w:r>
              <w:rPr>
                <w:sz w:val="18"/>
                <w:szCs w:val="18"/>
              </w:rPr>
              <w:t>了解汽车车身结构和汽车车身常用材料等基本知识；</w:t>
            </w:r>
          </w:p>
          <w:p w:rsidR="00F664E9" w:rsidRDefault="00273FF0">
            <w:pPr>
              <w:numPr>
                <w:ilvl w:val="0"/>
                <w:numId w:val="5"/>
              </w:numPr>
              <w:spacing w:line="288" w:lineRule="auto"/>
              <w:rPr>
                <w:sz w:val="18"/>
                <w:szCs w:val="18"/>
              </w:rPr>
            </w:pPr>
            <w:r>
              <w:rPr>
                <w:sz w:val="18"/>
                <w:szCs w:val="18"/>
              </w:rPr>
              <w:t>掌握汽车维修钣金焊接实用操作方法；</w:t>
            </w:r>
          </w:p>
          <w:p w:rsidR="00F664E9" w:rsidRDefault="00273FF0">
            <w:pPr>
              <w:numPr>
                <w:ilvl w:val="0"/>
                <w:numId w:val="5"/>
              </w:numPr>
              <w:spacing w:line="288" w:lineRule="auto"/>
              <w:rPr>
                <w:sz w:val="18"/>
                <w:szCs w:val="18"/>
              </w:rPr>
            </w:pPr>
            <w:r>
              <w:rPr>
                <w:sz w:val="18"/>
                <w:szCs w:val="18"/>
              </w:rPr>
              <w:t>掌握汽车车身整体变形的测量与矫正、汽车车身修复与装配、车身附件的维修方法；</w:t>
            </w:r>
          </w:p>
          <w:p w:rsidR="00F664E9" w:rsidRDefault="00273FF0">
            <w:pPr>
              <w:numPr>
                <w:ilvl w:val="0"/>
                <w:numId w:val="5"/>
              </w:numPr>
              <w:spacing w:line="288" w:lineRule="auto"/>
              <w:rPr>
                <w:sz w:val="18"/>
                <w:szCs w:val="18"/>
              </w:rPr>
            </w:pPr>
            <w:r>
              <w:rPr>
                <w:sz w:val="18"/>
                <w:szCs w:val="18"/>
              </w:rPr>
              <w:t>掌握涂装的基本理论和基本工艺方法。</w:t>
            </w:r>
          </w:p>
        </w:tc>
        <w:tc>
          <w:tcPr>
            <w:tcW w:w="3059" w:type="dxa"/>
            <w:vAlign w:val="center"/>
          </w:tcPr>
          <w:p w:rsidR="00F664E9" w:rsidRDefault="00273FF0">
            <w:pPr>
              <w:widowControl/>
              <w:jc w:val="center"/>
              <w:textAlignment w:val="center"/>
              <w:rPr>
                <w:kern w:val="0"/>
                <w:sz w:val="18"/>
                <w:szCs w:val="18"/>
              </w:rPr>
            </w:pPr>
            <w:r>
              <w:rPr>
                <w:kern w:val="0"/>
                <w:sz w:val="18"/>
                <w:szCs w:val="18"/>
              </w:rPr>
              <w:t>车身修复技术</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掌握汽车发动机结构、汽车底盘、汽车电器、车身结构</w:t>
            </w:r>
          </w:p>
          <w:p w:rsidR="00F664E9" w:rsidRDefault="00273FF0">
            <w:pPr>
              <w:numPr>
                <w:ilvl w:val="0"/>
                <w:numId w:val="5"/>
              </w:numPr>
              <w:spacing w:line="288" w:lineRule="auto"/>
              <w:rPr>
                <w:sz w:val="18"/>
                <w:szCs w:val="18"/>
              </w:rPr>
            </w:pPr>
            <w:r>
              <w:rPr>
                <w:sz w:val="18"/>
                <w:szCs w:val="18"/>
              </w:rPr>
              <w:t>了解配件价格</w:t>
            </w:r>
          </w:p>
        </w:tc>
        <w:tc>
          <w:tcPr>
            <w:tcW w:w="3059" w:type="dxa"/>
            <w:vAlign w:val="center"/>
          </w:tcPr>
          <w:p w:rsidR="00F664E9" w:rsidRDefault="00273FF0">
            <w:pPr>
              <w:widowControl/>
              <w:jc w:val="center"/>
              <w:textAlignment w:val="center"/>
              <w:rPr>
                <w:kern w:val="0"/>
                <w:sz w:val="18"/>
                <w:szCs w:val="18"/>
              </w:rPr>
            </w:pPr>
            <w:r>
              <w:rPr>
                <w:kern w:val="0"/>
                <w:sz w:val="18"/>
                <w:szCs w:val="18"/>
              </w:rPr>
              <w:t>汽车配件</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掌握汽车美容设备的使用方法；</w:t>
            </w:r>
          </w:p>
          <w:p w:rsidR="00F664E9" w:rsidRDefault="00273FF0">
            <w:pPr>
              <w:numPr>
                <w:ilvl w:val="0"/>
                <w:numId w:val="5"/>
              </w:numPr>
              <w:spacing w:line="288" w:lineRule="auto"/>
              <w:rPr>
                <w:sz w:val="18"/>
                <w:szCs w:val="18"/>
              </w:rPr>
            </w:pPr>
            <w:r>
              <w:rPr>
                <w:sz w:val="18"/>
                <w:szCs w:val="18"/>
              </w:rPr>
              <w:t>掌握汽车美容的作业内容和工艺流程。</w:t>
            </w:r>
          </w:p>
        </w:tc>
        <w:tc>
          <w:tcPr>
            <w:tcW w:w="3059" w:type="dxa"/>
            <w:vAlign w:val="center"/>
          </w:tcPr>
          <w:p w:rsidR="00F664E9" w:rsidRDefault="00273FF0">
            <w:pPr>
              <w:widowControl/>
              <w:jc w:val="center"/>
              <w:textAlignment w:val="center"/>
              <w:rPr>
                <w:kern w:val="0"/>
                <w:sz w:val="18"/>
                <w:szCs w:val="18"/>
              </w:rPr>
            </w:pPr>
            <w:r>
              <w:rPr>
                <w:kern w:val="0"/>
                <w:sz w:val="18"/>
                <w:szCs w:val="18"/>
              </w:rPr>
              <w:t>二手车再制造实训</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t>二手车电子商务概述；</w:t>
            </w:r>
          </w:p>
          <w:p w:rsidR="00F664E9" w:rsidRDefault="00273FF0">
            <w:pPr>
              <w:numPr>
                <w:ilvl w:val="0"/>
                <w:numId w:val="5"/>
              </w:numPr>
              <w:rPr>
                <w:sz w:val="18"/>
                <w:szCs w:val="18"/>
              </w:rPr>
            </w:pPr>
            <w:r>
              <w:rPr>
                <w:sz w:val="18"/>
                <w:szCs w:val="18"/>
              </w:rPr>
              <w:t>二手车电子商务中的网络技术；</w:t>
            </w:r>
          </w:p>
          <w:p w:rsidR="00F664E9" w:rsidRDefault="00273FF0">
            <w:pPr>
              <w:numPr>
                <w:ilvl w:val="0"/>
                <w:numId w:val="5"/>
              </w:numPr>
              <w:rPr>
                <w:sz w:val="18"/>
                <w:szCs w:val="18"/>
              </w:rPr>
            </w:pPr>
            <w:r>
              <w:rPr>
                <w:sz w:val="18"/>
                <w:szCs w:val="18"/>
              </w:rPr>
              <w:t>二手车电子商务网站建设；</w:t>
            </w:r>
          </w:p>
          <w:p w:rsidR="00F664E9" w:rsidRDefault="00273FF0">
            <w:pPr>
              <w:numPr>
                <w:ilvl w:val="0"/>
                <w:numId w:val="5"/>
              </w:numPr>
              <w:rPr>
                <w:sz w:val="18"/>
                <w:szCs w:val="18"/>
              </w:rPr>
            </w:pPr>
            <w:r>
              <w:rPr>
                <w:sz w:val="18"/>
                <w:szCs w:val="18"/>
              </w:rPr>
              <w:t>二手车电子商务交易与支付；</w:t>
            </w:r>
          </w:p>
          <w:p w:rsidR="00F664E9" w:rsidRDefault="00273FF0">
            <w:pPr>
              <w:numPr>
                <w:ilvl w:val="0"/>
                <w:numId w:val="5"/>
              </w:numPr>
              <w:rPr>
                <w:sz w:val="18"/>
                <w:szCs w:val="18"/>
              </w:rPr>
            </w:pPr>
            <w:r>
              <w:rPr>
                <w:sz w:val="18"/>
                <w:szCs w:val="18"/>
              </w:rPr>
              <w:t>二手车电子商务安全；</w:t>
            </w:r>
          </w:p>
          <w:p w:rsidR="00F664E9" w:rsidRDefault="00273FF0">
            <w:pPr>
              <w:numPr>
                <w:ilvl w:val="0"/>
                <w:numId w:val="5"/>
              </w:numPr>
              <w:rPr>
                <w:sz w:val="18"/>
                <w:szCs w:val="18"/>
              </w:rPr>
            </w:pPr>
            <w:r>
              <w:rPr>
                <w:sz w:val="18"/>
                <w:szCs w:val="18"/>
              </w:rPr>
              <w:t>汽车电子商务实践。</w:t>
            </w:r>
          </w:p>
        </w:tc>
        <w:tc>
          <w:tcPr>
            <w:tcW w:w="3059" w:type="dxa"/>
            <w:vAlign w:val="center"/>
          </w:tcPr>
          <w:p w:rsidR="00F664E9" w:rsidRDefault="00273FF0">
            <w:pPr>
              <w:widowControl/>
              <w:jc w:val="center"/>
              <w:textAlignment w:val="center"/>
              <w:rPr>
                <w:kern w:val="0"/>
                <w:sz w:val="18"/>
                <w:szCs w:val="18"/>
                <w:highlight w:val="yellow"/>
              </w:rPr>
            </w:pPr>
            <w:r>
              <w:rPr>
                <w:kern w:val="0"/>
                <w:sz w:val="18"/>
                <w:szCs w:val="18"/>
              </w:rPr>
              <w:t>二手车电子商务</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掌握机动车登记规定、国有资产评估管理办法、二手车流通管理办法，二手车交易规范、汽车报废标准、车辆购置税征收管理办法、汽车三包法</w:t>
            </w:r>
          </w:p>
        </w:tc>
        <w:tc>
          <w:tcPr>
            <w:tcW w:w="3059" w:type="dxa"/>
            <w:vAlign w:val="center"/>
          </w:tcPr>
          <w:p w:rsidR="00F664E9" w:rsidRDefault="00273FF0">
            <w:pPr>
              <w:widowControl/>
              <w:jc w:val="center"/>
              <w:textAlignment w:val="center"/>
              <w:rPr>
                <w:sz w:val="18"/>
                <w:szCs w:val="18"/>
              </w:rPr>
            </w:pPr>
            <w:r>
              <w:rPr>
                <w:kern w:val="0"/>
                <w:sz w:val="18"/>
                <w:szCs w:val="18"/>
              </w:rPr>
              <w:t>二手车流通政策法规</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掌握汽车各种使用性能的检测方法、检测数据的分析处理、各种检测仪器设备的正确使用方法</w:t>
            </w:r>
          </w:p>
        </w:tc>
        <w:tc>
          <w:tcPr>
            <w:tcW w:w="3059" w:type="dxa"/>
            <w:vAlign w:val="center"/>
          </w:tcPr>
          <w:p w:rsidR="00F664E9" w:rsidRDefault="00273FF0">
            <w:pPr>
              <w:widowControl/>
              <w:jc w:val="center"/>
              <w:textAlignment w:val="center"/>
              <w:rPr>
                <w:kern w:val="0"/>
                <w:sz w:val="18"/>
                <w:szCs w:val="18"/>
              </w:rPr>
            </w:pPr>
            <w:r>
              <w:rPr>
                <w:kern w:val="0"/>
                <w:sz w:val="18"/>
                <w:szCs w:val="18"/>
              </w:rPr>
              <w:t>汽车性能试验技术</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t>按照汽车</w:t>
            </w:r>
            <w:r>
              <w:rPr>
                <w:sz w:val="18"/>
                <w:szCs w:val="18"/>
              </w:rPr>
              <w:t>40000</w:t>
            </w:r>
            <w:r>
              <w:rPr>
                <w:sz w:val="18"/>
                <w:szCs w:val="18"/>
              </w:rPr>
              <w:t>公里保养的各个项目，对汽车的发动机、底盘和电气系统进行维护；</w:t>
            </w:r>
          </w:p>
          <w:p w:rsidR="00F664E9" w:rsidRDefault="00273FF0">
            <w:pPr>
              <w:numPr>
                <w:ilvl w:val="0"/>
                <w:numId w:val="5"/>
              </w:numPr>
              <w:rPr>
                <w:sz w:val="18"/>
                <w:szCs w:val="18"/>
              </w:rPr>
            </w:pPr>
            <w:r>
              <w:rPr>
                <w:sz w:val="18"/>
                <w:szCs w:val="18"/>
              </w:rPr>
              <w:t>能独立完成汽车</w:t>
            </w:r>
            <w:r>
              <w:rPr>
                <w:sz w:val="18"/>
                <w:szCs w:val="18"/>
              </w:rPr>
              <w:t>40000</w:t>
            </w:r>
            <w:r>
              <w:rPr>
                <w:sz w:val="18"/>
                <w:szCs w:val="18"/>
              </w:rPr>
              <w:t>公里保养技能；</w:t>
            </w:r>
          </w:p>
          <w:p w:rsidR="00F664E9" w:rsidRDefault="00273FF0">
            <w:pPr>
              <w:numPr>
                <w:ilvl w:val="0"/>
                <w:numId w:val="5"/>
              </w:numPr>
              <w:spacing w:line="288" w:lineRule="auto"/>
              <w:rPr>
                <w:sz w:val="18"/>
                <w:szCs w:val="18"/>
              </w:rPr>
            </w:pPr>
            <w:r>
              <w:rPr>
                <w:sz w:val="18"/>
                <w:szCs w:val="18"/>
              </w:rPr>
              <w:t>树立安全意识、</w:t>
            </w:r>
            <w:r>
              <w:rPr>
                <w:sz w:val="18"/>
                <w:szCs w:val="18"/>
              </w:rPr>
              <w:t>5S</w:t>
            </w:r>
            <w:r>
              <w:rPr>
                <w:sz w:val="18"/>
                <w:szCs w:val="18"/>
              </w:rPr>
              <w:t>意识和服务意识。</w:t>
            </w:r>
          </w:p>
        </w:tc>
        <w:tc>
          <w:tcPr>
            <w:tcW w:w="3059" w:type="dxa"/>
            <w:vAlign w:val="center"/>
          </w:tcPr>
          <w:p w:rsidR="00F664E9" w:rsidRDefault="00273FF0">
            <w:pPr>
              <w:widowControl/>
              <w:jc w:val="center"/>
              <w:textAlignment w:val="center"/>
              <w:rPr>
                <w:kern w:val="0"/>
                <w:sz w:val="18"/>
                <w:szCs w:val="18"/>
              </w:rPr>
            </w:pPr>
            <w:r>
              <w:rPr>
                <w:kern w:val="0"/>
                <w:sz w:val="18"/>
                <w:szCs w:val="18"/>
              </w:rPr>
              <w:t>汽车保养基础</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rPr>
                <w:sz w:val="18"/>
                <w:szCs w:val="18"/>
              </w:rPr>
            </w:pPr>
            <w:r>
              <w:rPr>
                <w:sz w:val="18"/>
                <w:szCs w:val="18"/>
              </w:rPr>
              <w:lastRenderedPageBreak/>
              <w:t>掌握汽车发动机新技术（缸内直喷技术、可变配气相位及可变气门升程技术、涡轮增压技术）、新能源与绿色汽车、现代汽车自动变速器技术、汽车总线技术、现代汽车转向技术、汽车驱动防滑技术、现代汽车悬架技术、车用新材料、汽车安全技术；</w:t>
            </w:r>
          </w:p>
          <w:p w:rsidR="00F664E9" w:rsidRDefault="00273FF0">
            <w:pPr>
              <w:numPr>
                <w:ilvl w:val="0"/>
                <w:numId w:val="5"/>
              </w:numPr>
              <w:rPr>
                <w:sz w:val="18"/>
                <w:szCs w:val="18"/>
              </w:rPr>
            </w:pPr>
            <w:r>
              <w:rPr>
                <w:sz w:val="18"/>
                <w:szCs w:val="18"/>
              </w:rPr>
              <w:t>各种新技术的现状，作用，工作原理及发展趋势；</w:t>
            </w:r>
          </w:p>
          <w:p w:rsidR="00F664E9" w:rsidRDefault="00273FF0">
            <w:pPr>
              <w:numPr>
                <w:ilvl w:val="0"/>
                <w:numId w:val="5"/>
              </w:numPr>
              <w:spacing w:line="288" w:lineRule="auto"/>
              <w:rPr>
                <w:sz w:val="18"/>
                <w:szCs w:val="18"/>
              </w:rPr>
            </w:pPr>
            <w:r>
              <w:rPr>
                <w:sz w:val="18"/>
                <w:szCs w:val="18"/>
              </w:rPr>
              <w:t>能够以扎实细致认真的态度贯穿整个学习过程。</w:t>
            </w:r>
          </w:p>
        </w:tc>
        <w:tc>
          <w:tcPr>
            <w:tcW w:w="3059" w:type="dxa"/>
            <w:vAlign w:val="center"/>
          </w:tcPr>
          <w:p w:rsidR="00F664E9" w:rsidRDefault="00273FF0">
            <w:pPr>
              <w:widowControl/>
              <w:jc w:val="center"/>
              <w:textAlignment w:val="center"/>
              <w:rPr>
                <w:kern w:val="0"/>
                <w:sz w:val="18"/>
                <w:szCs w:val="18"/>
              </w:rPr>
            </w:pPr>
            <w:r>
              <w:rPr>
                <w:kern w:val="0"/>
                <w:sz w:val="18"/>
                <w:szCs w:val="18"/>
              </w:rPr>
              <w:t>汽车产品知识</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汽车保险业务展业、咨询的能力；</w:t>
            </w:r>
          </w:p>
          <w:p w:rsidR="00F664E9" w:rsidRDefault="00273FF0">
            <w:pPr>
              <w:numPr>
                <w:ilvl w:val="0"/>
                <w:numId w:val="5"/>
              </w:numPr>
              <w:spacing w:line="288" w:lineRule="auto"/>
              <w:rPr>
                <w:sz w:val="18"/>
                <w:szCs w:val="18"/>
              </w:rPr>
            </w:pPr>
            <w:r>
              <w:rPr>
                <w:sz w:val="18"/>
                <w:szCs w:val="18"/>
              </w:rPr>
              <w:t>汽车保险理赔的能力；</w:t>
            </w:r>
          </w:p>
          <w:p w:rsidR="00F664E9" w:rsidRDefault="00273FF0">
            <w:pPr>
              <w:numPr>
                <w:ilvl w:val="0"/>
                <w:numId w:val="5"/>
              </w:numPr>
              <w:spacing w:line="288" w:lineRule="auto"/>
              <w:rPr>
                <w:sz w:val="18"/>
                <w:szCs w:val="18"/>
              </w:rPr>
            </w:pPr>
            <w:r>
              <w:rPr>
                <w:sz w:val="18"/>
                <w:szCs w:val="18"/>
              </w:rPr>
              <w:t>汽车欺诈识别与风险控制的能力。</w:t>
            </w:r>
          </w:p>
        </w:tc>
        <w:tc>
          <w:tcPr>
            <w:tcW w:w="3059" w:type="dxa"/>
            <w:vAlign w:val="center"/>
          </w:tcPr>
          <w:p w:rsidR="00F664E9" w:rsidRDefault="00273FF0">
            <w:pPr>
              <w:widowControl/>
              <w:jc w:val="center"/>
              <w:textAlignment w:val="bottom"/>
              <w:rPr>
                <w:kern w:val="0"/>
                <w:sz w:val="18"/>
                <w:szCs w:val="18"/>
              </w:rPr>
            </w:pPr>
            <w:r>
              <w:rPr>
                <w:kern w:val="0"/>
                <w:sz w:val="18"/>
                <w:szCs w:val="18"/>
              </w:rPr>
              <w:t>汽车保险与理赔基础</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掌握二手车过户手续办理方法、二手车交易流程；</w:t>
            </w:r>
          </w:p>
          <w:p w:rsidR="00F664E9" w:rsidRDefault="00273FF0">
            <w:pPr>
              <w:numPr>
                <w:ilvl w:val="0"/>
                <w:numId w:val="5"/>
              </w:numPr>
              <w:spacing w:line="288" w:lineRule="auto"/>
              <w:rPr>
                <w:sz w:val="18"/>
                <w:szCs w:val="18"/>
              </w:rPr>
            </w:pPr>
            <w:r>
              <w:rPr>
                <w:sz w:val="18"/>
                <w:szCs w:val="18"/>
              </w:rPr>
              <w:t>二手车电子商务。</w:t>
            </w:r>
          </w:p>
        </w:tc>
        <w:tc>
          <w:tcPr>
            <w:tcW w:w="3059" w:type="dxa"/>
            <w:vAlign w:val="center"/>
          </w:tcPr>
          <w:p w:rsidR="00F664E9" w:rsidRDefault="00273FF0">
            <w:pPr>
              <w:widowControl/>
              <w:jc w:val="center"/>
              <w:textAlignment w:val="center"/>
              <w:rPr>
                <w:sz w:val="18"/>
                <w:szCs w:val="18"/>
              </w:rPr>
            </w:pPr>
            <w:r>
              <w:rPr>
                <w:kern w:val="0"/>
                <w:sz w:val="18"/>
                <w:szCs w:val="18"/>
              </w:rPr>
              <w:t>二手车交易实务</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学生熟练掌握本课程教学中讲授的二手车营销方法与技巧。</w:t>
            </w:r>
          </w:p>
        </w:tc>
        <w:tc>
          <w:tcPr>
            <w:tcW w:w="3059" w:type="dxa"/>
            <w:vAlign w:val="center"/>
          </w:tcPr>
          <w:p w:rsidR="00F664E9" w:rsidRDefault="00273FF0">
            <w:pPr>
              <w:widowControl/>
              <w:jc w:val="center"/>
              <w:textAlignment w:val="center"/>
              <w:rPr>
                <w:kern w:val="0"/>
                <w:sz w:val="18"/>
                <w:szCs w:val="18"/>
              </w:rPr>
            </w:pPr>
            <w:r>
              <w:rPr>
                <w:kern w:val="0"/>
                <w:sz w:val="18"/>
                <w:szCs w:val="18"/>
              </w:rPr>
              <w:t>二手车营销实训</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掌握二手车常见故障；</w:t>
            </w:r>
          </w:p>
          <w:p w:rsidR="00F664E9" w:rsidRDefault="00273FF0">
            <w:pPr>
              <w:numPr>
                <w:ilvl w:val="0"/>
                <w:numId w:val="5"/>
              </w:numPr>
              <w:spacing w:line="288" w:lineRule="auto"/>
              <w:rPr>
                <w:sz w:val="18"/>
                <w:szCs w:val="18"/>
              </w:rPr>
            </w:pPr>
            <w:r>
              <w:rPr>
                <w:sz w:val="18"/>
                <w:szCs w:val="18"/>
              </w:rPr>
              <w:t>二手车动态检查方法；</w:t>
            </w:r>
          </w:p>
          <w:p w:rsidR="00F664E9" w:rsidRDefault="00273FF0">
            <w:pPr>
              <w:numPr>
                <w:ilvl w:val="0"/>
                <w:numId w:val="5"/>
              </w:numPr>
              <w:spacing w:line="288" w:lineRule="auto"/>
              <w:rPr>
                <w:sz w:val="18"/>
                <w:szCs w:val="18"/>
              </w:rPr>
            </w:pPr>
            <w:r>
              <w:rPr>
                <w:sz w:val="18"/>
                <w:szCs w:val="18"/>
              </w:rPr>
              <w:t>二手车动态检查仪器设备；</w:t>
            </w:r>
          </w:p>
          <w:p w:rsidR="00F664E9" w:rsidRDefault="00273FF0">
            <w:pPr>
              <w:numPr>
                <w:ilvl w:val="0"/>
                <w:numId w:val="5"/>
              </w:numPr>
              <w:spacing w:line="288" w:lineRule="auto"/>
              <w:rPr>
                <w:sz w:val="18"/>
                <w:szCs w:val="18"/>
              </w:rPr>
            </w:pPr>
            <w:r>
              <w:rPr>
                <w:sz w:val="18"/>
                <w:szCs w:val="18"/>
              </w:rPr>
              <w:t>新能源二手车鉴定与评估</w:t>
            </w:r>
          </w:p>
        </w:tc>
        <w:tc>
          <w:tcPr>
            <w:tcW w:w="3059" w:type="dxa"/>
            <w:vAlign w:val="center"/>
          </w:tcPr>
          <w:p w:rsidR="00F664E9" w:rsidRDefault="00273FF0">
            <w:pPr>
              <w:widowControl/>
              <w:jc w:val="center"/>
              <w:textAlignment w:val="center"/>
              <w:rPr>
                <w:sz w:val="18"/>
                <w:szCs w:val="18"/>
              </w:rPr>
            </w:pPr>
            <w:r>
              <w:rPr>
                <w:kern w:val="0"/>
                <w:sz w:val="18"/>
                <w:szCs w:val="18"/>
              </w:rPr>
              <w:t>二手车动态检查实用技术</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业务洽谈；</w:t>
            </w:r>
          </w:p>
          <w:p w:rsidR="00F664E9" w:rsidRDefault="00273FF0">
            <w:pPr>
              <w:numPr>
                <w:ilvl w:val="0"/>
                <w:numId w:val="5"/>
              </w:numPr>
              <w:spacing w:line="288" w:lineRule="auto"/>
              <w:rPr>
                <w:sz w:val="18"/>
                <w:szCs w:val="18"/>
              </w:rPr>
            </w:pPr>
            <w:r>
              <w:rPr>
                <w:sz w:val="18"/>
                <w:szCs w:val="18"/>
              </w:rPr>
              <w:t>签订鉴定评估委托书；</w:t>
            </w:r>
          </w:p>
          <w:p w:rsidR="00F664E9" w:rsidRDefault="00273FF0">
            <w:pPr>
              <w:numPr>
                <w:ilvl w:val="0"/>
                <w:numId w:val="5"/>
              </w:numPr>
              <w:spacing w:line="288" w:lineRule="auto"/>
              <w:rPr>
                <w:sz w:val="18"/>
                <w:szCs w:val="18"/>
              </w:rPr>
            </w:pPr>
            <w:r>
              <w:rPr>
                <w:sz w:val="18"/>
                <w:szCs w:val="18"/>
              </w:rPr>
              <w:t>拟定鉴定评估方案；</w:t>
            </w:r>
          </w:p>
          <w:p w:rsidR="00F664E9" w:rsidRDefault="00273FF0">
            <w:pPr>
              <w:numPr>
                <w:ilvl w:val="0"/>
                <w:numId w:val="5"/>
              </w:numPr>
              <w:spacing w:line="288" w:lineRule="auto"/>
              <w:rPr>
                <w:sz w:val="18"/>
                <w:szCs w:val="18"/>
              </w:rPr>
            </w:pPr>
            <w:r>
              <w:rPr>
                <w:sz w:val="18"/>
                <w:szCs w:val="18"/>
              </w:rPr>
              <w:t>制定鉴定评估作业工单；</w:t>
            </w:r>
          </w:p>
          <w:p w:rsidR="00F664E9" w:rsidRDefault="00273FF0">
            <w:pPr>
              <w:numPr>
                <w:ilvl w:val="0"/>
                <w:numId w:val="5"/>
              </w:numPr>
              <w:spacing w:line="288" w:lineRule="auto"/>
              <w:rPr>
                <w:sz w:val="18"/>
                <w:szCs w:val="18"/>
              </w:rPr>
            </w:pPr>
            <w:r>
              <w:rPr>
                <w:sz w:val="18"/>
                <w:szCs w:val="18"/>
              </w:rPr>
              <w:t>车辆鉴定评估；</w:t>
            </w:r>
          </w:p>
          <w:p w:rsidR="00F664E9" w:rsidRDefault="00273FF0">
            <w:pPr>
              <w:numPr>
                <w:ilvl w:val="0"/>
                <w:numId w:val="5"/>
              </w:numPr>
              <w:spacing w:line="288" w:lineRule="auto"/>
              <w:rPr>
                <w:sz w:val="18"/>
                <w:szCs w:val="18"/>
              </w:rPr>
            </w:pPr>
            <w:r>
              <w:rPr>
                <w:sz w:val="18"/>
                <w:szCs w:val="18"/>
              </w:rPr>
              <w:t>新能源二手车鉴定与评估</w:t>
            </w:r>
          </w:p>
          <w:p w:rsidR="00F664E9" w:rsidRDefault="00273FF0">
            <w:pPr>
              <w:numPr>
                <w:ilvl w:val="0"/>
                <w:numId w:val="5"/>
              </w:numPr>
              <w:spacing w:line="288" w:lineRule="auto"/>
              <w:rPr>
                <w:sz w:val="18"/>
                <w:szCs w:val="18"/>
              </w:rPr>
            </w:pPr>
            <w:r>
              <w:rPr>
                <w:sz w:val="18"/>
                <w:szCs w:val="18"/>
              </w:rPr>
              <w:t>收集车辆相关信息；</w:t>
            </w:r>
          </w:p>
          <w:p w:rsidR="00F664E9" w:rsidRDefault="00273FF0">
            <w:pPr>
              <w:numPr>
                <w:ilvl w:val="0"/>
                <w:numId w:val="5"/>
              </w:numPr>
              <w:spacing w:line="288" w:lineRule="auto"/>
              <w:rPr>
                <w:sz w:val="18"/>
                <w:szCs w:val="18"/>
              </w:rPr>
            </w:pPr>
            <w:r>
              <w:rPr>
                <w:sz w:val="18"/>
                <w:szCs w:val="18"/>
              </w:rPr>
              <w:t>撰写鉴定评估报告。</w:t>
            </w:r>
          </w:p>
        </w:tc>
        <w:tc>
          <w:tcPr>
            <w:tcW w:w="3059" w:type="dxa"/>
            <w:vAlign w:val="center"/>
          </w:tcPr>
          <w:p w:rsidR="00F664E9" w:rsidRDefault="00273FF0">
            <w:pPr>
              <w:widowControl/>
              <w:jc w:val="center"/>
              <w:textAlignment w:val="center"/>
              <w:rPr>
                <w:kern w:val="0"/>
                <w:sz w:val="18"/>
                <w:szCs w:val="18"/>
              </w:rPr>
            </w:pPr>
            <w:r>
              <w:rPr>
                <w:kern w:val="0"/>
                <w:sz w:val="18"/>
                <w:szCs w:val="18"/>
              </w:rPr>
              <w:t>二手车鉴定评估实训</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汽车结构认识</w:t>
            </w:r>
          </w:p>
          <w:p w:rsidR="00F664E9" w:rsidRDefault="00273FF0">
            <w:pPr>
              <w:numPr>
                <w:ilvl w:val="0"/>
                <w:numId w:val="5"/>
              </w:numPr>
              <w:spacing w:line="288" w:lineRule="auto"/>
              <w:rPr>
                <w:sz w:val="18"/>
                <w:szCs w:val="18"/>
              </w:rPr>
            </w:pPr>
            <w:r>
              <w:rPr>
                <w:sz w:val="18"/>
                <w:szCs w:val="18"/>
              </w:rPr>
              <w:t>汽车拆卸方法</w:t>
            </w:r>
          </w:p>
          <w:p w:rsidR="00F664E9" w:rsidRDefault="00273FF0">
            <w:pPr>
              <w:numPr>
                <w:ilvl w:val="0"/>
                <w:numId w:val="5"/>
              </w:numPr>
              <w:spacing w:line="288" w:lineRule="auto"/>
              <w:rPr>
                <w:sz w:val="18"/>
                <w:szCs w:val="18"/>
              </w:rPr>
            </w:pPr>
            <w:r>
              <w:rPr>
                <w:sz w:val="18"/>
                <w:szCs w:val="18"/>
              </w:rPr>
              <w:t>汽车安装方法</w:t>
            </w:r>
          </w:p>
        </w:tc>
        <w:tc>
          <w:tcPr>
            <w:tcW w:w="3059" w:type="dxa"/>
            <w:vAlign w:val="center"/>
          </w:tcPr>
          <w:p w:rsidR="00F664E9" w:rsidRDefault="00273FF0">
            <w:pPr>
              <w:widowControl/>
              <w:jc w:val="center"/>
              <w:textAlignment w:val="center"/>
              <w:rPr>
                <w:kern w:val="0"/>
                <w:sz w:val="18"/>
                <w:szCs w:val="18"/>
              </w:rPr>
            </w:pPr>
            <w:r>
              <w:rPr>
                <w:kern w:val="0"/>
                <w:sz w:val="18"/>
                <w:szCs w:val="18"/>
              </w:rPr>
              <w:t>整车拆装实训</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二手车专业认知度</w:t>
            </w:r>
          </w:p>
          <w:p w:rsidR="00F664E9" w:rsidRDefault="00273FF0">
            <w:pPr>
              <w:numPr>
                <w:ilvl w:val="0"/>
                <w:numId w:val="5"/>
              </w:numPr>
              <w:spacing w:line="288" w:lineRule="auto"/>
              <w:rPr>
                <w:sz w:val="18"/>
                <w:szCs w:val="18"/>
              </w:rPr>
            </w:pPr>
            <w:r>
              <w:rPr>
                <w:sz w:val="18"/>
                <w:szCs w:val="18"/>
              </w:rPr>
              <w:t>二手车专业行业认识</w:t>
            </w:r>
          </w:p>
          <w:p w:rsidR="00F664E9" w:rsidRDefault="00273FF0">
            <w:pPr>
              <w:numPr>
                <w:ilvl w:val="0"/>
                <w:numId w:val="5"/>
              </w:numPr>
              <w:spacing w:line="288" w:lineRule="auto"/>
              <w:rPr>
                <w:sz w:val="18"/>
                <w:szCs w:val="18"/>
              </w:rPr>
            </w:pPr>
            <w:r>
              <w:rPr>
                <w:sz w:val="18"/>
                <w:szCs w:val="18"/>
              </w:rPr>
              <w:t>二手车鉴定与评估流程</w:t>
            </w:r>
          </w:p>
          <w:p w:rsidR="00F664E9" w:rsidRDefault="00273FF0">
            <w:pPr>
              <w:numPr>
                <w:ilvl w:val="0"/>
                <w:numId w:val="5"/>
              </w:numPr>
              <w:spacing w:line="288" w:lineRule="auto"/>
              <w:rPr>
                <w:sz w:val="18"/>
                <w:szCs w:val="18"/>
              </w:rPr>
            </w:pPr>
            <w:r>
              <w:rPr>
                <w:sz w:val="18"/>
                <w:szCs w:val="18"/>
              </w:rPr>
              <w:t>钣金修复工艺</w:t>
            </w:r>
          </w:p>
          <w:p w:rsidR="00F664E9" w:rsidRDefault="00273FF0">
            <w:pPr>
              <w:numPr>
                <w:ilvl w:val="0"/>
                <w:numId w:val="5"/>
              </w:numPr>
              <w:spacing w:line="288" w:lineRule="auto"/>
              <w:rPr>
                <w:sz w:val="18"/>
                <w:szCs w:val="18"/>
              </w:rPr>
            </w:pPr>
            <w:r>
              <w:rPr>
                <w:sz w:val="18"/>
                <w:szCs w:val="18"/>
              </w:rPr>
              <w:t>车辆制造工艺</w:t>
            </w:r>
          </w:p>
        </w:tc>
        <w:tc>
          <w:tcPr>
            <w:tcW w:w="3059" w:type="dxa"/>
            <w:vAlign w:val="center"/>
          </w:tcPr>
          <w:p w:rsidR="00F664E9" w:rsidRDefault="00273FF0">
            <w:pPr>
              <w:widowControl/>
              <w:jc w:val="center"/>
              <w:textAlignment w:val="center"/>
              <w:rPr>
                <w:kern w:val="0"/>
                <w:sz w:val="18"/>
                <w:szCs w:val="18"/>
              </w:rPr>
            </w:pPr>
            <w:r>
              <w:rPr>
                <w:kern w:val="0"/>
                <w:sz w:val="18"/>
                <w:szCs w:val="18"/>
              </w:rPr>
              <w:t>二手车鉴定与评估专业校外实训</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lastRenderedPageBreak/>
              <w:t>新能源汽车概述</w:t>
            </w:r>
          </w:p>
          <w:p w:rsidR="00F664E9" w:rsidRDefault="00273FF0">
            <w:pPr>
              <w:numPr>
                <w:ilvl w:val="0"/>
                <w:numId w:val="5"/>
              </w:numPr>
              <w:spacing w:line="288" w:lineRule="auto"/>
              <w:rPr>
                <w:sz w:val="18"/>
                <w:szCs w:val="18"/>
              </w:rPr>
            </w:pPr>
            <w:r>
              <w:rPr>
                <w:sz w:val="18"/>
                <w:szCs w:val="18"/>
              </w:rPr>
              <w:t>电动汽车电能源</w:t>
            </w:r>
          </w:p>
          <w:p w:rsidR="00F664E9" w:rsidRDefault="00273FF0">
            <w:pPr>
              <w:numPr>
                <w:ilvl w:val="0"/>
                <w:numId w:val="5"/>
              </w:numPr>
              <w:spacing w:line="288" w:lineRule="auto"/>
              <w:rPr>
                <w:sz w:val="18"/>
                <w:szCs w:val="18"/>
              </w:rPr>
            </w:pPr>
            <w:r>
              <w:rPr>
                <w:sz w:val="18"/>
                <w:szCs w:val="18"/>
              </w:rPr>
              <w:t>IGBT</w:t>
            </w:r>
            <w:r>
              <w:rPr>
                <w:sz w:val="18"/>
                <w:szCs w:val="18"/>
              </w:rPr>
              <w:t>模块和</w:t>
            </w:r>
            <w:r>
              <w:rPr>
                <w:sz w:val="18"/>
                <w:szCs w:val="18"/>
              </w:rPr>
              <w:t>IPM</w:t>
            </w:r>
            <w:r>
              <w:rPr>
                <w:sz w:val="18"/>
                <w:szCs w:val="18"/>
              </w:rPr>
              <w:t>模块</w:t>
            </w:r>
          </w:p>
          <w:p w:rsidR="00F664E9" w:rsidRDefault="00273FF0">
            <w:pPr>
              <w:numPr>
                <w:ilvl w:val="0"/>
                <w:numId w:val="5"/>
              </w:numPr>
              <w:spacing w:line="288" w:lineRule="auto"/>
              <w:rPr>
                <w:sz w:val="18"/>
                <w:szCs w:val="18"/>
              </w:rPr>
            </w:pPr>
            <w:r>
              <w:rPr>
                <w:sz w:val="18"/>
                <w:szCs w:val="18"/>
              </w:rPr>
              <w:t>电动汽车电动机</w:t>
            </w:r>
          </w:p>
          <w:p w:rsidR="00F664E9" w:rsidRDefault="00273FF0">
            <w:pPr>
              <w:numPr>
                <w:ilvl w:val="0"/>
                <w:numId w:val="5"/>
              </w:numPr>
              <w:spacing w:line="288" w:lineRule="auto"/>
              <w:rPr>
                <w:sz w:val="18"/>
                <w:szCs w:val="18"/>
              </w:rPr>
            </w:pPr>
            <w:r>
              <w:rPr>
                <w:sz w:val="18"/>
                <w:szCs w:val="18"/>
              </w:rPr>
              <w:t>汽车电动机控制器</w:t>
            </w:r>
          </w:p>
          <w:p w:rsidR="00F664E9" w:rsidRDefault="00273FF0">
            <w:pPr>
              <w:numPr>
                <w:ilvl w:val="0"/>
                <w:numId w:val="5"/>
              </w:numPr>
              <w:spacing w:line="288" w:lineRule="auto"/>
              <w:rPr>
                <w:sz w:val="18"/>
                <w:szCs w:val="18"/>
              </w:rPr>
            </w:pPr>
            <w:r>
              <w:rPr>
                <w:sz w:val="18"/>
                <w:szCs w:val="18"/>
              </w:rPr>
              <w:t>电动汽车变速驱动桥和轮毂电动机</w:t>
            </w:r>
          </w:p>
          <w:p w:rsidR="00F664E9" w:rsidRDefault="00273FF0">
            <w:pPr>
              <w:numPr>
                <w:ilvl w:val="0"/>
                <w:numId w:val="5"/>
              </w:numPr>
              <w:spacing w:line="288" w:lineRule="auto"/>
              <w:rPr>
                <w:sz w:val="18"/>
                <w:szCs w:val="18"/>
              </w:rPr>
            </w:pPr>
            <w:r>
              <w:rPr>
                <w:sz w:val="18"/>
                <w:szCs w:val="18"/>
              </w:rPr>
              <w:t>电动汽车</w:t>
            </w:r>
          </w:p>
          <w:p w:rsidR="00F664E9" w:rsidRDefault="00273FF0">
            <w:pPr>
              <w:numPr>
                <w:ilvl w:val="0"/>
                <w:numId w:val="5"/>
              </w:numPr>
              <w:spacing w:line="288" w:lineRule="auto"/>
              <w:rPr>
                <w:sz w:val="18"/>
                <w:szCs w:val="18"/>
              </w:rPr>
            </w:pPr>
            <w:r>
              <w:rPr>
                <w:sz w:val="18"/>
                <w:szCs w:val="18"/>
              </w:rPr>
              <w:t>奇瑞</w:t>
            </w:r>
            <w:r>
              <w:rPr>
                <w:sz w:val="18"/>
                <w:szCs w:val="18"/>
              </w:rPr>
              <w:t>MIEV</w:t>
            </w:r>
            <w:r>
              <w:rPr>
                <w:sz w:val="18"/>
                <w:szCs w:val="18"/>
              </w:rPr>
              <w:t>纯电动车</w:t>
            </w:r>
          </w:p>
          <w:p w:rsidR="00F664E9" w:rsidRDefault="00273FF0">
            <w:pPr>
              <w:numPr>
                <w:ilvl w:val="0"/>
                <w:numId w:val="5"/>
              </w:numPr>
              <w:spacing w:line="288" w:lineRule="auto"/>
              <w:rPr>
                <w:sz w:val="18"/>
                <w:szCs w:val="18"/>
              </w:rPr>
            </w:pPr>
            <w:r>
              <w:rPr>
                <w:sz w:val="18"/>
                <w:szCs w:val="18"/>
              </w:rPr>
              <w:t>混合动力电动汽车</w:t>
            </w:r>
          </w:p>
          <w:p w:rsidR="00F664E9" w:rsidRDefault="00273FF0">
            <w:pPr>
              <w:numPr>
                <w:ilvl w:val="0"/>
                <w:numId w:val="5"/>
              </w:numPr>
              <w:spacing w:line="288" w:lineRule="auto"/>
              <w:rPr>
                <w:sz w:val="18"/>
                <w:szCs w:val="18"/>
              </w:rPr>
            </w:pPr>
            <w:r>
              <w:rPr>
                <w:sz w:val="18"/>
                <w:szCs w:val="18"/>
              </w:rPr>
              <w:t>氢燃料电池汽车</w:t>
            </w:r>
          </w:p>
          <w:p w:rsidR="00F664E9" w:rsidRDefault="00273FF0">
            <w:pPr>
              <w:numPr>
                <w:ilvl w:val="0"/>
                <w:numId w:val="5"/>
              </w:numPr>
              <w:spacing w:line="288" w:lineRule="auto"/>
              <w:rPr>
                <w:sz w:val="18"/>
                <w:szCs w:val="18"/>
              </w:rPr>
            </w:pPr>
            <w:r>
              <w:rPr>
                <w:sz w:val="18"/>
                <w:szCs w:val="18"/>
              </w:rPr>
              <w:t>其他清洁能源汽车</w:t>
            </w:r>
          </w:p>
          <w:p w:rsidR="00F664E9" w:rsidRDefault="00273FF0">
            <w:pPr>
              <w:numPr>
                <w:ilvl w:val="0"/>
                <w:numId w:val="5"/>
              </w:numPr>
              <w:spacing w:line="288" w:lineRule="auto"/>
              <w:rPr>
                <w:sz w:val="18"/>
                <w:szCs w:val="18"/>
              </w:rPr>
            </w:pPr>
            <w:r>
              <w:rPr>
                <w:sz w:val="18"/>
                <w:szCs w:val="18"/>
              </w:rPr>
              <w:t>蓄电池的管理系统</w:t>
            </w:r>
          </w:p>
          <w:p w:rsidR="00F664E9" w:rsidRDefault="00273FF0">
            <w:pPr>
              <w:numPr>
                <w:ilvl w:val="0"/>
                <w:numId w:val="5"/>
              </w:numPr>
              <w:spacing w:line="288" w:lineRule="auto"/>
              <w:rPr>
                <w:sz w:val="18"/>
                <w:szCs w:val="18"/>
              </w:rPr>
            </w:pPr>
            <w:r>
              <w:rPr>
                <w:sz w:val="18"/>
                <w:szCs w:val="18"/>
              </w:rPr>
              <w:t>DC/DC</w:t>
            </w:r>
            <w:r>
              <w:rPr>
                <w:sz w:val="18"/>
                <w:szCs w:val="18"/>
              </w:rPr>
              <w:t>转换器</w:t>
            </w:r>
          </w:p>
          <w:p w:rsidR="00F664E9" w:rsidRDefault="00273FF0">
            <w:pPr>
              <w:numPr>
                <w:ilvl w:val="0"/>
                <w:numId w:val="5"/>
              </w:numPr>
              <w:spacing w:line="288" w:lineRule="auto"/>
              <w:rPr>
                <w:sz w:val="18"/>
                <w:szCs w:val="18"/>
              </w:rPr>
            </w:pPr>
            <w:r>
              <w:rPr>
                <w:sz w:val="18"/>
                <w:szCs w:val="18"/>
              </w:rPr>
              <w:t>电动转向系统</w:t>
            </w:r>
          </w:p>
          <w:p w:rsidR="00F664E9" w:rsidRDefault="00273FF0">
            <w:pPr>
              <w:numPr>
                <w:ilvl w:val="0"/>
                <w:numId w:val="5"/>
              </w:numPr>
              <w:spacing w:line="288" w:lineRule="auto"/>
              <w:rPr>
                <w:sz w:val="18"/>
                <w:szCs w:val="18"/>
              </w:rPr>
            </w:pPr>
            <w:r>
              <w:rPr>
                <w:sz w:val="18"/>
                <w:szCs w:val="18"/>
              </w:rPr>
              <w:t>制动和再生制动系统</w:t>
            </w:r>
          </w:p>
          <w:p w:rsidR="00F664E9" w:rsidRDefault="00273FF0">
            <w:pPr>
              <w:numPr>
                <w:ilvl w:val="0"/>
                <w:numId w:val="5"/>
              </w:numPr>
              <w:spacing w:line="288" w:lineRule="auto"/>
              <w:rPr>
                <w:sz w:val="18"/>
                <w:szCs w:val="18"/>
              </w:rPr>
            </w:pPr>
            <w:r>
              <w:rPr>
                <w:sz w:val="18"/>
                <w:szCs w:val="18"/>
              </w:rPr>
              <w:t>电动汽车仪表</w:t>
            </w:r>
          </w:p>
          <w:p w:rsidR="00F664E9" w:rsidRDefault="00273FF0">
            <w:pPr>
              <w:numPr>
                <w:ilvl w:val="0"/>
                <w:numId w:val="5"/>
              </w:numPr>
              <w:spacing w:line="288" w:lineRule="auto"/>
              <w:rPr>
                <w:sz w:val="18"/>
                <w:szCs w:val="18"/>
              </w:rPr>
            </w:pPr>
            <w:r>
              <w:rPr>
                <w:sz w:val="18"/>
                <w:szCs w:val="18"/>
              </w:rPr>
              <w:t>电动汽车空调系统</w:t>
            </w:r>
          </w:p>
          <w:p w:rsidR="00F664E9" w:rsidRDefault="00273FF0">
            <w:pPr>
              <w:numPr>
                <w:ilvl w:val="0"/>
                <w:numId w:val="5"/>
              </w:numPr>
              <w:spacing w:line="288" w:lineRule="auto"/>
              <w:rPr>
                <w:sz w:val="18"/>
                <w:szCs w:val="18"/>
              </w:rPr>
            </w:pPr>
            <w:r>
              <w:rPr>
                <w:sz w:val="18"/>
                <w:szCs w:val="18"/>
              </w:rPr>
              <w:t>电动汽车充电系统</w:t>
            </w:r>
          </w:p>
          <w:p w:rsidR="00F664E9" w:rsidRDefault="00273FF0">
            <w:pPr>
              <w:numPr>
                <w:ilvl w:val="0"/>
                <w:numId w:val="5"/>
              </w:numPr>
              <w:spacing w:line="288" w:lineRule="auto"/>
              <w:rPr>
                <w:sz w:val="18"/>
                <w:szCs w:val="18"/>
              </w:rPr>
            </w:pPr>
            <w:r>
              <w:rPr>
                <w:sz w:val="18"/>
                <w:szCs w:val="18"/>
              </w:rPr>
              <w:t>电动汽车高压安全等</w:t>
            </w:r>
          </w:p>
        </w:tc>
        <w:tc>
          <w:tcPr>
            <w:tcW w:w="3059" w:type="dxa"/>
            <w:vAlign w:val="center"/>
          </w:tcPr>
          <w:p w:rsidR="00F664E9" w:rsidRDefault="00273FF0">
            <w:pPr>
              <w:widowControl/>
              <w:jc w:val="center"/>
              <w:textAlignment w:val="center"/>
              <w:rPr>
                <w:kern w:val="0"/>
                <w:sz w:val="18"/>
                <w:szCs w:val="18"/>
              </w:rPr>
            </w:pPr>
            <w:r>
              <w:rPr>
                <w:kern w:val="0"/>
                <w:sz w:val="18"/>
                <w:szCs w:val="18"/>
              </w:rPr>
              <w:t>新能源汽车技术概述</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掌握与本专业相关的企业顶岗实习要求，了解企业和企业文化；</w:t>
            </w:r>
          </w:p>
        </w:tc>
        <w:tc>
          <w:tcPr>
            <w:tcW w:w="3059" w:type="dxa"/>
            <w:vAlign w:val="center"/>
          </w:tcPr>
          <w:p w:rsidR="00F664E9" w:rsidRDefault="00273FF0">
            <w:pPr>
              <w:widowControl/>
              <w:jc w:val="center"/>
              <w:textAlignment w:val="center"/>
              <w:rPr>
                <w:kern w:val="0"/>
                <w:sz w:val="18"/>
                <w:szCs w:val="18"/>
              </w:rPr>
            </w:pPr>
            <w:r>
              <w:rPr>
                <w:rFonts w:hint="eastAsia"/>
                <w:kern w:val="0"/>
                <w:sz w:val="18"/>
                <w:szCs w:val="18"/>
              </w:rPr>
              <w:t>企业</w:t>
            </w:r>
            <w:r>
              <w:rPr>
                <w:kern w:val="0"/>
                <w:sz w:val="18"/>
                <w:szCs w:val="18"/>
              </w:rPr>
              <w:t>实习</w:t>
            </w:r>
          </w:p>
        </w:tc>
        <w:tc>
          <w:tcPr>
            <w:tcW w:w="1342" w:type="dxa"/>
            <w:vMerge/>
            <w:shd w:val="clear" w:color="auto" w:fill="auto"/>
            <w:vAlign w:val="center"/>
          </w:tcPr>
          <w:p w:rsidR="00F664E9" w:rsidRDefault="00F664E9">
            <w:pPr>
              <w:jc w:val="center"/>
              <w:rPr>
                <w:sz w:val="18"/>
                <w:szCs w:val="18"/>
              </w:rPr>
            </w:pPr>
          </w:p>
        </w:tc>
      </w:tr>
      <w:tr w:rsidR="00F664E9" w:rsidTr="000C5343">
        <w:trPr>
          <w:cantSplit/>
        </w:trPr>
        <w:tc>
          <w:tcPr>
            <w:tcW w:w="4082" w:type="dxa"/>
            <w:vAlign w:val="center"/>
          </w:tcPr>
          <w:p w:rsidR="00F664E9" w:rsidRDefault="00273FF0">
            <w:pPr>
              <w:numPr>
                <w:ilvl w:val="0"/>
                <w:numId w:val="5"/>
              </w:numPr>
              <w:spacing w:line="288" w:lineRule="auto"/>
              <w:rPr>
                <w:sz w:val="18"/>
                <w:szCs w:val="18"/>
              </w:rPr>
            </w:pPr>
            <w:r>
              <w:rPr>
                <w:sz w:val="18"/>
                <w:szCs w:val="18"/>
              </w:rPr>
              <w:t>强化职业素养，全面提升职业能力。</w:t>
            </w:r>
          </w:p>
        </w:tc>
        <w:tc>
          <w:tcPr>
            <w:tcW w:w="3059" w:type="dxa"/>
            <w:vAlign w:val="center"/>
          </w:tcPr>
          <w:p w:rsidR="00F664E9" w:rsidRDefault="00273FF0">
            <w:pPr>
              <w:widowControl/>
              <w:jc w:val="center"/>
              <w:textAlignment w:val="center"/>
              <w:rPr>
                <w:kern w:val="0"/>
                <w:sz w:val="18"/>
                <w:szCs w:val="18"/>
              </w:rPr>
            </w:pPr>
            <w:r>
              <w:rPr>
                <w:kern w:val="0"/>
                <w:sz w:val="18"/>
                <w:szCs w:val="18"/>
              </w:rPr>
              <w:t>毕业实践</w:t>
            </w:r>
          </w:p>
        </w:tc>
        <w:tc>
          <w:tcPr>
            <w:tcW w:w="1342" w:type="dxa"/>
            <w:vMerge/>
            <w:shd w:val="clear" w:color="auto" w:fill="auto"/>
            <w:vAlign w:val="center"/>
          </w:tcPr>
          <w:p w:rsidR="00F664E9" w:rsidRDefault="00F664E9">
            <w:pPr>
              <w:jc w:val="center"/>
              <w:rPr>
                <w:sz w:val="18"/>
                <w:szCs w:val="18"/>
              </w:rPr>
            </w:pPr>
          </w:p>
        </w:tc>
      </w:tr>
      <w:tr w:rsidR="00F664E9" w:rsidTr="000C5343">
        <w:trPr>
          <w:cantSplit/>
          <w:trHeight w:val="90"/>
        </w:trPr>
        <w:tc>
          <w:tcPr>
            <w:tcW w:w="4082" w:type="dxa"/>
            <w:vAlign w:val="center"/>
          </w:tcPr>
          <w:p w:rsidR="00F664E9" w:rsidRDefault="00273FF0">
            <w:pPr>
              <w:numPr>
                <w:ilvl w:val="0"/>
                <w:numId w:val="5"/>
              </w:numPr>
              <w:spacing w:line="288" w:lineRule="auto"/>
              <w:rPr>
                <w:sz w:val="18"/>
                <w:szCs w:val="18"/>
              </w:rPr>
            </w:pPr>
            <w:r>
              <w:rPr>
                <w:sz w:val="18"/>
                <w:szCs w:val="18"/>
              </w:rPr>
              <w:t>事故车鉴定，泡水车鉴定；</w:t>
            </w:r>
          </w:p>
          <w:p w:rsidR="00F664E9" w:rsidRDefault="00273FF0">
            <w:pPr>
              <w:numPr>
                <w:ilvl w:val="0"/>
                <w:numId w:val="5"/>
              </w:numPr>
              <w:spacing w:line="288" w:lineRule="auto"/>
              <w:rPr>
                <w:sz w:val="18"/>
                <w:szCs w:val="18"/>
              </w:rPr>
            </w:pPr>
            <w:r>
              <w:rPr>
                <w:sz w:val="18"/>
                <w:szCs w:val="18"/>
              </w:rPr>
              <w:t>二手车常规性能鉴定；</w:t>
            </w:r>
          </w:p>
          <w:p w:rsidR="00F664E9" w:rsidRDefault="00273FF0">
            <w:pPr>
              <w:numPr>
                <w:ilvl w:val="0"/>
                <w:numId w:val="5"/>
              </w:numPr>
              <w:spacing w:line="288" w:lineRule="auto"/>
              <w:rPr>
                <w:sz w:val="18"/>
                <w:szCs w:val="18"/>
              </w:rPr>
            </w:pPr>
            <w:r>
              <w:rPr>
                <w:sz w:val="18"/>
                <w:szCs w:val="18"/>
              </w:rPr>
              <w:t>奥迪品鉴二手车；</w:t>
            </w:r>
          </w:p>
          <w:p w:rsidR="00F664E9" w:rsidRDefault="00273FF0">
            <w:pPr>
              <w:numPr>
                <w:ilvl w:val="0"/>
                <w:numId w:val="5"/>
              </w:numPr>
              <w:spacing w:line="288" w:lineRule="auto"/>
              <w:rPr>
                <w:sz w:val="18"/>
                <w:szCs w:val="18"/>
              </w:rPr>
            </w:pPr>
            <w:r>
              <w:rPr>
                <w:sz w:val="18"/>
                <w:szCs w:val="18"/>
              </w:rPr>
              <w:t>二手车成新率计算方法；</w:t>
            </w:r>
          </w:p>
          <w:p w:rsidR="00F664E9" w:rsidRDefault="00273FF0">
            <w:pPr>
              <w:numPr>
                <w:ilvl w:val="0"/>
                <w:numId w:val="5"/>
              </w:numPr>
              <w:spacing w:line="288" w:lineRule="auto"/>
              <w:rPr>
                <w:sz w:val="18"/>
                <w:szCs w:val="18"/>
              </w:rPr>
            </w:pPr>
            <w:r>
              <w:rPr>
                <w:sz w:val="18"/>
                <w:szCs w:val="18"/>
              </w:rPr>
              <w:t>二手车价格评估方法；</w:t>
            </w:r>
          </w:p>
          <w:p w:rsidR="00F664E9" w:rsidRDefault="00273FF0">
            <w:pPr>
              <w:numPr>
                <w:ilvl w:val="0"/>
                <w:numId w:val="5"/>
              </w:numPr>
              <w:spacing w:line="288" w:lineRule="auto"/>
              <w:rPr>
                <w:sz w:val="18"/>
                <w:szCs w:val="18"/>
              </w:rPr>
            </w:pPr>
            <w:r>
              <w:rPr>
                <w:sz w:val="18"/>
                <w:szCs w:val="18"/>
              </w:rPr>
              <w:t>二手车鉴定评估业务流程。</w:t>
            </w:r>
          </w:p>
        </w:tc>
        <w:tc>
          <w:tcPr>
            <w:tcW w:w="3059" w:type="dxa"/>
            <w:vAlign w:val="center"/>
          </w:tcPr>
          <w:p w:rsidR="00F664E9" w:rsidRDefault="00273FF0">
            <w:pPr>
              <w:jc w:val="center"/>
              <w:rPr>
                <w:kern w:val="0"/>
                <w:sz w:val="18"/>
                <w:szCs w:val="18"/>
              </w:rPr>
            </w:pPr>
            <w:r>
              <w:rPr>
                <w:kern w:val="0"/>
                <w:sz w:val="18"/>
                <w:szCs w:val="18"/>
              </w:rPr>
              <w:t>二手车鉴定与评估实务</w:t>
            </w:r>
          </w:p>
        </w:tc>
        <w:tc>
          <w:tcPr>
            <w:tcW w:w="1342" w:type="dxa"/>
            <w:vMerge w:val="restart"/>
            <w:shd w:val="clear" w:color="auto" w:fill="auto"/>
            <w:vAlign w:val="center"/>
          </w:tcPr>
          <w:p w:rsidR="00F664E9" w:rsidRDefault="00273FF0">
            <w:pPr>
              <w:jc w:val="center"/>
              <w:rPr>
                <w:sz w:val="18"/>
                <w:szCs w:val="18"/>
              </w:rPr>
            </w:pPr>
            <w:r>
              <w:rPr>
                <w:sz w:val="18"/>
                <w:szCs w:val="18"/>
              </w:rPr>
              <w:t>专业核心课</w:t>
            </w:r>
          </w:p>
        </w:tc>
      </w:tr>
      <w:tr w:rsidR="00F664E9" w:rsidTr="000C5343">
        <w:trPr>
          <w:cantSplit/>
          <w:trHeight w:val="90"/>
        </w:trPr>
        <w:tc>
          <w:tcPr>
            <w:tcW w:w="4082" w:type="dxa"/>
            <w:vAlign w:val="center"/>
          </w:tcPr>
          <w:p w:rsidR="00F664E9" w:rsidRDefault="00273FF0">
            <w:pPr>
              <w:numPr>
                <w:ilvl w:val="0"/>
                <w:numId w:val="5"/>
              </w:numPr>
              <w:spacing w:line="288" w:lineRule="auto"/>
              <w:rPr>
                <w:sz w:val="18"/>
                <w:szCs w:val="18"/>
              </w:rPr>
            </w:pPr>
            <w:r>
              <w:rPr>
                <w:sz w:val="18"/>
                <w:szCs w:val="18"/>
              </w:rPr>
              <w:t>了解汽车美容的现状和发展趋势；</w:t>
            </w:r>
          </w:p>
          <w:p w:rsidR="00F664E9" w:rsidRDefault="00273FF0">
            <w:pPr>
              <w:numPr>
                <w:ilvl w:val="0"/>
                <w:numId w:val="5"/>
              </w:numPr>
              <w:spacing w:line="288" w:lineRule="auto"/>
              <w:rPr>
                <w:sz w:val="18"/>
                <w:szCs w:val="18"/>
              </w:rPr>
            </w:pPr>
            <w:r>
              <w:rPr>
                <w:sz w:val="18"/>
                <w:szCs w:val="18"/>
              </w:rPr>
              <w:t>掌握汽车美容用品的分类和用途；</w:t>
            </w:r>
          </w:p>
          <w:p w:rsidR="00F664E9" w:rsidRDefault="00273FF0">
            <w:pPr>
              <w:numPr>
                <w:ilvl w:val="0"/>
                <w:numId w:val="5"/>
              </w:numPr>
              <w:spacing w:line="288" w:lineRule="auto"/>
              <w:rPr>
                <w:sz w:val="18"/>
                <w:szCs w:val="18"/>
              </w:rPr>
            </w:pPr>
            <w:r>
              <w:rPr>
                <w:sz w:val="18"/>
                <w:szCs w:val="18"/>
              </w:rPr>
              <w:t>掌握汽车美容设备的使用方法；</w:t>
            </w:r>
          </w:p>
          <w:p w:rsidR="00F664E9" w:rsidRDefault="00273FF0">
            <w:pPr>
              <w:numPr>
                <w:ilvl w:val="0"/>
                <w:numId w:val="5"/>
              </w:numPr>
              <w:spacing w:line="288" w:lineRule="auto"/>
              <w:rPr>
                <w:sz w:val="18"/>
                <w:szCs w:val="18"/>
              </w:rPr>
            </w:pPr>
            <w:r>
              <w:rPr>
                <w:sz w:val="18"/>
                <w:szCs w:val="18"/>
              </w:rPr>
              <w:t>掌握汽车美容的作业内容和工艺流程。</w:t>
            </w:r>
          </w:p>
        </w:tc>
        <w:tc>
          <w:tcPr>
            <w:tcW w:w="3059" w:type="dxa"/>
            <w:vAlign w:val="center"/>
          </w:tcPr>
          <w:p w:rsidR="00F664E9" w:rsidRDefault="00273FF0">
            <w:pPr>
              <w:jc w:val="center"/>
              <w:textAlignment w:val="center"/>
              <w:rPr>
                <w:sz w:val="18"/>
                <w:szCs w:val="18"/>
              </w:rPr>
            </w:pPr>
            <w:r>
              <w:rPr>
                <w:sz w:val="18"/>
                <w:szCs w:val="18"/>
              </w:rPr>
              <w:t>二手车再制造技术</w:t>
            </w:r>
          </w:p>
        </w:tc>
        <w:tc>
          <w:tcPr>
            <w:tcW w:w="1342" w:type="dxa"/>
            <w:vMerge/>
            <w:shd w:val="clear" w:color="auto" w:fill="auto"/>
            <w:vAlign w:val="center"/>
          </w:tcPr>
          <w:p w:rsidR="00F664E9" w:rsidRDefault="00F664E9">
            <w:pPr>
              <w:jc w:val="center"/>
              <w:rPr>
                <w:sz w:val="18"/>
                <w:szCs w:val="18"/>
              </w:rPr>
            </w:pPr>
          </w:p>
        </w:tc>
      </w:tr>
      <w:tr w:rsidR="00F664E9" w:rsidTr="000C5343">
        <w:trPr>
          <w:cantSplit/>
          <w:trHeight w:val="1516"/>
        </w:trPr>
        <w:tc>
          <w:tcPr>
            <w:tcW w:w="4082" w:type="dxa"/>
            <w:vAlign w:val="center"/>
          </w:tcPr>
          <w:p w:rsidR="00F664E9" w:rsidRDefault="00273FF0">
            <w:pPr>
              <w:numPr>
                <w:ilvl w:val="0"/>
                <w:numId w:val="5"/>
              </w:numPr>
              <w:spacing w:line="288" w:lineRule="auto"/>
              <w:rPr>
                <w:sz w:val="18"/>
                <w:szCs w:val="18"/>
              </w:rPr>
            </w:pPr>
            <w:r>
              <w:rPr>
                <w:sz w:val="18"/>
                <w:szCs w:val="18"/>
              </w:rPr>
              <w:t>品牌二手车营销；</w:t>
            </w:r>
          </w:p>
          <w:p w:rsidR="00F664E9" w:rsidRDefault="00273FF0">
            <w:pPr>
              <w:numPr>
                <w:ilvl w:val="0"/>
                <w:numId w:val="5"/>
              </w:numPr>
              <w:spacing w:line="288" w:lineRule="auto"/>
              <w:rPr>
                <w:sz w:val="18"/>
                <w:szCs w:val="18"/>
              </w:rPr>
            </w:pPr>
            <w:r>
              <w:rPr>
                <w:sz w:val="18"/>
                <w:szCs w:val="18"/>
              </w:rPr>
              <w:t>客户接触与意向探寻；</w:t>
            </w:r>
          </w:p>
          <w:p w:rsidR="00F664E9" w:rsidRDefault="00273FF0">
            <w:pPr>
              <w:numPr>
                <w:ilvl w:val="0"/>
                <w:numId w:val="5"/>
              </w:numPr>
              <w:spacing w:line="288" w:lineRule="auto"/>
              <w:rPr>
                <w:sz w:val="18"/>
                <w:szCs w:val="18"/>
              </w:rPr>
            </w:pPr>
            <w:r>
              <w:rPr>
                <w:sz w:val="18"/>
                <w:szCs w:val="18"/>
              </w:rPr>
              <w:t>二手车产品展示；</w:t>
            </w:r>
          </w:p>
          <w:p w:rsidR="00F664E9" w:rsidRDefault="00273FF0">
            <w:pPr>
              <w:numPr>
                <w:ilvl w:val="0"/>
                <w:numId w:val="5"/>
              </w:numPr>
              <w:spacing w:line="288" w:lineRule="auto"/>
              <w:rPr>
                <w:sz w:val="18"/>
                <w:szCs w:val="18"/>
              </w:rPr>
            </w:pPr>
            <w:r>
              <w:rPr>
                <w:sz w:val="18"/>
                <w:szCs w:val="18"/>
              </w:rPr>
              <w:t>二手车销售定价与成交；</w:t>
            </w:r>
          </w:p>
          <w:p w:rsidR="00F664E9" w:rsidRDefault="00273FF0">
            <w:pPr>
              <w:numPr>
                <w:ilvl w:val="0"/>
                <w:numId w:val="5"/>
              </w:numPr>
              <w:spacing w:line="288" w:lineRule="auto"/>
              <w:rPr>
                <w:sz w:val="18"/>
                <w:szCs w:val="18"/>
              </w:rPr>
            </w:pPr>
            <w:r>
              <w:rPr>
                <w:sz w:val="18"/>
                <w:szCs w:val="18"/>
              </w:rPr>
              <w:t>二手车签约与交付；</w:t>
            </w:r>
          </w:p>
          <w:p w:rsidR="00F664E9" w:rsidRDefault="00273FF0">
            <w:pPr>
              <w:numPr>
                <w:ilvl w:val="0"/>
                <w:numId w:val="5"/>
              </w:numPr>
              <w:spacing w:line="288" w:lineRule="auto"/>
              <w:rPr>
                <w:sz w:val="18"/>
                <w:szCs w:val="18"/>
              </w:rPr>
            </w:pPr>
            <w:r>
              <w:rPr>
                <w:sz w:val="18"/>
                <w:szCs w:val="18"/>
              </w:rPr>
              <w:t>二手车售后跟踪服务与质量保证。</w:t>
            </w:r>
          </w:p>
        </w:tc>
        <w:tc>
          <w:tcPr>
            <w:tcW w:w="3059" w:type="dxa"/>
            <w:vAlign w:val="center"/>
          </w:tcPr>
          <w:p w:rsidR="00F664E9" w:rsidRDefault="00273FF0">
            <w:pPr>
              <w:widowControl/>
              <w:jc w:val="center"/>
              <w:textAlignment w:val="center"/>
              <w:rPr>
                <w:kern w:val="0"/>
                <w:sz w:val="18"/>
                <w:szCs w:val="18"/>
              </w:rPr>
            </w:pPr>
            <w:r>
              <w:rPr>
                <w:kern w:val="0"/>
                <w:sz w:val="18"/>
                <w:szCs w:val="18"/>
              </w:rPr>
              <w:t>二手车营销实务</w:t>
            </w:r>
          </w:p>
        </w:tc>
        <w:tc>
          <w:tcPr>
            <w:tcW w:w="1342" w:type="dxa"/>
            <w:vMerge/>
            <w:shd w:val="clear" w:color="auto" w:fill="auto"/>
            <w:vAlign w:val="center"/>
          </w:tcPr>
          <w:p w:rsidR="00F664E9" w:rsidRDefault="00F664E9">
            <w:pPr>
              <w:jc w:val="center"/>
              <w:rPr>
                <w:sz w:val="18"/>
                <w:szCs w:val="18"/>
              </w:rPr>
            </w:pPr>
          </w:p>
        </w:tc>
      </w:tr>
    </w:tbl>
    <w:p w:rsidR="00F664E9" w:rsidRDefault="00F664E9" w:rsidP="000C5343">
      <w:pPr>
        <w:pStyle w:val="20"/>
        <w:spacing w:beforeLines="50" w:afterLines="50" w:line="240" w:lineRule="auto"/>
        <w:ind w:firstLineChars="0" w:firstLine="0"/>
        <w:rPr>
          <w:rFonts w:ascii="Times New Roman"/>
          <w:b/>
          <w:sz w:val="21"/>
          <w:szCs w:val="21"/>
        </w:rPr>
      </w:pPr>
    </w:p>
    <w:p w:rsidR="00F664E9" w:rsidRDefault="00F664E9" w:rsidP="000C5343">
      <w:pPr>
        <w:pStyle w:val="20"/>
        <w:spacing w:beforeLines="50" w:afterLines="50" w:line="240" w:lineRule="auto"/>
        <w:ind w:firstLineChars="0" w:firstLine="0"/>
        <w:jc w:val="center"/>
        <w:rPr>
          <w:rFonts w:ascii="Times New Roman"/>
          <w:b/>
          <w:sz w:val="21"/>
          <w:szCs w:val="21"/>
        </w:rPr>
        <w:sectPr w:rsidR="00F664E9">
          <w:footerReference w:type="default" r:id="rId9"/>
          <w:pgSz w:w="11906" w:h="16838"/>
          <w:pgMar w:top="1247" w:right="1247" w:bottom="1418" w:left="1247" w:header="851" w:footer="992" w:gutter="567"/>
          <w:pgNumType w:start="1"/>
          <w:cols w:space="720"/>
        </w:sectPr>
      </w:pPr>
    </w:p>
    <w:p w:rsidR="00F664E9" w:rsidRDefault="00273FF0" w:rsidP="000C5343">
      <w:pPr>
        <w:pStyle w:val="20"/>
        <w:spacing w:beforeLines="50" w:afterLines="50" w:line="240" w:lineRule="auto"/>
        <w:ind w:firstLineChars="200" w:firstLine="562"/>
        <w:outlineLvl w:val="1"/>
        <w:rPr>
          <w:rFonts w:ascii="Times New Roman"/>
          <w:b/>
          <w:bCs/>
        </w:rPr>
      </w:pPr>
      <w:r>
        <w:rPr>
          <w:rFonts w:ascii="Times New Roman"/>
          <w:b/>
          <w:bCs/>
        </w:rPr>
        <w:lastRenderedPageBreak/>
        <w:t>2.</w:t>
      </w:r>
      <w:r>
        <w:rPr>
          <w:rFonts w:ascii="Times New Roman"/>
          <w:b/>
          <w:bCs/>
        </w:rPr>
        <w:t>课程关系图</w:t>
      </w:r>
    </w:p>
    <w:p w:rsidR="00F664E9" w:rsidRDefault="00F664E9">
      <w:pPr>
        <w:snapToGrid w:val="0"/>
        <w:spacing w:line="360" w:lineRule="auto"/>
        <w:ind w:firstLineChars="184" w:firstLine="386"/>
      </w:pPr>
    </w:p>
    <w:p w:rsidR="00F664E9" w:rsidRDefault="00273FF0">
      <w:pPr>
        <w:snapToGrid w:val="0"/>
        <w:spacing w:line="360" w:lineRule="auto"/>
        <w:ind w:firstLineChars="184" w:firstLine="386"/>
        <w:sectPr w:rsidR="00F664E9">
          <w:headerReference w:type="default" r:id="rId10"/>
          <w:pgSz w:w="16838" w:h="11906" w:orient="landscape"/>
          <w:pgMar w:top="1134" w:right="873" w:bottom="1134" w:left="873" w:header="851" w:footer="992" w:gutter="0"/>
          <w:cols w:space="720"/>
          <w:docGrid w:linePitch="286"/>
        </w:sectPr>
      </w:pPr>
      <w:r>
        <w:rPr>
          <w:noProof/>
        </w:rPr>
        <w:drawing>
          <wp:inline distT="0" distB="0" distL="0" distR="0">
            <wp:extent cx="9013190" cy="4705350"/>
            <wp:effectExtent l="0" t="0" r="165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rcRect l="5623" t="17931" r="15272" b="8621"/>
                    <a:stretch>
                      <a:fillRect/>
                    </a:stretch>
                  </pic:blipFill>
                  <pic:spPr>
                    <a:xfrm>
                      <a:off x="0" y="0"/>
                      <a:ext cx="9013190" cy="4705350"/>
                    </a:xfrm>
                    <a:prstGeom prst="rect">
                      <a:avLst/>
                    </a:prstGeom>
                    <a:ln>
                      <a:noFill/>
                    </a:ln>
                  </pic:spPr>
                </pic:pic>
              </a:graphicData>
            </a:graphic>
          </wp:inline>
        </w:drawing>
      </w:r>
    </w:p>
    <w:p w:rsidR="00F664E9" w:rsidRDefault="00273FF0">
      <w:pPr>
        <w:snapToGrid w:val="0"/>
        <w:spacing w:line="360" w:lineRule="auto"/>
        <w:jc w:val="left"/>
        <w:outlineLvl w:val="0"/>
        <w:rPr>
          <w:b/>
          <w:sz w:val="32"/>
          <w:szCs w:val="32"/>
        </w:rPr>
      </w:pPr>
      <w:bookmarkStart w:id="38" w:name="_Toc4051"/>
      <w:r>
        <w:rPr>
          <w:b/>
          <w:sz w:val="32"/>
          <w:szCs w:val="32"/>
        </w:rPr>
        <w:lastRenderedPageBreak/>
        <w:t>七、教学进程总体安排</w:t>
      </w:r>
      <w:bookmarkEnd w:id="38"/>
    </w:p>
    <w:p w:rsidR="00F664E9" w:rsidRDefault="00273FF0" w:rsidP="000C5343">
      <w:pPr>
        <w:spacing w:beforeLines="50" w:afterLines="50"/>
        <w:ind w:firstLineChars="200" w:firstLine="482"/>
        <w:jc w:val="center"/>
        <w:rPr>
          <w:b/>
          <w:bCs/>
          <w:sz w:val="24"/>
          <w:szCs w:val="24"/>
        </w:rPr>
      </w:pPr>
      <w:r>
        <w:rPr>
          <w:b/>
          <w:bCs/>
          <w:sz w:val="24"/>
          <w:szCs w:val="24"/>
        </w:rPr>
        <w:t>汽车营销与服务专业（二手车鉴定与评估方向）教学计划时间进程表（学制三年）</w:t>
      </w:r>
    </w:p>
    <w:tbl>
      <w:tblPr>
        <w:tblW w:w="13983" w:type="dxa"/>
        <w:jc w:val="center"/>
        <w:tblLayout w:type="fixed"/>
        <w:tblCellMar>
          <w:left w:w="0" w:type="dxa"/>
          <w:right w:w="0" w:type="dxa"/>
        </w:tblCellMar>
        <w:tblLook w:val="04A0"/>
      </w:tblPr>
      <w:tblGrid>
        <w:gridCol w:w="210"/>
        <w:gridCol w:w="219"/>
        <w:gridCol w:w="264"/>
        <w:gridCol w:w="264"/>
        <w:gridCol w:w="264"/>
        <w:gridCol w:w="264"/>
        <w:gridCol w:w="264"/>
        <w:gridCol w:w="272"/>
        <w:gridCol w:w="258"/>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74"/>
        <w:gridCol w:w="258"/>
        <w:gridCol w:w="266"/>
        <w:gridCol w:w="266"/>
        <w:gridCol w:w="266"/>
        <w:gridCol w:w="266"/>
      </w:tblGrid>
      <w:tr w:rsidR="00F664E9">
        <w:trPr>
          <w:trHeight w:val="402"/>
          <w:jc w:val="center"/>
        </w:trPr>
        <w:tc>
          <w:tcPr>
            <w:tcW w:w="210"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b/>
                <w:bCs/>
                <w:sz w:val="20"/>
                <w:szCs w:val="20"/>
              </w:rPr>
            </w:pPr>
            <w:r>
              <w:rPr>
                <w:b/>
                <w:bCs/>
                <w:sz w:val="20"/>
                <w:szCs w:val="20"/>
              </w:rPr>
              <w:t>周</w:t>
            </w:r>
          </w:p>
        </w:tc>
        <w:tc>
          <w:tcPr>
            <w:tcW w:w="219"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b/>
                <w:bCs/>
                <w:sz w:val="18"/>
                <w:szCs w:val="18"/>
              </w:rPr>
            </w:pPr>
            <w:r>
              <w:rPr>
                <w:b/>
                <w:bCs/>
                <w:sz w:val="18"/>
                <w:szCs w:val="18"/>
              </w:rPr>
              <w:t>1</w:t>
            </w:r>
          </w:p>
        </w:tc>
        <w:tc>
          <w:tcPr>
            <w:tcW w:w="2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w:t>
            </w:r>
          </w:p>
        </w:tc>
        <w:tc>
          <w:tcPr>
            <w:tcW w:w="2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w:t>
            </w:r>
          </w:p>
        </w:tc>
        <w:tc>
          <w:tcPr>
            <w:tcW w:w="2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w:t>
            </w:r>
          </w:p>
        </w:tc>
        <w:tc>
          <w:tcPr>
            <w:tcW w:w="2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5</w:t>
            </w:r>
          </w:p>
        </w:tc>
        <w:tc>
          <w:tcPr>
            <w:tcW w:w="2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6</w:t>
            </w:r>
          </w:p>
        </w:tc>
        <w:tc>
          <w:tcPr>
            <w:tcW w:w="27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7</w:t>
            </w:r>
          </w:p>
        </w:tc>
        <w:tc>
          <w:tcPr>
            <w:tcW w:w="25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8</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9</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10</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11</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12</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13</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14</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15</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16</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17</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18</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19</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b/>
                <w:bCs/>
                <w:sz w:val="18"/>
                <w:szCs w:val="18"/>
              </w:rPr>
            </w:pPr>
            <w:r>
              <w:rPr>
                <w:b/>
                <w:bCs/>
                <w:sz w:val="18"/>
                <w:szCs w:val="18"/>
              </w:rPr>
              <w:t>20</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b/>
                <w:bCs/>
                <w:sz w:val="18"/>
                <w:szCs w:val="18"/>
              </w:rPr>
            </w:pPr>
            <w:r>
              <w:rPr>
                <w:b/>
                <w:bCs/>
                <w:sz w:val="18"/>
                <w:szCs w:val="18"/>
              </w:rPr>
              <w:t>21</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b/>
                <w:bCs/>
                <w:sz w:val="18"/>
                <w:szCs w:val="18"/>
              </w:rPr>
            </w:pPr>
            <w:r>
              <w:rPr>
                <w:b/>
                <w:bCs/>
                <w:sz w:val="18"/>
                <w:szCs w:val="18"/>
              </w:rPr>
              <w:t>22</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b/>
                <w:bCs/>
                <w:sz w:val="18"/>
                <w:szCs w:val="18"/>
              </w:rPr>
            </w:pPr>
            <w:r>
              <w:rPr>
                <w:b/>
                <w:bCs/>
                <w:sz w:val="18"/>
                <w:szCs w:val="18"/>
              </w:rPr>
              <w:t>23</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24</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25</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26</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27</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28</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29</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30</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31</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32</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33</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34</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35</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36</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37</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38</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39</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40</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41</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42</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43</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44</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45</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46</w:t>
            </w:r>
          </w:p>
        </w:tc>
        <w:tc>
          <w:tcPr>
            <w:tcW w:w="27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47</w:t>
            </w:r>
          </w:p>
        </w:tc>
        <w:tc>
          <w:tcPr>
            <w:tcW w:w="25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48</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49</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50</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51</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b/>
                <w:bCs/>
                <w:sz w:val="18"/>
                <w:szCs w:val="18"/>
              </w:rPr>
            </w:pPr>
            <w:r>
              <w:rPr>
                <w:b/>
                <w:bCs/>
                <w:sz w:val="18"/>
                <w:szCs w:val="18"/>
              </w:rPr>
              <w:t>52</w:t>
            </w:r>
          </w:p>
        </w:tc>
      </w:tr>
      <w:tr w:rsidR="00F664E9">
        <w:trPr>
          <w:trHeight w:val="402"/>
          <w:jc w:val="center"/>
        </w:trPr>
        <w:tc>
          <w:tcPr>
            <w:tcW w:w="210" w:type="dxa"/>
            <w:tcBorders>
              <w:top w:val="nil"/>
              <w:left w:val="single" w:sz="4" w:space="0" w:color="auto"/>
              <w:bottom w:val="single" w:sz="4" w:space="0" w:color="auto"/>
              <w:right w:val="single" w:sz="4" w:space="0" w:color="auto"/>
            </w:tcBorders>
            <w:vAlign w:val="center"/>
          </w:tcPr>
          <w:p w:rsidR="00F664E9" w:rsidRDefault="00273FF0">
            <w:pPr>
              <w:jc w:val="center"/>
              <w:rPr>
                <w:b/>
                <w:bCs/>
                <w:sz w:val="20"/>
                <w:szCs w:val="20"/>
              </w:rPr>
            </w:pPr>
            <w:r>
              <w:rPr>
                <w:b/>
                <w:bCs/>
                <w:sz w:val="20"/>
                <w:szCs w:val="20"/>
              </w:rPr>
              <w:t>一</w:t>
            </w:r>
          </w:p>
        </w:tc>
        <w:tc>
          <w:tcPr>
            <w:tcW w:w="219" w:type="dxa"/>
            <w:tcBorders>
              <w:top w:val="nil"/>
              <w:left w:val="single" w:sz="4" w:space="0" w:color="auto"/>
              <w:bottom w:val="single" w:sz="4" w:space="0" w:color="auto"/>
              <w:right w:val="single" w:sz="4" w:space="0" w:color="auto"/>
            </w:tcBorders>
            <w:vAlign w:val="center"/>
          </w:tcPr>
          <w:p w:rsidR="00F664E9" w:rsidRDefault="00F664E9">
            <w:pPr>
              <w:jc w:val="center"/>
              <w:rPr>
                <w:b/>
                <w:bCs/>
                <w:sz w:val="20"/>
                <w:szCs w:val="20"/>
              </w:rPr>
            </w:pP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ind w:right="72"/>
              <w:jc w:val="right"/>
              <w:rPr>
                <w:b/>
                <w:bCs/>
                <w:sz w:val="20"/>
                <w:szCs w:val="20"/>
              </w:rPr>
            </w:pPr>
            <w:r>
              <w:rPr>
                <w:b/>
                <w:bCs/>
                <w:w w:val="60"/>
                <w:sz w:val="24"/>
                <w:szCs w:val="24"/>
              </w:rPr>
              <w:t>R</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ind w:right="72"/>
              <w:jc w:val="right"/>
              <w:rPr>
                <w:sz w:val="20"/>
                <w:szCs w:val="20"/>
              </w:rPr>
            </w:pPr>
            <w:r>
              <w:rPr>
                <w:b/>
                <w:bCs/>
                <w:w w:val="60"/>
                <w:sz w:val="24"/>
                <w:szCs w:val="24"/>
              </w:rPr>
              <w:t>R</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b/>
                <w:bCs/>
                <w:w w:val="60"/>
                <w:sz w:val="24"/>
                <w:szCs w:val="24"/>
              </w:rPr>
              <w:t>R</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b/>
                <w:bCs/>
                <w:w w:val="60"/>
                <w:sz w:val="24"/>
                <w:szCs w:val="24"/>
              </w:rPr>
              <w:t>R</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kern w:val="0"/>
              </w:rPr>
              <w:t>V</w:t>
            </w:r>
          </w:p>
        </w:tc>
        <w:tc>
          <w:tcPr>
            <w:tcW w:w="272"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b/>
                <w:bCs/>
                <w:sz w:val="20"/>
                <w:szCs w:val="20"/>
              </w:rPr>
            </w:pPr>
          </w:p>
        </w:tc>
        <w:tc>
          <w:tcPr>
            <w:tcW w:w="258"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b/>
                <w:bCs/>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sz w:val="20"/>
                <w:szCs w:val="20"/>
              </w:rPr>
              <w:t>：</w:t>
            </w:r>
          </w:p>
        </w:tc>
        <w:tc>
          <w:tcPr>
            <w:tcW w:w="274" w:type="dxa"/>
            <w:tcBorders>
              <w:top w:val="nil"/>
              <w:left w:val="nil"/>
              <w:bottom w:val="nil"/>
              <w:right w:val="nil"/>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5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r>
      <w:tr w:rsidR="00F664E9">
        <w:trPr>
          <w:trHeight w:val="402"/>
          <w:jc w:val="center"/>
        </w:trPr>
        <w:tc>
          <w:tcPr>
            <w:tcW w:w="210" w:type="dxa"/>
            <w:tcBorders>
              <w:top w:val="nil"/>
              <w:left w:val="single" w:sz="4" w:space="0" w:color="auto"/>
              <w:bottom w:val="single" w:sz="4" w:space="0" w:color="auto"/>
              <w:right w:val="single" w:sz="4" w:space="0" w:color="auto"/>
            </w:tcBorders>
            <w:vAlign w:val="center"/>
          </w:tcPr>
          <w:p w:rsidR="00F664E9" w:rsidRDefault="00273FF0">
            <w:pPr>
              <w:jc w:val="center"/>
              <w:rPr>
                <w:b/>
                <w:bCs/>
                <w:sz w:val="20"/>
                <w:szCs w:val="20"/>
              </w:rPr>
            </w:pPr>
            <w:r>
              <w:rPr>
                <w:b/>
                <w:bCs/>
                <w:sz w:val="20"/>
                <w:szCs w:val="20"/>
              </w:rPr>
              <w:t>二</w:t>
            </w:r>
          </w:p>
        </w:tc>
        <w:tc>
          <w:tcPr>
            <w:tcW w:w="219" w:type="dxa"/>
            <w:tcBorders>
              <w:top w:val="nil"/>
              <w:left w:val="single" w:sz="4" w:space="0" w:color="auto"/>
              <w:bottom w:val="single" w:sz="4" w:space="0" w:color="auto"/>
              <w:right w:val="single" w:sz="4" w:space="0" w:color="auto"/>
            </w:tcBorders>
            <w:vAlign w:val="center"/>
          </w:tcPr>
          <w:p w:rsidR="00F664E9" w:rsidRDefault="00F664E9">
            <w:pPr>
              <w:jc w:val="center"/>
              <w:rPr>
                <w:b/>
                <w:bCs/>
                <w:sz w:val="20"/>
                <w:szCs w:val="20"/>
              </w:rPr>
            </w:pP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72"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b/>
                <w:bCs/>
                <w:sz w:val="20"/>
                <w:szCs w:val="20"/>
              </w:rPr>
            </w:pPr>
          </w:p>
        </w:tc>
        <w:tc>
          <w:tcPr>
            <w:tcW w:w="258"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sz w:val="20"/>
                <w:szCs w:val="20"/>
              </w:rPr>
              <w:t>：</w:t>
            </w:r>
          </w:p>
        </w:tc>
        <w:tc>
          <w:tcPr>
            <w:tcW w:w="266" w:type="dxa"/>
            <w:tcBorders>
              <w:top w:val="nil"/>
              <w:left w:val="nil"/>
              <w:bottom w:val="nil"/>
              <w:right w:val="nil"/>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F664E9">
            <w:pPr>
              <w:jc w:val="center"/>
              <w:rPr>
                <w:sz w:val="20"/>
                <w:szCs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rFonts w:ascii="宋体" w:hAnsi="宋体" w:cs="宋体" w:hint="eastAsia"/>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sz w:val="20"/>
                <w:szCs w:val="20"/>
              </w:rPr>
              <w:t>：</w:t>
            </w:r>
          </w:p>
        </w:tc>
        <w:tc>
          <w:tcPr>
            <w:tcW w:w="27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sz w:val="20"/>
                <w:szCs w:val="20"/>
              </w:rPr>
              <w:t>≡</w:t>
            </w:r>
          </w:p>
        </w:tc>
        <w:tc>
          <w:tcPr>
            <w:tcW w:w="258"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r>
      <w:tr w:rsidR="00F664E9">
        <w:trPr>
          <w:trHeight w:val="402"/>
          <w:jc w:val="center"/>
        </w:trPr>
        <w:tc>
          <w:tcPr>
            <w:tcW w:w="210" w:type="dxa"/>
            <w:tcBorders>
              <w:top w:val="nil"/>
              <w:left w:val="single" w:sz="4" w:space="0" w:color="auto"/>
              <w:bottom w:val="single" w:sz="4" w:space="0" w:color="auto"/>
              <w:right w:val="single" w:sz="4" w:space="0" w:color="auto"/>
            </w:tcBorders>
            <w:vAlign w:val="center"/>
          </w:tcPr>
          <w:p w:rsidR="00F664E9" w:rsidRDefault="00273FF0">
            <w:pPr>
              <w:jc w:val="center"/>
              <w:rPr>
                <w:b/>
                <w:bCs/>
                <w:sz w:val="20"/>
                <w:szCs w:val="20"/>
              </w:rPr>
            </w:pPr>
            <w:r>
              <w:rPr>
                <w:b/>
                <w:bCs/>
                <w:sz w:val="20"/>
                <w:szCs w:val="20"/>
              </w:rPr>
              <w:t>三</w:t>
            </w:r>
          </w:p>
        </w:tc>
        <w:tc>
          <w:tcPr>
            <w:tcW w:w="219" w:type="dxa"/>
            <w:tcBorders>
              <w:top w:val="nil"/>
              <w:left w:val="single" w:sz="4" w:space="0" w:color="auto"/>
              <w:bottom w:val="single" w:sz="4" w:space="0" w:color="auto"/>
              <w:right w:val="single" w:sz="4" w:space="0" w:color="auto"/>
            </w:tcBorders>
            <w:vAlign w:val="center"/>
          </w:tcPr>
          <w:p w:rsidR="00F664E9" w:rsidRDefault="00273FF0">
            <w:pPr>
              <w:jc w:val="center"/>
            </w:pPr>
            <w:r>
              <w:rPr>
                <w:kern w:val="0"/>
              </w:rPr>
              <w:t>○</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72"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58"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pPr>
            <w:r>
              <w:rPr>
                <w:kern w:val="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kern w:val="0"/>
              </w:rPr>
              <w:t>○</w:t>
            </w:r>
          </w:p>
        </w:tc>
        <w:tc>
          <w:tcPr>
            <w:tcW w:w="2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spacing w:line="360" w:lineRule="auto"/>
              <w:jc w:val="center"/>
              <w:rPr>
                <w:sz w:val="20"/>
                <w:szCs w:val="20"/>
              </w:rPr>
            </w:pPr>
            <w:r>
              <w:rPr>
                <w:sz w:val="20"/>
                <w:szCs w:val="20"/>
              </w:rPr>
              <w:t>＋</w:t>
            </w:r>
          </w:p>
        </w:tc>
        <w:tc>
          <w:tcPr>
            <w:tcW w:w="274"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jc w:val="center"/>
              <w:rPr>
                <w:sz w:val="20"/>
                <w:szCs w:val="20"/>
              </w:rPr>
            </w:pPr>
            <w:r>
              <w:rPr>
                <w:sz w:val="20"/>
                <w:szCs w:val="20"/>
              </w:rPr>
              <w:t>≡</w:t>
            </w:r>
          </w:p>
        </w:tc>
        <w:tc>
          <w:tcPr>
            <w:tcW w:w="258"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F664E9" w:rsidRDefault="00273FF0">
            <w:pPr>
              <w:rPr>
                <w:sz w:val="20"/>
                <w:szCs w:val="20"/>
              </w:rPr>
            </w:pPr>
            <w:r>
              <w:rPr>
                <w:sz w:val="20"/>
                <w:szCs w:val="20"/>
              </w:rPr>
              <w:t>≡</w:t>
            </w:r>
          </w:p>
        </w:tc>
      </w:tr>
    </w:tbl>
    <w:p w:rsidR="00F664E9" w:rsidRDefault="00F664E9" w:rsidP="000C5343">
      <w:pPr>
        <w:spacing w:beforeLines="100"/>
        <w:jc w:val="center"/>
        <w:rPr>
          <w:rFonts w:eastAsia="楷体_GB2312"/>
          <w:b/>
          <w:bCs/>
          <w:sz w:val="24"/>
          <w:szCs w:val="24"/>
        </w:rPr>
      </w:pPr>
    </w:p>
    <w:p w:rsidR="00F664E9" w:rsidRDefault="00273FF0" w:rsidP="000C5343">
      <w:pPr>
        <w:spacing w:beforeLines="100"/>
        <w:jc w:val="center"/>
        <w:rPr>
          <w:b/>
          <w:bCs/>
          <w:sz w:val="24"/>
          <w:szCs w:val="24"/>
        </w:rPr>
      </w:pPr>
      <w:r>
        <w:rPr>
          <w:b/>
          <w:bCs/>
          <w:sz w:val="24"/>
          <w:szCs w:val="24"/>
        </w:rPr>
        <w:t>汽车营销与服务专业（二手车鉴定与评估方向）教学周数统计表</w:t>
      </w:r>
    </w:p>
    <w:tbl>
      <w:tblPr>
        <w:tblW w:w="11060" w:type="dxa"/>
        <w:jc w:val="center"/>
        <w:tblLayout w:type="fixed"/>
        <w:tblLook w:val="04A0"/>
      </w:tblPr>
      <w:tblGrid>
        <w:gridCol w:w="720"/>
        <w:gridCol w:w="660"/>
        <w:gridCol w:w="660"/>
        <w:gridCol w:w="660"/>
        <w:gridCol w:w="660"/>
        <w:gridCol w:w="660"/>
        <w:gridCol w:w="660"/>
        <w:gridCol w:w="660"/>
        <w:gridCol w:w="660"/>
        <w:gridCol w:w="660"/>
        <w:gridCol w:w="660"/>
        <w:gridCol w:w="660"/>
        <w:gridCol w:w="660"/>
        <w:gridCol w:w="660"/>
        <w:gridCol w:w="660"/>
        <w:gridCol w:w="1100"/>
      </w:tblGrid>
      <w:tr w:rsidR="00F664E9">
        <w:trPr>
          <w:trHeight w:val="1125"/>
          <w:jc w:val="center"/>
        </w:trPr>
        <w:tc>
          <w:tcPr>
            <w:tcW w:w="720"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b/>
                <w:bCs/>
                <w:kern w:val="0"/>
              </w:rPr>
            </w:pPr>
            <w:r>
              <w:rPr>
                <w:b/>
                <w:bCs/>
                <w:kern w:val="0"/>
              </w:rPr>
              <w:t>学年</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理论</w:t>
            </w:r>
            <w:r>
              <w:rPr>
                <w:b/>
                <w:bCs/>
                <w:kern w:val="0"/>
              </w:rPr>
              <w:br/>
            </w:r>
            <w:r>
              <w:rPr>
                <w:b/>
                <w:bCs/>
                <w:kern w:val="0"/>
              </w:rPr>
              <w:t>教学</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军事</w:t>
            </w:r>
            <w:r>
              <w:rPr>
                <w:b/>
                <w:bCs/>
                <w:kern w:val="0"/>
              </w:rPr>
              <w:br/>
            </w:r>
            <w:r>
              <w:rPr>
                <w:b/>
                <w:bCs/>
                <w:kern w:val="0"/>
              </w:rPr>
              <w:t>理论</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入学</w:t>
            </w:r>
            <w:r>
              <w:rPr>
                <w:b/>
                <w:bCs/>
                <w:kern w:val="0"/>
              </w:rPr>
              <w:br/>
            </w:r>
            <w:r>
              <w:rPr>
                <w:b/>
                <w:bCs/>
                <w:kern w:val="0"/>
              </w:rPr>
              <w:t>教育</w:t>
            </w:r>
            <w:r>
              <w:rPr>
                <w:b/>
                <w:bCs/>
                <w:kern w:val="0"/>
              </w:rPr>
              <w:br/>
            </w:r>
            <w:r>
              <w:rPr>
                <w:b/>
                <w:bCs/>
                <w:kern w:val="0"/>
              </w:rPr>
              <w:t>军训</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系列</w:t>
            </w:r>
            <w:r>
              <w:rPr>
                <w:b/>
                <w:bCs/>
                <w:kern w:val="0"/>
              </w:rPr>
              <w:br/>
            </w:r>
            <w:r>
              <w:rPr>
                <w:b/>
                <w:bCs/>
                <w:kern w:val="0"/>
              </w:rPr>
              <w:t>实验</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技能</w:t>
            </w:r>
            <w:r>
              <w:rPr>
                <w:b/>
                <w:bCs/>
                <w:kern w:val="0"/>
              </w:rPr>
              <w:br/>
            </w:r>
            <w:r>
              <w:rPr>
                <w:b/>
                <w:bCs/>
                <w:kern w:val="0"/>
              </w:rPr>
              <w:t>训练</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实习</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课程</w:t>
            </w:r>
            <w:r>
              <w:rPr>
                <w:b/>
                <w:bCs/>
                <w:kern w:val="0"/>
              </w:rPr>
              <w:br/>
            </w:r>
            <w:r>
              <w:rPr>
                <w:b/>
                <w:bCs/>
                <w:kern w:val="0"/>
              </w:rPr>
              <w:t>设计</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职业</w:t>
            </w:r>
            <w:r>
              <w:rPr>
                <w:b/>
                <w:bCs/>
                <w:kern w:val="0"/>
              </w:rPr>
              <w:br/>
            </w:r>
            <w:r>
              <w:rPr>
                <w:b/>
                <w:bCs/>
                <w:kern w:val="0"/>
              </w:rPr>
              <w:t>技能</w:t>
            </w:r>
            <w:r>
              <w:rPr>
                <w:b/>
                <w:bCs/>
                <w:kern w:val="0"/>
              </w:rPr>
              <w:br/>
            </w:r>
            <w:r>
              <w:rPr>
                <w:b/>
                <w:bCs/>
                <w:kern w:val="0"/>
              </w:rPr>
              <w:t>鉴定</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社会</w:t>
            </w:r>
            <w:r>
              <w:rPr>
                <w:b/>
                <w:bCs/>
                <w:kern w:val="0"/>
              </w:rPr>
              <w:br/>
            </w:r>
            <w:r>
              <w:rPr>
                <w:b/>
                <w:bCs/>
                <w:kern w:val="0"/>
              </w:rPr>
              <w:t>实践</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毕业</w:t>
            </w:r>
            <w:r>
              <w:rPr>
                <w:b/>
                <w:bCs/>
                <w:kern w:val="0"/>
              </w:rPr>
              <w:br/>
            </w:r>
            <w:r>
              <w:rPr>
                <w:b/>
                <w:bCs/>
                <w:kern w:val="0"/>
              </w:rPr>
              <w:t>实践</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考试</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机动</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假期</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b/>
                <w:bCs/>
                <w:kern w:val="0"/>
              </w:rPr>
            </w:pPr>
            <w:r>
              <w:rPr>
                <w:b/>
                <w:bCs/>
                <w:kern w:val="0"/>
              </w:rPr>
              <w:t>其他</w:t>
            </w:r>
          </w:p>
        </w:tc>
        <w:tc>
          <w:tcPr>
            <w:tcW w:w="1100" w:type="dxa"/>
            <w:tcBorders>
              <w:top w:val="single" w:sz="4" w:space="0" w:color="auto"/>
              <w:left w:val="nil"/>
              <w:bottom w:val="nil"/>
              <w:right w:val="single" w:sz="4" w:space="0" w:color="auto"/>
            </w:tcBorders>
            <w:vAlign w:val="center"/>
          </w:tcPr>
          <w:p w:rsidR="00F664E9" w:rsidRDefault="00273FF0">
            <w:pPr>
              <w:widowControl/>
              <w:jc w:val="center"/>
              <w:rPr>
                <w:b/>
                <w:bCs/>
                <w:kern w:val="0"/>
              </w:rPr>
            </w:pPr>
            <w:r>
              <w:rPr>
                <w:b/>
                <w:bCs/>
                <w:kern w:val="0"/>
              </w:rPr>
              <w:t>小计</w:t>
            </w:r>
          </w:p>
        </w:tc>
      </w:tr>
      <w:tr w:rsidR="00F664E9">
        <w:trPr>
          <w:trHeight w:val="552"/>
          <w:jc w:val="center"/>
        </w:trPr>
        <w:tc>
          <w:tcPr>
            <w:tcW w:w="720" w:type="dxa"/>
            <w:tcBorders>
              <w:top w:val="single" w:sz="4" w:space="0" w:color="auto"/>
              <w:left w:val="single" w:sz="4" w:space="0" w:color="auto"/>
              <w:bottom w:val="single" w:sz="4" w:space="0" w:color="auto"/>
              <w:right w:val="single" w:sz="4" w:space="0" w:color="auto"/>
            </w:tcBorders>
            <w:vAlign w:val="center"/>
          </w:tcPr>
          <w:p w:rsidR="00F664E9" w:rsidRDefault="00F664E9">
            <w:pPr>
              <w:widowControl/>
              <w:jc w:val="center"/>
              <w:rPr>
                <w:b/>
                <w:bCs/>
                <w:kern w:val="0"/>
              </w:rPr>
            </w:pPr>
          </w:p>
        </w:tc>
        <w:tc>
          <w:tcPr>
            <w:tcW w:w="660" w:type="dxa"/>
            <w:tcBorders>
              <w:top w:val="single" w:sz="4" w:space="0" w:color="auto"/>
              <w:left w:val="nil"/>
              <w:bottom w:val="single" w:sz="4" w:space="0" w:color="auto"/>
              <w:right w:val="single" w:sz="4" w:space="0" w:color="000000"/>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V</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R</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rFonts w:ascii="宋体" w:hAnsi="宋体" w:cs="宋体" w:hint="eastAsia"/>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rFonts w:ascii="宋体" w:hAnsi="宋体" w:cs="宋体" w:hint="eastAsia"/>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rFonts w:ascii="宋体" w:hAnsi="宋体" w:cs="宋体" w:hint="eastAsia"/>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rFonts w:ascii="Cambria Math" w:hAnsi="Cambria Math" w:cs="Cambria Math"/>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w:t>
            </w:r>
          </w:p>
        </w:tc>
        <w:tc>
          <w:tcPr>
            <w:tcW w:w="660" w:type="dxa"/>
            <w:tcBorders>
              <w:top w:val="single" w:sz="4" w:space="0" w:color="auto"/>
              <w:left w:val="nil"/>
              <w:bottom w:val="single" w:sz="4" w:space="0" w:color="auto"/>
              <w:right w:val="single" w:sz="4" w:space="0" w:color="000000"/>
            </w:tcBorders>
            <w:vAlign w:val="center"/>
          </w:tcPr>
          <w:p w:rsidR="00F664E9" w:rsidRDefault="00273FF0">
            <w:pPr>
              <w:widowControl/>
              <w:jc w:val="center"/>
              <w:rPr>
                <w:kern w:val="0"/>
              </w:rPr>
            </w:pPr>
            <w:r>
              <w:rPr>
                <w:kern w:val="0"/>
              </w:rPr>
              <w:t>Q</w:t>
            </w:r>
          </w:p>
        </w:tc>
        <w:tc>
          <w:tcPr>
            <w:tcW w:w="1100" w:type="dxa"/>
            <w:tcBorders>
              <w:top w:val="single" w:sz="4" w:space="0" w:color="auto"/>
              <w:left w:val="nil"/>
              <w:bottom w:val="single" w:sz="4" w:space="0" w:color="auto"/>
              <w:right w:val="single" w:sz="4" w:space="0" w:color="000000"/>
            </w:tcBorders>
            <w:vAlign w:val="center"/>
          </w:tcPr>
          <w:p w:rsidR="00F664E9" w:rsidRDefault="00F664E9">
            <w:pPr>
              <w:widowControl/>
              <w:jc w:val="center"/>
              <w:rPr>
                <w:kern w:val="0"/>
              </w:rPr>
            </w:pPr>
          </w:p>
        </w:tc>
      </w:tr>
      <w:tr w:rsidR="00F664E9">
        <w:trPr>
          <w:trHeight w:val="616"/>
          <w:jc w:val="center"/>
        </w:trPr>
        <w:tc>
          <w:tcPr>
            <w:tcW w:w="720"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b/>
                <w:bCs/>
                <w:kern w:val="0"/>
              </w:rPr>
            </w:pPr>
            <w:r>
              <w:rPr>
                <w:b/>
                <w:bCs/>
                <w:kern w:val="0"/>
              </w:rPr>
              <w:t>一</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rFonts w:hint="eastAsia"/>
                <w:kern w:val="0"/>
              </w:rPr>
              <w:t>30</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4</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rFonts w:hint="eastAsia"/>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r>
              <w:rPr>
                <w:rFonts w:hint="eastAsia"/>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1100" w:type="dxa"/>
            <w:tcBorders>
              <w:top w:val="nil"/>
              <w:left w:val="nil"/>
              <w:bottom w:val="single" w:sz="4" w:space="0" w:color="auto"/>
              <w:right w:val="single" w:sz="4" w:space="0" w:color="auto"/>
            </w:tcBorders>
            <w:vAlign w:val="center"/>
          </w:tcPr>
          <w:p w:rsidR="00F664E9" w:rsidRDefault="00273FF0">
            <w:pPr>
              <w:jc w:val="center"/>
            </w:pPr>
            <w:r>
              <w:t>5</w:t>
            </w:r>
            <w:r>
              <w:rPr>
                <w:rFonts w:hint="eastAsia"/>
              </w:rPr>
              <w:t>2</w:t>
            </w:r>
          </w:p>
        </w:tc>
      </w:tr>
      <w:tr w:rsidR="00F664E9">
        <w:trPr>
          <w:trHeight w:val="610"/>
          <w:jc w:val="center"/>
        </w:trPr>
        <w:tc>
          <w:tcPr>
            <w:tcW w:w="720"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b/>
                <w:bCs/>
                <w:kern w:val="0"/>
              </w:rPr>
            </w:pPr>
            <w:r>
              <w:rPr>
                <w:b/>
                <w:bCs/>
                <w:kern w:val="0"/>
              </w:rPr>
              <w:t>二</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3</w:t>
            </w:r>
            <w:r>
              <w:rPr>
                <w:rFonts w:hint="eastAsia"/>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4</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r>
              <w:rPr>
                <w:rFonts w:hint="eastAsia"/>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1100" w:type="dxa"/>
            <w:tcBorders>
              <w:top w:val="single" w:sz="4" w:space="0" w:color="auto"/>
              <w:left w:val="nil"/>
              <w:bottom w:val="single" w:sz="4" w:space="0" w:color="auto"/>
              <w:right w:val="single" w:sz="4" w:space="0" w:color="auto"/>
            </w:tcBorders>
            <w:vAlign w:val="center"/>
          </w:tcPr>
          <w:p w:rsidR="00F664E9" w:rsidRDefault="00273FF0">
            <w:pPr>
              <w:jc w:val="center"/>
            </w:pPr>
            <w:r>
              <w:t>5</w:t>
            </w:r>
            <w:r>
              <w:rPr>
                <w:rFonts w:hint="eastAsia"/>
              </w:rPr>
              <w:t>0</w:t>
            </w:r>
          </w:p>
        </w:tc>
      </w:tr>
      <w:tr w:rsidR="00F664E9">
        <w:trPr>
          <w:trHeight w:val="510"/>
          <w:jc w:val="center"/>
        </w:trPr>
        <w:tc>
          <w:tcPr>
            <w:tcW w:w="720"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b/>
                <w:bCs/>
                <w:kern w:val="0"/>
              </w:rPr>
            </w:pPr>
            <w:r>
              <w:rPr>
                <w:b/>
                <w:bCs/>
                <w:kern w:val="0"/>
              </w:rPr>
              <w:t>三</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0</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19</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19</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r>
              <w:rPr>
                <w:rFonts w:hint="eastAsia"/>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1100" w:type="dxa"/>
            <w:tcBorders>
              <w:top w:val="single" w:sz="4" w:space="0" w:color="auto"/>
              <w:left w:val="nil"/>
              <w:bottom w:val="single" w:sz="4" w:space="0" w:color="auto"/>
              <w:right w:val="single" w:sz="4" w:space="0" w:color="auto"/>
            </w:tcBorders>
            <w:vAlign w:val="center"/>
          </w:tcPr>
          <w:p w:rsidR="00F664E9" w:rsidRDefault="00273FF0">
            <w:pPr>
              <w:jc w:val="center"/>
            </w:pPr>
            <w:r>
              <w:t>5</w:t>
            </w:r>
            <w:r>
              <w:rPr>
                <w:rFonts w:hint="eastAsia"/>
              </w:rPr>
              <w:t>0</w:t>
            </w:r>
          </w:p>
        </w:tc>
      </w:tr>
      <w:tr w:rsidR="00F664E9">
        <w:trPr>
          <w:trHeight w:val="710"/>
          <w:jc w:val="center"/>
        </w:trPr>
        <w:tc>
          <w:tcPr>
            <w:tcW w:w="720"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b/>
                <w:bCs/>
                <w:kern w:val="0"/>
              </w:rPr>
            </w:pPr>
            <w:r>
              <w:rPr>
                <w:b/>
                <w:bCs/>
                <w:kern w:val="0"/>
              </w:rPr>
              <w:t>合计</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6</w:t>
            </w:r>
            <w:r>
              <w:rPr>
                <w:rFonts w:hint="eastAsia"/>
                <w:kern w:val="0"/>
              </w:rPr>
              <w:t>2</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4</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rFonts w:hint="eastAsia"/>
                <w:kern w:val="0"/>
              </w:rPr>
              <w:t>6</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19</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19</w:t>
            </w: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kern w:val="0"/>
              </w:rPr>
              <w:t>4</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660" w:type="dxa"/>
            <w:tcBorders>
              <w:top w:val="single" w:sz="4" w:space="0" w:color="auto"/>
              <w:left w:val="nil"/>
              <w:bottom w:val="single" w:sz="4" w:space="0" w:color="auto"/>
              <w:right w:val="single" w:sz="4" w:space="0" w:color="auto"/>
            </w:tcBorders>
            <w:vAlign w:val="center"/>
          </w:tcPr>
          <w:p w:rsidR="00F664E9" w:rsidRDefault="00273FF0">
            <w:pPr>
              <w:widowControl/>
              <w:jc w:val="center"/>
              <w:rPr>
                <w:kern w:val="0"/>
              </w:rPr>
            </w:pPr>
            <w:r>
              <w:rPr>
                <w:rFonts w:hint="eastAsia"/>
                <w:kern w:val="0"/>
              </w:rPr>
              <w:t>36</w:t>
            </w:r>
          </w:p>
        </w:tc>
        <w:tc>
          <w:tcPr>
            <w:tcW w:w="660" w:type="dxa"/>
            <w:tcBorders>
              <w:top w:val="single" w:sz="4" w:space="0" w:color="auto"/>
              <w:left w:val="nil"/>
              <w:bottom w:val="single" w:sz="4" w:space="0" w:color="auto"/>
              <w:right w:val="single" w:sz="4" w:space="0" w:color="auto"/>
            </w:tcBorders>
            <w:vAlign w:val="center"/>
          </w:tcPr>
          <w:p w:rsidR="00F664E9" w:rsidRDefault="00F664E9">
            <w:pPr>
              <w:widowControl/>
              <w:jc w:val="center"/>
              <w:rPr>
                <w:kern w:val="0"/>
              </w:rPr>
            </w:pPr>
          </w:p>
        </w:tc>
        <w:tc>
          <w:tcPr>
            <w:tcW w:w="1100" w:type="dxa"/>
            <w:tcBorders>
              <w:top w:val="single" w:sz="4" w:space="0" w:color="auto"/>
              <w:left w:val="nil"/>
              <w:bottom w:val="single" w:sz="4" w:space="0" w:color="auto"/>
              <w:right w:val="single" w:sz="4" w:space="0" w:color="auto"/>
            </w:tcBorders>
            <w:vAlign w:val="center"/>
          </w:tcPr>
          <w:p w:rsidR="00F664E9" w:rsidRDefault="00273FF0">
            <w:pPr>
              <w:jc w:val="center"/>
            </w:pPr>
            <w:r>
              <w:t>15</w:t>
            </w:r>
            <w:r>
              <w:rPr>
                <w:rFonts w:hint="eastAsia"/>
              </w:rPr>
              <w:t>2</w:t>
            </w:r>
          </w:p>
        </w:tc>
      </w:tr>
    </w:tbl>
    <w:p w:rsidR="00F664E9" w:rsidRDefault="00F664E9"/>
    <w:p w:rsidR="00F664E9" w:rsidRDefault="00F664E9">
      <w:pPr>
        <w:jc w:val="center"/>
        <w:rPr>
          <w:b/>
          <w:bCs/>
          <w:sz w:val="30"/>
          <w:szCs w:val="30"/>
        </w:rPr>
        <w:sectPr w:rsidR="00F664E9">
          <w:footerReference w:type="default" r:id="rId12"/>
          <w:pgSz w:w="16838" w:h="11906" w:orient="landscape"/>
          <w:pgMar w:top="1021" w:right="1440" w:bottom="1021" w:left="1440" w:header="0" w:footer="0" w:gutter="0"/>
          <w:cols w:space="425"/>
          <w:docGrid w:type="lines" w:linePitch="312"/>
        </w:sectPr>
      </w:pPr>
    </w:p>
    <w:p w:rsidR="00F664E9" w:rsidRDefault="00273FF0">
      <w:pPr>
        <w:jc w:val="center"/>
        <w:rPr>
          <w:b/>
          <w:bCs/>
          <w:sz w:val="30"/>
          <w:szCs w:val="30"/>
        </w:rPr>
      </w:pPr>
      <w:r>
        <w:rPr>
          <w:b/>
          <w:bCs/>
          <w:sz w:val="30"/>
          <w:szCs w:val="30"/>
        </w:rPr>
        <w:lastRenderedPageBreak/>
        <w:t>汽车营销与服务专业（二手车鉴定与评估方向）教学计划进程表</w:t>
      </w:r>
    </w:p>
    <w:tbl>
      <w:tblPr>
        <w:tblpPr w:leftFromText="180" w:rightFromText="180" w:vertAnchor="text" w:tblpY="1"/>
        <w:tblOverlap w:val="never"/>
        <w:tblW w:w="12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520"/>
        <w:gridCol w:w="1717"/>
        <w:gridCol w:w="107"/>
        <w:gridCol w:w="14"/>
        <w:gridCol w:w="15"/>
        <w:gridCol w:w="687"/>
        <w:gridCol w:w="712"/>
        <w:gridCol w:w="569"/>
        <w:gridCol w:w="1015"/>
        <w:gridCol w:w="709"/>
        <w:gridCol w:w="567"/>
        <w:gridCol w:w="567"/>
        <w:gridCol w:w="851"/>
        <w:gridCol w:w="992"/>
        <w:gridCol w:w="992"/>
        <w:gridCol w:w="992"/>
        <w:gridCol w:w="851"/>
        <w:gridCol w:w="867"/>
      </w:tblGrid>
      <w:tr w:rsidR="00F664E9">
        <w:trPr>
          <w:trHeight w:val="285"/>
        </w:trPr>
        <w:tc>
          <w:tcPr>
            <w:tcW w:w="521" w:type="dxa"/>
            <w:vMerge w:val="restart"/>
            <w:vAlign w:val="center"/>
          </w:tcPr>
          <w:p w:rsidR="00F664E9" w:rsidRDefault="00273FF0">
            <w:pPr>
              <w:widowControl/>
              <w:jc w:val="center"/>
              <w:rPr>
                <w:b/>
                <w:bCs/>
                <w:kern w:val="0"/>
                <w:sz w:val="18"/>
                <w:szCs w:val="18"/>
              </w:rPr>
            </w:pPr>
            <w:r>
              <w:rPr>
                <w:b/>
                <w:bCs/>
                <w:kern w:val="0"/>
                <w:sz w:val="18"/>
                <w:szCs w:val="18"/>
              </w:rPr>
              <w:t>课程序号</w:t>
            </w:r>
          </w:p>
        </w:tc>
        <w:tc>
          <w:tcPr>
            <w:tcW w:w="2544" w:type="dxa"/>
            <w:gridSpan w:val="5"/>
            <w:vMerge w:val="restart"/>
            <w:vAlign w:val="center"/>
          </w:tcPr>
          <w:p w:rsidR="00F664E9" w:rsidRDefault="00273FF0">
            <w:pPr>
              <w:widowControl/>
              <w:jc w:val="center"/>
              <w:rPr>
                <w:b/>
                <w:bCs/>
                <w:kern w:val="0"/>
                <w:sz w:val="18"/>
                <w:szCs w:val="18"/>
              </w:rPr>
            </w:pPr>
            <w:r>
              <w:rPr>
                <w:b/>
                <w:bCs/>
                <w:kern w:val="0"/>
                <w:sz w:val="18"/>
                <w:szCs w:val="18"/>
              </w:rPr>
              <w:t>课程名称</w:t>
            </w:r>
          </w:p>
        </w:tc>
        <w:tc>
          <w:tcPr>
            <w:tcW w:w="712" w:type="dxa"/>
            <w:vMerge w:val="restart"/>
            <w:vAlign w:val="center"/>
          </w:tcPr>
          <w:p w:rsidR="00F664E9" w:rsidRDefault="00273FF0">
            <w:pPr>
              <w:widowControl/>
              <w:jc w:val="center"/>
              <w:rPr>
                <w:b/>
                <w:bCs/>
                <w:kern w:val="0"/>
                <w:sz w:val="18"/>
                <w:szCs w:val="18"/>
              </w:rPr>
            </w:pPr>
            <w:r>
              <w:rPr>
                <w:b/>
                <w:bCs/>
                <w:kern w:val="0"/>
                <w:sz w:val="18"/>
                <w:szCs w:val="18"/>
              </w:rPr>
              <w:t>课程总课时</w:t>
            </w:r>
          </w:p>
        </w:tc>
        <w:tc>
          <w:tcPr>
            <w:tcW w:w="564" w:type="dxa"/>
            <w:vMerge w:val="restart"/>
            <w:vAlign w:val="center"/>
          </w:tcPr>
          <w:p w:rsidR="00F664E9" w:rsidRDefault="00273FF0">
            <w:pPr>
              <w:widowControl/>
              <w:jc w:val="center"/>
              <w:rPr>
                <w:b/>
                <w:bCs/>
                <w:kern w:val="0"/>
                <w:sz w:val="18"/>
                <w:szCs w:val="18"/>
              </w:rPr>
            </w:pPr>
            <w:r>
              <w:rPr>
                <w:b/>
                <w:bCs/>
                <w:kern w:val="0"/>
                <w:sz w:val="18"/>
                <w:szCs w:val="18"/>
              </w:rPr>
              <w:t>学分</w:t>
            </w:r>
          </w:p>
        </w:tc>
        <w:tc>
          <w:tcPr>
            <w:tcW w:w="1015" w:type="dxa"/>
            <w:vMerge w:val="restart"/>
            <w:vAlign w:val="center"/>
          </w:tcPr>
          <w:p w:rsidR="00F664E9" w:rsidRDefault="00273FF0">
            <w:pPr>
              <w:widowControl/>
              <w:jc w:val="center"/>
              <w:rPr>
                <w:b/>
                <w:bCs/>
                <w:kern w:val="0"/>
                <w:sz w:val="18"/>
                <w:szCs w:val="18"/>
              </w:rPr>
            </w:pPr>
            <w:r>
              <w:rPr>
                <w:b/>
                <w:bCs/>
                <w:kern w:val="0"/>
                <w:sz w:val="18"/>
                <w:szCs w:val="18"/>
              </w:rPr>
              <w:t>课程类型</w:t>
            </w:r>
          </w:p>
        </w:tc>
        <w:tc>
          <w:tcPr>
            <w:tcW w:w="709" w:type="dxa"/>
            <w:vMerge w:val="restart"/>
            <w:vAlign w:val="center"/>
          </w:tcPr>
          <w:p w:rsidR="00F664E9" w:rsidRDefault="00273FF0">
            <w:pPr>
              <w:widowControl/>
              <w:jc w:val="center"/>
              <w:rPr>
                <w:b/>
                <w:bCs/>
                <w:kern w:val="0"/>
                <w:sz w:val="18"/>
                <w:szCs w:val="18"/>
              </w:rPr>
            </w:pPr>
            <w:r>
              <w:rPr>
                <w:b/>
                <w:bCs/>
                <w:kern w:val="0"/>
                <w:sz w:val="18"/>
                <w:szCs w:val="18"/>
              </w:rPr>
              <w:t>课程</w:t>
            </w:r>
            <w:r>
              <w:rPr>
                <w:b/>
                <w:bCs/>
                <w:kern w:val="0"/>
                <w:sz w:val="18"/>
                <w:szCs w:val="18"/>
              </w:rPr>
              <w:br/>
            </w:r>
            <w:r>
              <w:rPr>
                <w:b/>
                <w:bCs/>
                <w:kern w:val="0"/>
                <w:sz w:val="18"/>
                <w:szCs w:val="18"/>
              </w:rPr>
              <w:t>性质</w:t>
            </w:r>
          </w:p>
        </w:tc>
        <w:tc>
          <w:tcPr>
            <w:tcW w:w="567" w:type="dxa"/>
            <w:vMerge w:val="restart"/>
            <w:vAlign w:val="center"/>
          </w:tcPr>
          <w:p w:rsidR="00F664E9" w:rsidRDefault="00273FF0">
            <w:pPr>
              <w:widowControl/>
              <w:jc w:val="center"/>
              <w:rPr>
                <w:b/>
                <w:bCs/>
                <w:kern w:val="0"/>
                <w:sz w:val="18"/>
                <w:szCs w:val="18"/>
              </w:rPr>
            </w:pPr>
            <w:r>
              <w:rPr>
                <w:b/>
                <w:bCs/>
                <w:kern w:val="0"/>
                <w:sz w:val="18"/>
                <w:szCs w:val="18"/>
              </w:rPr>
              <w:t>考核</w:t>
            </w:r>
          </w:p>
          <w:p w:rsidR="00F664E9" w:rsidRDefault="00273FF0">
            <w:pPr>
              <w:widowControl/>
              <w:jc w:val="center"/>
              <w:rPr>
                <w:b/>
                <w:bCs/>
                <w:kern w:val="0"/>
                <w:sz w:val="18"/>
                <w:szCs w:val="18"/>
              </w:rPr>
            </w:pPr>
            <w:r>
              <w:rPr>
                <w:b/>
                <w:bCs/>
                <w:kern w:val="0"/>
                <w:sz w:val="18"/>
                <w:szCs w:val="18"/>
              </w:rPr>
              <w:t>方式</w:t>
            </w:r>
          </w:p>
        </w:tc>
        <w:tc>
          <w:tcPr>
            <w:tcW w:w="567" w:type="dxa"/>
            <w:vMerge w:val="restart"/>
            <w:vAlign w:val="center"/>
          </w:tcPr>
          <w:p w:rsidR="00F664E9" w:rsidRDefault="00273FF0">
            <w:pPr>
              <w:widowControl/>
              <w:jc w:val="center"/>
              <w:rPr>
                <w:b/>
                <w:bCs/>
                <w:kern w:val="0"/>
                <w:sz w:val="18"/>
                <w:szCs w:val="18"/>
              </w:rPr>
            </w:pPr>
            <w:r>
              <w:rPr>
                <w:b/>
                <w:bCs/>
                <w:kern w:val="0"/>
                <w:sz w:val="18"/>
                <w:szCs w:val="18"/>
              </w:rPr>
              <w:t>授课</w:t>
            </w:r>
          </w:p>
          <w:p w:rsidR="00F664E9" w:rsidRDefault="00273FF0">
            <w:pPr>
              <w:widowControl/>
              <w:jc w:val="center"/>
              <w:rPr>
                <w:b/>
                <w:bCs/>
                <w:kern w:val="0"/>
                <w:sz w:val="18"/>
                <w:szCs w:val="18"/>
              </w:rPr>
            </w:pPr>
            <w:r>
              <w:rPr>
                <w:b/>
                <w:bCs/>
                <w:kern w:val="0"/>
                <w:sz w:val="18"/>
                <w:szCs w:val="18"/>
              </w:rPr>
              <w:t>方式</w:t>
            </w:r>
          </w:p>
        </w:tc>
        <w:tc>
          <w:tcPr>
            <w:tcW w:w="5545" w:type="dxa"/>
            <w:gridSpan w:val="6"/>
            <w:vAlign w:val="center"/>
          </w:tcPr>
          <w:p w:rsidR="00F664E9" w:rsidRDefault="00273FF0">
            <w:pPr>
              <w:widowControl/>
              <w:jc w:val="center"/>
              <w:rPr>
                <w:b/>
                <w:bCs/>
                <w:kern w:val="0"/>
                <w:sz w:val="18"/>
                <w:szCs w:val="18"/>
              </w:rPr>
            </w:pPr>
            <w:r>
              <w:rPr>
                <w:b/>
                <w:bCs/>
                <w:kern w:val="0"/>
                <w:sz w:val="18"/>
                <w:szCs w:val="18"/>
              </w:rPr>
              <w:t>课时分配</w:t>
            </w:r>
          </w:p>
        </w:tc>
      </w:tr>
      <w:tr w:rsidR="00F664E9">
        <w:trPr>
          <w:trHeight w:val="613"/>
        </w:trPr>
        <w:tc>
          <w:tcPr>
            <w:tcW w:w="521" w:type="dxa"/>
            <w:vMerge/>
            <w:vAlign w:val="center"/>
          </w:tcPr>
          <w:p w:rsidR="00F664E9" w:rsidRDefault="00F664E9">
            <w:pPr>
              <w:widowControl/>
              <w:jc w:val="center"/>
              <w:rPr>
                <w:b/>
                <w:bCs/>
                <w:kern w:val="0"/>
                <w:sz w:val="18"/>
                <w:szCs w:val="18"/>
              </w:rPr>
            </w:pPr>
          </w:p>
        </w:tc>
        <w:tc>
          <w:tcPr>
            <w:tcW w:w="2544" w:type="dxa"/>
            <w:gridSpan w:val="5"/>
            <w:vMerge/>
            <w:vAlign w:val="center"/>
          </w:tcPr>
          <w:p w:rsidR="00F664E9" w:rsidRDefault="00F664E9">
            <w:pPr>
              <w:widowControl/>
              <w:jc w:val="center"/>
              <w:rPr>
                <w:b/>
                <w:bCs/>
                <w:kern w:val="0"/>
                <w:sz w:val="18"/>
                <w:szCs w:val="18"/>
              </w:rPr>
            </w:pPr>
          </w:p>
        </w:tc>
        <w:tc>
          <w:tcPr>
            <w:tcW w:w="712" w:type="dxa"/>
            <w:vMerge/>
            <w:vAlign w:val="center"/>
          </w:tcPr>
          <w:p w:rsidR="00F664E9" w:rsidRDefault="00F664E9">
            <w:pPr>
              <w:widowControl/>
              <w:jc w:val="center"/>
              <w:rPr>
                <w:b/>
                <w:bCs/>
                <w:kern w:val="0"/>
                <w:sz w:val="18"/>
                <w:szCs w:val="18"/>
              </w:rPr>
            </w:pPr>
          </w:p>
        </w:tc>
        <w:tc>
          <w:tcPr>
            <w:tcW w:w="564" w:type="dxa"/>
            <w:vMerge/>
            <w:vAlign w:val="center"/>
          </w:tcPr>
          <w:p w:rsidR="00F664E9" w:rsidRDefault="00F664E9">
            <w:pPr>
              <w:widowControl/>
              <w:jc w:val="center"/>
              <w:rPr>
                <w:b/>
                <w:bCs/>
                <w:kern w:val="0"/>
                <w:sz w:val="18"/>
                <w:szCs w:val="18"/>
              </w:rPr>
            </w:pPr>
          </w:p>
        </w:tc>
        <w:tc>
          <w:tcPr>
            <w:tcW w:w="1015" w:type="dxa"/>
            <w:vMerge/>
            <w:vAlign w:val="center"/>
          </w:tcPr>
          <w:p w:rsidR="00F664E9" w:rsidRDefault="00F664E9">
            <w:pPr>
              <w:widowControl/>
              <w:jc w:val="center"/>
              <w:rPr>
                <w:b/>
                <w:bCs/>
                <w:kern w:val="0"/>
                <w:sz w:val="18"/>
                <w:szCs w:val="18"/>
              </w:rPr>
            </w:pPr>
          </w:p>
        </w:tc>
        <w:tc>
          <w:tcPr>
            <w:tcW w:w="709" w:type="dxa"/>
            <w:vMerge/>
            <w:vAlign w:val="center"/>
          </w:tcPr>
          <w:p w:rsidR="00F664E9" w:rsidRDefault="00F664E9">
            <w:pPr>
              <w:widowControl/>
              <w:jc w:val="center"/>
              <w:rPr>
                <w:b/>
                <w:bCs/>
                <w:kern w:val="0"/>
                <w:sz w:val="18"/>
                <w:szCs w:val="18"/>
              </w:rPr>
            </w:pPr>
          </w:p>
        </w:tc>
        <w:tc>
          <w:tcPr>
            <w:tcW w:w="567" w:type="dxa"/>
            <w:vMerge/>
            <w:vAlign w:val="center"/>
          </w:tcPr>
          <w:p w:rsidR="00F664E9" w:rsidRDefault="00F664E9">
            <w:pPr>
              <w:widowControl/>
              <w:jc w:val="center"/>
              <w:rPr>
                <w:b/>
                <w:bCs/>
                <w:kern w:val="0"/>
                <w:sz w:val="18"/>
                <w:szCs w:val="18"/>
              </w:rPr>
            </w:pPr>
          </w:p>
        </w:tc>
        <w:tc>
          <w:tcPr>
            <w:tcW w:w="567" w:type="dxa"/>
            <w:vMerge/>
            <w:vAlign w:val="center"/>
          </w:tcPr>
          <w:p w:rsidR="00F664E9" w:rsidRDefault="00F664E9">
            <w:pPr>
              <w:widowControl/>
              <w:jc w:val="center"/>
              <w:rPr>
                <w:b/>
                <w:bCs/>
                <w:kern w:val="0"/>
                <w:sz w:val="18"/>
                <w:szCs w:val="18"/>
              </w:rPr>
            </w:pPr>
          </w:p>
        </w:tc>
        <w:tc>
          <w:tcPr>
            <w:tcW w:w="851" w:type="dxa"/>
            <w:vAlign w:val="center"/>
          </w:tcPr>
          <w:p w:rsidR="00F664E9" w:rsidRDefault="00273FF0">
            <w:pPr>
              <w:widowControl/>
              <w:jc w:val="center"/>
              <w:rPr>
                <w:b/>
                <w:bCs/>
                <w:kern w:val="0"/>
                <w:sz w:val="18"/>
                <w:szCs w:val="18"/>
              </w:rPr>
            </w:pPr>
            <w:r>
              <w:rPr>
                <w:b/>
                <w:bCs/>
                <w:kern w:val="0"/>
                <w:sz w:val="18"/>
                <w:szCs w:val="18"/>
              </w:rPr>
              <w:t>第一学期</w:t>
            </w:r>
          </w:p>
        </w:tc>
        <w:tc>
          <w:tcPr>
            <w:tcW w:w="992" w:type="dxa"/>
            <w:vAlign w:val="center"/>
          </w:tcPr>
          <w:p w:rsidR="00F664E9" w:rsidRDefault="00273FF0">
            <w:pPr>
              <w:widowControl/>
              <w:jc w:val="center"/>
              <w:rPr>
                <w:b/>
                <w:bCs/>
                <w:kern w:val="0"/>
                <w:sz w:val="18"/>
                <w:szCs w:val="18"/>
              </w:rPr>
            </w:pPr>
            <w:r>
              <w:rPr>
                <w:b/>
                <w:bCs/>
                <w:kern w:val="0"/>
                <w:sz w:val="18"/>
                <w:szCs w:val="18"/>
              </w:rPr>
              <w:t>第二学期</w:t>
            </w:r>
          </w:p>
        </w:tc>
        <w:tc>
          <w:tcPr>
            <w:tcW w:w="992" w:type="dxa"/>
            <w:vAlign w:val="center"/>
          </w:tcPr>
          <w:p w:rsidR="00F664E9" w:rsidRDefault="00273FF0">
            <w:pPr>
              <w:widowControl/>
              <w:jc w:val="center"/>
              <w:rPr>
                <w:b/>
                <w:bCs/>
                <w:kern w:val="0"/>
                <w:sz w:val="18"/>
                <w:szCs w:val="18"/>
                <w:highlight w:val="yellow"/>
              </w:rPr>
            </w:pPr>
            <w:r>
              <w:rPr>
                <w:b/>
                <w:bCs/>
                <w:kern w:val="0"/>
                <w:sz w:val="18"/>
                <w:szCs w:val="18"/>
              </w:rPr>
              <w:t>第三学期</w:t>
            </w:r>
          </w:p>
        </w:tc>
        <w:tc>
          <w:tcPr>
            <w:tcW w:w="992" w:type="dxa"/>
            <w:vAlign w:val="center"/>
          </w:tcPr>
          <w:p w:rsidR="00F664E9" w:rsidRDefault="00273FF0">
            <w:pPr>
              <w:widowControl/>
              <w:jc w:val="center"/>
              <w:rPr>
                <w:b/>
                <w:bCs/>
                <w:kern w:val="0"/>
                <w:sz w:val="18"/>
                <w:szCs w:val="18"/>
              </w:rPr>
            </w:pPr>
            <w:r>
              <w:rPr>
                <w:b/>
                <w:bCs/>
                <w:kern w:val="0"/>
                <w:sz w:val="18"/>
                <w:szCs w:val="18"/>
              </w:rPr>
              <w:t>第四学期</w:t>
            </w:r>
          </w:p>
        </w:tc>
        <w:tc>
          <w:tcPr>
            <w:tcW w:w="851" w:type="dxa"/>
            <w:vAlign w:val="center"/>
          </w:tcPr>
          <w:p w:rsidR="00F664E9" w:rsidRDefault="00273FF0">
            <w:pPr>
              <w:widowControl/>
              <w:jc w:val="center"/>
              <w:rPr>
                <w:b/>
                <w:bCs/>
                <w:kern w:val="0"/>
                <w:sz w:val="18"/>
                <w:szCs w:val="18"/>
              </w:rPr>
            </w:pPr>
            <w:r>
              <w:rPr>
                <w:b/>
                <w:bCs/>
                <w:kern w:val="0"/>
                <w:sz w:val="18"/>
                <w:szCs w:val="18"/>
              </w:rPr>
              <w:t>第五学期</w:t>
            </w:r>
          </w:p>
        </w:tc>
        <w:tc>
          <w:tcPr>
            <w:tcW w:w="867" w:type="dxa"/>
            <w:vAlign w:val="center"/>
          </w:tcPr>
          <w:p w:rsidR="00F664E9" w:rsidRDefault="00273FF0">
            <w:pPr>
              <w:widowControl/>
              <w:jc w:val="center"/>
              <w:rPr>
                <w:b/>
                <w:bCs/>
                <w:kern w:val="0"/>
                <w:sz w:val="18"/>
                <w:szCs w:val="18"/>
              </w:rPr>
            </w:pPr>
            <w:r>
              <w:rPr>
                <w:b/>
                <w:bCs/>
                <w:kern w:val="0"/>
                <w:sz w:val="18"/>
                <w:szCs w:val="18"/>
              </w:rPr>
              <w:t>第六学期</w:t>
            </w: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1</w:t>
            </w:r>
          </w:p>
        </w:tc>
        <w:tc>
          <w:tcPr>
            <w:tcW w:w="2544" w:type="dxa"/>
            <w:gridSpan w:val="5"/>
            <w:vAlign w:val="center"/>
          </w:tcPr>
          <w:p w:rsidR="00F664E9" w:rsidRDefault="00273FF0">
            <w:pPr>
              <w:jc w:val="center"/>
              <w:rPr>
                <w:sz w:val="18"/>
                <w:szCs w:val="18"/>
              </w:rPr>
            </w:pPr>
            <w:r>
              <w:rPr>
                <w:kern w:val="0"/>
                <w:sz w:val="18"/>
                <w:szCs w:val="18"/>
              </w:rPr>
              <w:t>入学教育</w:t>
            </w:r>
          </w:p>
        </w:tc>
        <w:tc>
          <w:tcPr>
            <w:tcW w:w="712" w:type="dxa"/>
            <w:vAlign w:val="center"/>
          </w:tcPr>
          <w:p w:rsidR="00F664E9" w:rsidRDefault="00273FF0">
            <w:pPr>
              <w:jc w:val="center"/>
              <w:rPr>
                <w:sz w:val="18"/>
                <w:szCs w:val="18"/>
              </w:rPr>
            </w:pPr>
            <w:r>
              <w:rPr>
                <w:rFonts w:hint="eastAsia"/>
                <w:sz w:val="18"/>
                <w:szCs w:val="18"/>
              </w:rPr>
              <w:t>18</w:t>
            </w:r>
          </w:p>
        </w:tc>
        <w:tc>
          <w:tcPr>
            <w:tcW w:w="564" w:type="dxa"/>
            <w:vAlign w:val="center"/>
          </w:tcPr>
          <w:p w:rsidR="00F664E9" w:rsidRDefault="00273FF0">
            <w:pPr>
              <w:jc w:val="center"/>
              <w:rPr>
                <w:sz w:val="18"/>
                <w:szCs w:val="18"/>
              </w:rPr>
            </w:pPr>
            <w:r>
              <w:rPr>
                <w:rFonts w:hint="eastAsia"/>
                <w:sz w:val="18"/>
                <w:szCs w:val="18"/>
              </w:rPr>
              <w:t>2</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必修课</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273FF0">
            <w:pPr>
              <w:widowControl/>
              <w:jc w:val="center"/>
              <w:rPr>
                <w:kern w:val="0"/>
                <w:sz w:val="18"/>
                <w:szCs w:val="18"/>
              </w:rPr>
            </w:pPr>
            <w:r>
              <w:rPr>
                <w:rFonts w:hint="eastAsia"/>
                <w:kern w:val="0"/>
                <w:sz w:val="18"/>
                <w:szCs w:val="18"/>
              </w:rPr>
              <w:t>18</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highlight w:val="yellow"/>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2</w:t>
            </w:r>
          </w:p>
        </w:tc>
        <w:tc>
          <w:tcPr>
            <w:tcW w:w="2544" w:type="dxa"/>
            <w:gridSpan w:val="5"/>
            <w:vAlign w:val="center"/>
          </w:tcPr>
          <w:p w:rsidR="00F664E9" w:rsidRDefault="00273FF0">
            <w:pPr>
              <w:jc w:val="center"/>
              <w:rPr>
                <w:kern w:val="0"/>
                <w:sz w:val="18"/>
                <w:szCs w:val="18"/>
              </w:rPr>
            </w:pPr>
            <w:r>
              <w:rPr>
                <w:kern w:val="0"/>
                <w:sz w:val="18"/>
                <w:szCs w:val="18"/>
              </w:rPr>
              <w:t>军事技能（军训）</w:t>
            </w:r>
          </w:p>
        </w:tc>
        <w:tc>
          <w:tcPr>
            <w:tcW w:w="712" w:type="dxa"/>
            <w:vAlign w:val="center"/>
          </w:tcPr>
          <w:p w:rsidR="00F664E9" w:rsidRDefault="00273FF0">
            <w:pPr>
              <w:jc w:val="center"/>
              <w:rPr>
                <w:sz w:val="18"/>
                <w:szCs w:val="18"/>
              </w:rPr>
            </w:pPr>
            <w:r>
              <w:rPr>
                <w:sz w:val="18"/>
                <w:szCs w:val="18"/>
              </w:rPr>
              <w:t>112</w:t>
            </w:r>
          </w:p>
          <w:p w:rsidR="00F664E9" w:rsidRDefault="00273FF0">
            <w:pPr>
              <w:jc w:val="center"/>
              <w:rPr>
                <w:sz w:val="18"/>
                <w:szCs w:val="18"/>
              </w:rPr>
            </w:pPr>
            <w:r>
              <w:rPr>
                <w:sz w:val="18"/>
                <w:szCs w:val="18"/>
              </w:rPr>
              <w:t>（</w:t>
            </w:r>
            <w:r>
              <w:rPr>
                <w:sz w:val="18"/>
                <w:szCs w:val="18"/>
              </w:rPr>
              <w:t>3</w:t>
            </w:r>
            <w:r>
              <w:rPr>
                <w:sz w:val="18"/>
                <w:szCs w:val="18"/>
              </w:rPr>
              <w:t>周）</w:t>
            </w:r>
          </w:p>
        </w:tc>
        <w:tc>
          <w:tcPr>
            <w:tcW w:w="564" w:type="dxa"/>
            <w:vAlign w:val="center"/>
          </w:tcPr>
          <w:p w:rsidR="00F664E9" w:rsidRDefault="00273FF0">
            <w:pPr>
              <w:jc w:val="center"/>
              <w:rPr>
                <w:sz w:val="18"/>
                <w:szCs w:val="18"/>
              </w:rPr>
            </w:pPr>
            <w:r>
              <w:rPr>
                <w:sz w:val="18"/>
                <w:szCs w:val="18"/>
              </w:rPr>
              <w:t>2</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273FF0">
            <w:pPr>
              <w:jc w:val="center"/>
              <w:rPr>
                <w:sz w:val="18"/>
                <w:szCs w:val="18"/>
              </w:rPr>
            </w:pPr>
            <w:r>
              <w:rPr>
                <w:sz w:val="18"/>
                <w:szCs w:val="18"/>
              </w:rPr>
              <w:t>112</w:t>
            </w:r>
          </w:p>
          <w:p w:rsidR="00F664E9" w:rsidRDefault="00273FF0">
            <w:pPr>
              <w:widowControl/>
              <w:jc w:val="center"/>
              <w:rPr>
                <w:kern w:val="0"/>
                <w:sz w:val="18"/>
                <w:szCs w:val="18"/>
              </w:rPr>
            </w:pPr>
            <w:r>
              <w:rPr>
                <w:sz w:val="18"/>
                <w:szCs w:val="18"/>
              </w:rPr>
              <w:t>（</w:t>
            </w:r>
            <w:r>
              <w:rPr>
                <w:sz w:val="18"/>
                <w:szCs w:val="18"/>
              </w:rPr>
              <w:t>3</w:t>
            </w:r>
            <w:r>
              <w:rPr>
                <w:sz w:val="18"/>
                <w:szCs w:val="18"/>
              </w:rPr>
              <w:t>周）</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highlight w:val="yellow"/>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3</w:t>
            </w:r>
          </w:p>
        </w:tc>
        <w:tc>
          <w:tcPr>
            <w:tcW w:w="2544" w:type="dxa"/>
            <w:gridSpan w:val="5"/>
            <w:vAlign w:val="center"/>
          </w:tcPr>
          <w:p w:rsidR="00F664E9" w:rsidRDefault="00273FF0">
            <w:pPr>
              <w:jc w:val="center"/>
              <w:rPr>
                <w:kern w:val="0"/>
                <w:sz w:val="18"/>
                <w:szCs w:val="18"/>
              </w:rPr>
            </w:pPr>
            <w:r>
              <w:rPr>
                <w:kern w:val="0"/>
                <w:sz w:val="18"/>
                <w:szCs w:val="18"/>
              </w:rPr>
              <w:t>军事理论</w:t>
            </w:r>
          </w:p>
        </w:tc>
        <w:tc>
          <w:tcPr>
            <w:tcW w:w="712" w:type="dxa"/>
            <w:vAlign w:val="center"/>
          </w:tcPr>
          <w:p w:rsidR="00F664E9" w:rsidRDefault="00273FF0">
            <w:pPr>
              <w:jc w:val="center"/>
              <w:rPr>
                <w:sz w:val="18"/>
                <w:szCs w:val="18"/>
              </w:rPr>
            </w:pPr>
            <w:r>
              <w:rPr>
                <w:sz w:val="18"/>
                <w:szCs w:val="18"/>
              </w:rPr>
              <w:t>3</w:t>
            </w:r>
            <w:r>
              <w:rPr>
                <w:rFonts w:hint="eastAsia"/>
                <w:sz w:val="18"/>
                <w:szCs w:val="18"/>
              </w:rPr>
              <w:t>8</w:t>
            </w:r>
          </w:p>
        </w:tc>
        <w:tc>
          <w:tcPr>
            <w:tcW w:w="564" w:type="dxa"/>
            <w:vAlign w:val="center"/>
          </w:tcPr>
          <w:p w:rsidR="00F664E9" w:rsidRDefault="00273FF0">
            <w:pPr>
              <w:jc w:val="center"/>
              <w:rPr>
                <w:sz w:val="18"/>
                <w:szCs w:val="18"/>
              </w:rPr>
            </w:pPr>
            <w:r>
              <w:rPr>
                <w:sz w:val="18"/>
                <w:szCs w:val="18"/>
              </w:rPr>
              <w:t>2</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w:t>
            </w:r>
          </w:p>
        </w:tc>
        <w:tc>
          <w:tcPr>
            <w:tcW w:w="567" w:type="dxa"/>
            <w:vAlign w:val="center"/>
          </w:tcPr>
          <w:p w:rsidR="00F664E9" w:rsidRDefault="00273FF0">
            <w:pPr>
              <w:widowControl/>
              <w:jc w:val="center"/>
              <w:rPr>
                <w:kern w:val="0"/>
                <w:sz w:val="18"/>
                <w:szCs w:val="18"/>
              </w:rPr>
            </w:pPr>
            <w:r>
              <w:rPr>
                <w:kern w:val="0"/>
                <w:sz w:val="18"/>
                <w:szCs w:val="18"/>
              </w:rPr>
              <w:t>考试</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F664E9">
            <w:pPr>
              <w:widowControl/>
              <w:jc w:val="center"/>
              <w:rPr>
                <w:kern w:val="0"/>
                <w:sz w:val="18"/>
                <w:szCs w:val="18"/>
              </w:rPr>
            </w:pPr>
          </w:p>
        </w:tc>
        <w:tc>
          <w:tcPr>
            <w:tcW w:w="992" w:type="dxa"/>
            <w:vAlign w:val="center"/>
          </w:tcPr>
          <w:p w:rsidR="00F664E9" w:rsidRDefault="00273FF0">
            <w:pPr>
              <w:widowControl/>
              <w:jc w:val="center"/>
              <w:rPr>
                <w:kern w:val="0"/>
                <w:sz w:val="18"/>
                <w:szCs w:val="18"/>
              </w:rPr>
            </w:pPr>
            <w:r>
              <w:rPr>
                <w:kern w:val="0"/>
                <w:sz w:val="18"/>
                <w:szCs w:val="18"/>
              </w:rPr>
              <w:t>3</w:t>
            </w:r>
            <w:r>
              <w:rPr>
                <w:rFonts w:hint="eastAsia"/>
                <w:kern w:val="0"/>
                <w:sz w:val="18"/>
                <w:szCs w:val="18"/>
              </w:rPr>
              <w:t>8</w:t>
            </w:r>
          </w:p>
        </w:tc>
        <w:tc>
          <w:tcPr>
            <w:tcW w:w="992" w:type="dxa"/>
            <w:vAlign w:val="center"/>
          </w:tcPr>
          <w:p w:rsidR="00F664E9" w:rsidRDefault="00F664E9">
            <w:pPr>
              <w:widowControl/>
              <w:jc w:val="center"/>
              <w:rPr>
                <w:kern w:val="0"/>
                <w:sz w:val="18"/>
                <w:szCs w:val="18"/>
                <w:highlight w:val="yellow"/>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4</w:t>
            </w:r>
          </w:p>
        </w:tc>
        <w:tc>
          <w:tcPr>
            <w:tcW w:w="2544" w:type="dxa"/>
            <w:gridSpan w:val="5"/>
            <w:vAlign w:val="center"/>
          </w:tcPr>
          <w:p w:rsidR="00F664E9" w:rsidRDefault="00273FF0">
            <w:pPr>
              <w:jc w:val="center"/>
              <w:rPr>
                <w:kern w:val="0"/>
                <w:sz w:val="18"/>
                <w:szCs w:val="18"/>
              </w:rPr>
            </w:pPr>
            <w:r>
              <w:rPr>
                <w:kern w:val="0"/>
                <w:sz w:val="18"/>
                <w:szCs w:val="18"/>
              </w:rPr>
              <w:t>大学生心理健康教育</w:t>
            </w:r>
          </w:p>
        </w:tc>
        <w:tc>
          <w:tcPr>
            <w:tcW w:w="712" w:type="dxa"/>
            <w:vAlign w:val="center"/>
          </w:tcPr>
          <w:p w:rsidR="00F664E9" w:rsidRDefault="00273FF0">
            <w:pPr>
              <w:jc w:val="center"/>
              <w:rPr>
                <w:sz w:val="18"/>
                <w:szCs w:val="18"/>
              </w:rPr>
            </w:pPr>
            <w:r>
              <w:rPr>
                <w:sz w:val="18"/>
                <w:szCs w:val="18"/>
              </w:rPr>
              <w:t>24</w:t>
            </w:r>
          </w:p>
        </w:tc>
        <w:tc>
          <w:tcPr>
            <w:tcW w:w="564" w:type="dxa"/>
            <w:vAlign w:val="center"/>
          </w:tcPr>
          <w:p w:rsidR="00F664E9" w:rsidRDefault="00273FF0">
            <w:pPr>
              <w:jc w:val="center"/>
              <w:rPr>
                <w:sz w:val="18"/>
                <w:szCs w:val="18"/>
              </w:rPr>
            </w:pPr>
            <w:r>
              <w:rPr>
                <w:rFonts w:hint="eastAsia"/>
                <w:sz w:val="18"/>
                <w:szCs w:val="18"/>
              </w:rPr>
              <w:t>2</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D</w:t>
            </w:r>
          </w:p>
        </w:tc>
        <w:tc>
          <w:tcPr>
            <w:tcW w:w="851" w:type="dxa"/>
            <w:vAlign w:val="center"/>
          </w:tcPr>
          <w:p w:rsidR="00F664E9" w:rsidRDefault="00273FF0">
            <w:pPr>
              <w:widowControl/>
              <w:jc w:val="center"/>
              <w:rPr>
                <w:kern w:val="0"/>
                <w:sz w:val="18"/>
                <w:szCs w:val="18"/>
              </w:rPr>
            </w:pPr>
            <w:r>
              <w:rPr>
                <w:kern w:val="0"/>
                <w:sz w:val="18"/>
                <w:szCs w:val="18"/>
              </w:rPr>
              <w:t>24</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highlight w:val="yellow"/>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5</w:t>
            </w:r>
          </w:p>
        </w:tc>
        <w:tc>
          <w:tcPr>
            <w:tcW w:w="2544" w:type="dxa"/>
            <w:gridSpan w:val="5"/>
            <w:vAlign w:val="center"/>
          </w:tcPr>
          <w:p w:rsidR="00F664E9" w:rsidRDefault="00273FF0">
            <w:pPr>
              <w:widowControl/>
              <w:jc w:val="center"/>
              <w:rPr>
                <w:kern w:val="0"/>
                <w:sz w:val="18"/>
                <w:szCs w:val="18"/>
              </w:rPr>
            </w:pPr>
            <w:r>
              <w:rPr>
                <w:kern w:val="0"/>
                <w:sz w:val="18"/>
                <w:szCs w:val="18"/>
              </w:rPr>
              <w:t>思想道德修养与法律基础</w:t>
            </w:r>
          </w:p>
        </w:tc>
        <w:tc>
          <w:tcPr>
            <w:tcW w:w="712" w:type="dxa"/>
            <w:vAlign w:val="center"/>
          </w:tcPr>
          <w:p w:rsidR="00F664E9" w:rsidRDefault="00273FF0">
            <w:pPr>
              <w:jc w:val="center"/>
              <w:rPr>
                <w:sz w:val="18"/>
                <w:szCs w:val="18"/>
              </w:rPr>
            </w:pPr>
            <w:r>
              <w:rPr>
                <w:sz w:val="18"/>
                <w:szCs w:val="18"/>
              </w:rPr>
              <w:t>48</w:t>
            </w:r>
          </w:p>
        </w:tc>
        <w:tc>
          <w:tcPr>
            <w:tcW w:w="564" w:type="dxa"/>
            <w:vAlign w:val="center"/>
          </w:tcPr>
          <w:p w:rsidR="00F664E9" w:rsidRDefault="00273FF0">
            <w:pPr>
              <w:widowControl/>
              <w:jc w:val="center"/>
              <w:rPr>
                <w:kern w:val="0"/>
                <w:sz w:val="18"/>
                <w:szCs w:val="18"/>
              </w:rPr>
            </w:pPr>
            <w:r>
              <w:rPr>
                <w:kern w:val="0"/>
                <w:sz w:val="18"/>
                <w:szCs w:val="18"/>
              </w:rPr>
              <w:t>3</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273FF0">
            <w:pPr>
              <w:widowControl/>
              <w:jc w:val="center"/>
              <w:rPr>
                <w:kern w:val="0"/>
                <w:sz w:val="18"/>
                <w:szCs w:val="18"/>
              </w:rPr>
            </w:pPr>
            <w:r>
              <w:rPr>
                <w:kern w:val="0"/>
                <w:sz w:val="18"/>
                <w:szCs w:val="18"/>
              </w:rPr>
              <w:t>2</w:t>
            </w:r>
            <w:r>
              <w:rPr>
                <w:rFonts w:hint="eastAsia"/>
                <w:kern w:val="0"/>
                <w:sz w:val="18"/>
                <w:szCs w:val="18"/>
              </w:rPr>
              <w:t>4</w:t>
            </w:r>
          </w:p>
        </w:tc>
        <w:tc>
          <w:tcPr>
            <w:tcW w:w="992" w:type="dxa"/>
            <w:vAlign w:val="center"/>
          </w:tcPr>
          <w:p w:rsidR="00F664E9" w:rsidRDefault="00273FF0">
            <w:pPr>
              <w:widowControl/>
              <w:jc w:val="center"/>
              <w:rPr>
                <w:kern w:val="0"/>
                <w:sz w:val="18"/>
                <w:szCs w:val="18"/>
              </w:rPr>
            </w:pPr>
            <w:r>
              <w:rPr>
                <w:kern w:val="0"/>
                <w:sz w:val="18"/>
                <w:szCs w:val="18"/>
              </w:rPr>
              <w:t>2</w:t>
            </w:r>
            <w:r>
              <w:rPr>
                <w:rFonts w:hint="eastAsia"/>
                <w:kern w:val="0"/>
                <w:sz w:val="18"/>
                <w:szCs w:val="18"/>
              </w:rPr>
              <w:t>4</w:t>
            </w:r>
          </w:p>
        </w:tc>
        <w:tc>
          <w:tcPr>
            <w:tcW w:w="992" w:type="dxa"/>
            <w:vAlign w:val="center"/>
          </w:tcPr>
          <w:p w:rsidR="00F664E9" w:rsidRDefault="00F664E9">
            <w:pPr>
              <w:widowControl/>
              <w:jc w:val="center"/>
              <w:rPr>
                <w:kern w:val="0"/>
                <w:sz w:val="18"/>
                <w:szCs w:val="18"/>
                <w:highlight w:val="yellow"/>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6</w:t>
            </w:r>
          </w:p>
        </w:tc>
        <w:tc>
          <w:tcPr>
            <w:tcW w:w="2544" w:type="dxa"/>
            <w:gridSpan w:val="5"/>
            <w:vAlign w:val="center"/>
          </w:tcPr>
          <w:p w:rsidR="00F664E9" w:rsidRDefault="00273FF0">
            <w:pPr>
              <w:jc w:val="center"/>
              <w:rPr>
                <w:color w:val="000000"/>
                <w:sz w:val="18"/>
                <w:szCs w:val="18"/>
              </w:rPr>
            </w:pPr>
            <w:r>
              <w:rPr>
                <w:sz w:val="18"/>
                <w:szCs w:val="18"/>
              </w:rPr>
              <w:t>毛泽东思想和中国特色社会主义理论体系概论</w:t>
            </w:r>
          </w:p>
        </w:tc>
        <w:tc>
          <w:tcPr>
            <w:tcW w:w="712" w:type="dxa"/>
            <w:vAlign w:val="center"/>
          </w:tcPr>
          <w:p w:rsidR="00F664E9" w:rsidRDefault="00273FF0">
            <w:pPr>
              <w:jc w:val="center"/>
              <w:rPr>
                <w:sz w:val="18"/>
                <w:szCs w:val="18"/>
              </w:rPr>
            </w:pPr>
            <w:r>
              <w:rPr>
                <w:sz w:val="18"/>
                <w:szCs w:val="18"/>
              </w:rPr>
              <w:t>64</w:t>
            </w:r>
          </w:p>
        </w:tc>
        <w:tc>
          <w:tcPr>
            <w:tcW w:w="564" w:type="dxa"/>
            <w:vAlign w:val="center"/>
          </w:tcPr>
          <w:p w:rsidR="00F664E9" w:rsidRDefault="00273FF0">
            <w:pPr>
              <w:jc w:val="center"/>
              <w:rPr>
                <w:sz w:val="18"/>
                <w:szCs w:val="18"/>
              </w:rPr>
            </w:pPr>
            <w:r>
              <w:rPr>
                <w:sz w:val="18"/>
                <w:szCs w:val="18"/>
              </w:rPr>
              <w:t>4</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w:t>
            </w:r>
          </w:p>
        </w:tc>
        <w:tc>
          <w:tcPr>
            <w:tcW w:w="567" w:type="dxa"/>
            <w:vAlign w:val="center"/>
          </w:tcPr>
          <w:p w:rsidR="00F664E9" w:rsidRDefault="00273FF0">
            <w:pPr>
              <w:jc w:val="center"/>
              <w:rPr>
                <w:sz w:val="18"/>
                <w:szCs w:val="18"/>
              </w:rPr>
            </w:pPr>
            <w:r>
              <w:rPr>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273FF0">
            <w:pPr>
              <w:widowControl/>
              <w:jc w:val="center"/>
              <w:rPr>
                <w:kern w:val="0"/>
                <w:sz w:val="18"/>
                <w:szCs w:val="18"/>
              </w:rPr>
            </w:pPr>
            <w:r>
              <w:rPr>
                <w:rFonts w:hint="eastAsia"/>
                <w:kern w:val="0"/>
                <w:sz w:val="18"/>
                <w:szCs w:val="18"/>
              </w:rPr>
              <w:t>32</w:t>
            </w:r>
          </w:p>
        </w:tc>
        <w:tc>
          <w:tcPr>
            <w:tcW w:w="992" w:type="dxa"/>
            <w:vAlign w:val="center"/>
          </w:tcPr>
          <w:p w:rsidR="00F664E9" w:rsidRDefault="00273FF0">
            <w:pPr>
              <w:widowControl/>
              <w:jc w:val="center"/>
              <w:rPr>
                <w:kern w:val="0"/>
                <w:sz w:val="18"/>
                <w:szCs w:val="18"/>
              </w:rPr>
            </w:pPr>
            <w:r>
              <w:rPr>
                <w:rFonts w:hint="eastAsia"/>
                <w:kern w:val="0"/>
                <w:sz w:val="18"/>
                <w:szCs w:val="18"/>
              </w:rPr>
              <w:t>32</w:t>
            </w: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7</w:t>
            </w:r>
          </w:p>
        </w:tc>
        <w:tc>
          <w:tcPr>
            <w:tcW w:w="2544" w:type="dxa"/>
            <w:gridSpan w:val="5"/>
            <w:vAlign w:val="center"/>
          </w:tcPr>
          <w:p w:rsidR="00F664E9" w:rsidRDefault="00273FF0">
            <w:pPr>
              <w:widowControl/>
              <w:jc w:val="center"/>
              <w:rPr>
                <w:kern w:val="0"/>
                <w:sz w:val="18"/>
                <w:szCs w:val="18"/>
              </w:rPr>
            </w:pPr>
            <w:r>
              <w:rPr>
                <w:kern w:val="0"/>
                <w:sz w:val="18"/>
                <w:szCs w:val="18"/>
              </w:rPr>
              <w:t>形势与政策</w:t>
            </w:r>
          </w:p>
        </w:tc>
        <w:tc>
          <w:tcPr>
            <w:tcW w:w="712" w:type="dxa"/>
            <w:vAlign w:val="center"/>
          </w:tcPr>
          <w:p w:rsidR="00F664E9" w:rsidRDefault="00273FF0">
            <w:pPr>
              <w:jc w:val="center"/>
              <w:rPr>
                <w:sz w:val="18"/>
                <w:szCs w:val="18"/>
              </w:rPr>
            </w:pPr>
            <w:r>
              <w:rPr>
                <w:sz w:val="18"/>
                <w:szCs w:val="18"/>
              </w:rPr>
              <w:t>32</w:t>
            </w:r>
          </w:p>
        </w:tc>
        <w:tc>
          <w:tcPr>
            <w:tcW w:w="564" w:type="dxa"/>
            <w:vAlign w:val="center"/>
          </w:tcPr>
          <w:p w:rsidR="00F664E9" w:rsidRDefault="00273FF0">
            <w:pPr>
              <w:jc w:val="center"/>
              <w:rPr>
                <w:sz w:val="18"/>
                <w:szCs w:val="18"/>
              </w:rPr>
            </w:pPr>
            <w:r>
              <w:rPr>
                <w:rFonts w:hint="eastAsia"/>
                <w:sz w:val="18"/>
                <w:szCs w:val="18"/>
              </w:rPr>
              <w:t>2</w:t>
            </w:r>
          </w:p>
        </w:tc>
        <w:tc>
          <w:tcPr>
            <w:tcW w:w="1015" w:type="dxa"/>
            <w:vAlign w:val="center"/>
          </w:tcPr>
          <w:p w:rsidR="00F664E9" w:rsidRDefault="00273FF0">
            <w:pPr>
              <w:widowControl/>
              <w:jc w:val="center"/>
              <w:rPr>
                <w:kern w:val="0"/>
                <w:sz w:val="18"/>
                <w:szCs w:val="18"/>
              </w:rPr>
            </w:pPr>
            <w:r>
              <w:rPr>
                <w:kern w:val="0"/>
                <w:sz w:val="18"/>
                <w:szCs w:val="18"/>
              </w:rPr>
              <w:t>公共课</w:t>
            </w:r>
          </w:p>
        </w:tc>
        <w:tc>
          <w:tcPr>
            <w:tcW w:w="709" w:type="dxa"/>
            <w:vAlign w:val="center"/>
          </w:tcPr>
          <w:p w:rsidR="00F664E9" w:rsidRDefault="00273FF0">
            <w:pPr>
              <w:jc w:val="center"/>
              <w:rPr>
                <w:sz w:val="18"/>
                <w:szCs w:val="18"/>
              </w:rPr>
            </w:pPr>
            <w:r>
              <w:rPr>
                <w:sz w:val="18"/>
                <w:szCs w:val="18"/>
              </w:rPr>
              <w:t>必修</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273FF0">
            <w:pPr>
              <w:widowControl/>
              <w:jc w:val="center"/>
              <w:rPr>
                <w:kern w:val="0"/>
                <w:sz w:val="18"/>
                <w:szCs w:val="18"/>
              </w:rPr>
            </w:pPr>
            <w:r>
              <w:rPr>
                <w:rFonts w:hint="eastAsia"/>
                <w:kern w:val="0"/>
                <w:sz w:val="18"/>
                <w:szCs w:val="18"/>
              </w:rPr>
              <w:t>8</w:t>
            </w:r>
          </w:p>
        </w:tc>
        <w:tc>
          <w:tcPr>
            <w:tcW w:w="992" w:type="dxa"/>
            <w:vAlign w:val="center"/>
          </w:tcPr>
          <w:p w:rsidR="00F664E9" w:rsidRDefault="00273FF0">
            <w:pPr>
              <w:jc w:val="center"/>
              <w:rPr>
                <w:kern w:val="0"/>
                <w:sz w:val="18"/>
                <w:szCs w:val="18"/>
              </w:rPr>
            </w:pPr>
            <w:r>
              <w:rPr>
                <w:rFonts w:hint="eastAsia"/>
                <w:kern w:val="0"/>
                <w:sz w:val="18"/>
                <w:szCs w:val="18"/>
              </w:rPr>
              <w:t>8</w:t>
            </w:r>
          </w:p>
        </w:tc>
        <w:tc>
          <w:tcPr>
            <w:tcW w:w="992" w:type="dxa"/>
            <w:vAlign w:val="center"/>
          </w:tcPr>
          <w:p w:rsidR="00F664E9" w:rsidRDefault="00273FF0">
            <w:pPr>
              <w:jc w:val="center"/>
              <w:rPr>
                <w:kern w:val="0"/>
                <w:sz w:val="18"/>
                <w:szCs w:val="18"/>
              </w:rPr>
            </w:pPr>
            <w:r>
              <w:rPr>
                <w:rFonts w:hint="eastAsia"/>
                <w:kern w:val="0"/>
                <w:sz w:val="18"/>
                <w:szCs w:val="18"/>
              </w:rPr>
              <w:t>8</w:t>
            </w:r>
          </w:p>
        </w:tc>
        <w:tc>
          <w:tcPr>
            <w:tcW w:w="992" w:type="dxa"/>
            <w:vAlign w:val="center"/>
          </w:tcPr>
          <w:p w:rsidR="00F664E9" w:rsidRDefault="00273FF0">
            <w:pPr>
              <w:jc w:val="center"/>
              <w:rPr>
                <w:kern w:val="0"/>
                <w:sz w:val="18"/>
                <w:szCs w:val="18"/>
              </w:rPr>
            </w:pPr>
            <w:r>
              <w:rPr>
                <w:rFonts w:hint="eastAsia"/>
                <w:kern w:val="0"/>
                <w:sz w:val="18"/>
                <w:szCs w:val="18"/>
              </w:rPr>
              <w:t>8</w:t>
            </w: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8</w:t>
            </w:r>
          </w:p>
        </w:tc>
        <w:tc>
          <w:tcPr>
            <w:tcW w:w="2544" w:type="dxa"/>
            <w:gridSpan w:val="5"/>
            <w:vAlign w:val="center"/>
          </w:tcPr>
          <w:p w:rsidR="00F664E9" w:rsidRDefault="00273FF0">
            <w:pPr>
              <w:jc w:val="center"/>
              <w:rPr>
                <w:color w:val="000000"/>
                <w:sz w:val="18"/>
                <w:szCs w:val="18"/>
              </w:rPr>
            </w:pPr>
            <w:r>
              <w:rPr>
                <w:color w:val="000000"/>
                <w:sz w:val="18"/>
                <w:szCs w:val="18"/>
              </w:rPr>
              <w:t>创新与创业</w:t>
            </w:r>
          </w:p>
        </w:tc>
        <w:tc>
          <w:tcPr>
            <w:tcW w:w="712" w:type="dxa"/>
            <w:vAlign w:val="center"/>
          </w:tcPr>
          <w:p w:rsidR="00F664E9" w:rsidRDefault="00273FF0">
            <w:pPr>
              <w:jc w:val="center"/>
              <w:rPr>
                <w:color w:val="000000"/>
                <w:sz w:val="18"/>
                <w:szCs w:val="18"/>
              </w:rPr>
            </w:pPr>
            <w:r>
              <w:rPr>
                <w:color w:val="000000"/>
                <w:sz w:val="18"/>
                <w:szCs w:val="18"/>
              </w:rPr>
              <w:t>3</w:t>
            </w:r>
            <w:r>
              <w:rPr>
                <w:rFonts w:hint="eastAsia"/>
                <w:color w:val="000000"/>
                <w:sz w:val="18"/>
                <w:szCs w:val="18"/>
              </w:rPr>
              <w:t>8</w:t>
            </w:r>
          </w:p>
        </w:tc>
        <w:tc>
          <w:tcPr>
            <w:tcW w:w="564" w:type="dxa"/>
            <w:vAlign w:val="center"/>
          </w:tcPr>
          <w:p w:rsidR="00F664E9" w:rsidRDefault="00273FF0">
            <w:pPr>
              <w:jc w:val="center"/>
              <w:rPr>
                <w:color w:val="000000"/>
                <w:sz w:val="18"/>
                <w:szCs w:val="18"/>
              </w:rPr>
            </w:pPr>
            <w:r>
              <w:rPr>
                <w:color w:val="000000"/>
                <w:sz w:val="18"/>
                <w:szCs w:val="18"/>
              </w:rPr>
              <w:t>2</w:t>
            </w:r>
          </w:p>
        </w:tc>
        <w:tc>
          <w:tcPr>
            <w:tcW w:w="1015" w:type="dxa"/>
            <w:vAlign w:val="center"/>
          </w:tcPr>
          <w:p w:rsidR="00F664E9" w:rsidRDefault="00273FF0">
            <w:pPr>
              <w:jc w:val="center"/>
              <w:rPr>
                <w:color w:val="000000"/>
                <w:sz w:val="18"/>
                <w:szCs w:val="18"/>
              </w:rPr>
            </w:pPr>
            <w:r>
              <w:rPr>
                <w:color w:val="000000"/>
                <w:kern w:val="0"/>
                <w:sz w:val="18"/>
                <w:szCs w:val="18"/>
              </w:rPr>
              <w:t>公共课</w:t>
            </w:r>
          </w:p>
        </w:tc>
        <w:tc>
          <w:tcPr>
            <w:tcW w:w="709" w:type="dxa"/>
            <w:vAlign w:val="center"/>
          </w:tcPr>
          <w:p w:rsidR="00F664E9" w:rsidRDefault="00273FF0">
            <w:pPr>
              <w:jc w:val="center"/>
              <w:rPr>
                <w:color w:val="000000"/>
                <w:sz w:val="18"/>
                <w:szCs w:val="18"/>
              </w:rPr>
            </w:pPr>
            <w:r>
              <w:rPr>
                <w:color w:val="000000"/>
                <w:sz w:val="18"/>
                <w:szCs w:val="18"/>
              </w:rPr>
              <w:t>必修</w:t>
            </w:r>
          </w:p>
        </w:tc>
        <w:tc>
          <w:tcPr>
            <w:tcW w:w="567" w:type="dxa"/>
            <w:vAlign w:val="center"/>
          </w:tcPr>
          <w:p w:rsidR="00F664E9" w:rsidRDefault="00273FF0">
            <w:pPr>
              <w:jc w:val="center"/>
              <w:rPr>
                <w:color w:val="000000"/>
                <w:sz w:val="18"/>
                <w:szCs w:val="18"/>
              </w:rPr>
            </w:pPr>
            <w:r>
              <w:rPr>
                <w:color w:val="000000"/>
                <w:kern w:val="0"/>
                <w:sz w:val="18"/>
                <w:szCs w:val="18"/>
              </w:rPr>
              <w:t>考查</w:t>
            </w:r>
          </w:p>
        </w:tc>
        <w:tc>
          <w:tcPr>
            <w:tcW w:w="567" w:type="dxa"/>
            <w:vAlign w:val="center"/>
          </w:tcPr>
          <w:p w:rsidR="00F664E9" w:rsidRDefault="00273FF0">
            <w:pPr>
              <w:widowControl/>
              <w:jc w:val="center"/>
              <w:rPr>
                <w:color w:val="000000"/>
                <w:kern w:val="0"/>
                <w:sz w:val="18"/>
                <w:szCs w:val="18"/>
              </w:rPr>
            </w:pPr>
            <w:r>
              <w:rPr>
                <w:color w:val="000000"/>
                <w:kern w:val="0"/>
                <w:sz w:val="18"/>
                <w:szCs w:val="18"/>
              </w:rPr>
              <w:t>A</w:t>
            </w:r>
          </w:p>
        </w:tc>
        <w:tc>
          <w:tcPr>
            <w:tcW w:w="851" w:type="dxa"/>
            <w:vAlign w:val="center"/>
          </w:tcPr>
          <w:p w:rsidR="00F664E9" w:rsidRDefault="00F664E9">
            <w:pPr>
              <w:widowControl/>
              <w:jc w:val="center"/>
              <w:rPr>
                <w:color w:val="000000"/>
                <w:kern w:val="0"/>
                <w:sz w:val="18"/>
                <w:szCs w:val="18"/>
              </w:rPr>
            </w:pPr>
          </w:p>
        </w:tc>
        <w:tc>
          <w:tcPr>
            <w:tcW w:w="992" w:type="dxa"/>
            <w:vAlign w:val="center"/>
          </w:tcPr>
          <w:p w:rsidR="00F664E9" w:rsidRDefault="00F664E9">
            <w:pPr>
              <w:widowControl/>
              <w:jc w:val="center"/>
              <w:rPr>
                <w:color w:val="000000"/>
                <w:kern w:val="0"/>
                <w:sz w:val="18"/>
                <w:szCs w:val="18"/>
              </w:rPr>
            </w:pPr>
          </w:p>
        </w:tc>
        <w:tc>
          <w:tcPr>
            <w:tcW w:w="992" w:type="dxa"/>
            <w:vAlign w:val="center"/>
          </w:tcPr>
          <w:p w:rsidR="00F664E9" w:rsidRDefault="00273FF0">
            <w:pPr>
              <w:widowControl/>
              <w:jc w:val="center"/>
              <w:rPr>
                <w:color w:val="000000"/>
                <w:kern w:val="0"/>
                <w:sz w:val="18"/>
                <w:szCs w:val="18"/>
              </w:rPr>
            </w:pPr>
            <w:r>
              <w:rPr>
                <w:color w:val="000000"/>
                <w:kern w:val="0"/>
                <w:sz w:val="18"/>
                <w:szCs w:val="18"/>
              </w:rPr>
              <w:t>3</w:t>
            </w:r>
            <w:r>
              <w:rPr>
                <w:rFonts w:hint="eastAsia"/>
                <w:color w:val="000000"/>
                <w:kern w:val="0"/>
                <w:sz w:val="18"/>
                <w:szCs w:val="18"/>
              </w:rPr>
              <w:t>8</w:t>
            </w:r>
          </w:p>
        </w:tc>
        <w:tc>
          <w:tcPr>
            <w:tcW w:w="992" w:type="dxa"/>
            <w:vAlign w:val="center"/>
          </w:tcPr>
          <w:p w:rsidR="00F664E9" w:rsidRDefault="00F664E9">
            <w:pPr>
              <w:jc w:val="center"/>
              <w:rPr>
                <w:color w:val="00000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9</w:t>
            </w:r>
          </w:p>
        </w:tc>
        <w:tc>
          <w:tcPr>
            <w:tcW w:w="2544" w:type="dxa"/>
            <w:gridSpan w:val="5"/>
            <w:vAlign w:val="center"/>
          </w:tcPr>
          <w:p w:rsidR="00F664E9" w:rsidRDefault="00273FF0">
            <w:pPr>
              <w:jc w:val="center"/>
              <w:rPr>
                <w:sz w:val="18"/>
                <w:szCs w:val="18"/>
              </w:rPr>
            </w:pPr>
            <w:r>
              <w:rPr>
                <w:sz w:val="18"/>
                <w:szCs w:val="18"/>
              </w:rPr>
              <w:t>体育</w:t>
            </w:r>
          </w:p>
        </w:tc>
        <w:tc>
          <w:tcPr>
            <w:tcW w:w="712" w:type="dxa"/>
            <w:vAlign w:val="center"/>
          </w:tcPr>
          <w:p w:rsidR="00F664E9" w:rsidRDefault="00273FF0">
            <w:pPr>
              <w:jc w:val="center"/>
              <w:rPr>
                <w:sz w:val="18"/>
                <w:szCs w:val="18"/>
              </w:rPr>
            </w:pPr>
            <w:r>
              <w:rPr>
                <w:sz w:val="18"/>
                <w:szCs w:val="18"/>
              </w:rPr>
              <w:t>130</w:t>
            </w:r>
          </w:p>
        </w:tc>
        <w:tc>
          <w:tcPr>
            <w:tcW w:w="564" w:type="dxa"/>
            <w:vAlign w:val="center"/>
          </w:tcPr>
          <w:p w:rsidR="00F664E9" w:rsidRDefault="00273FF0">
            <w:pPr>
              <w:jc w:val="center"/>
              <w:rPr>
                <w:sz w:val="18"/>
                <w:szCs w:val="18"/>
              </w:rPr>
            </w:pPr>
            <w:r>
              <w:rPr>
                <w:sz w:val="18"/>
                <w:szCs w:val="18"/>
              </w:rPr>
              <w:t>7.5</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必修课</w:t>
            </w:r>
          </w:p>
        </w:tc>
        <w:tc>
          <w:tcPr>
            <w:tcW w:w="567" w:type="dxa"/>
            <w:vAlign w:val="center"/>
          </w:tcPr>
          <w:p w:rsidR="00F664E9" w:rsidRDefault="00273FF0">
            <w:pPr>
              <w:jc w:val="center"/>
              <w:rPr>
                <w:sz w:val="18"/>
                <w:szCs w:val="18"/>
              </w:rPr>
            </w:pPr>
            <w:r>
              <w:rPr>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273FF0">
            <w:pPr>
              <w:widowControl/>
              <w:jc w:val="center"/>
              <w:rPr>
                <w:kern w:val="0"/>
                <w:sz w:val="18"/>
                <w:szCs w:val="18"/>
              </w:rPr>
            </w:pPr>
            <w:r>
              <w:rPr>
                <w:kern w:val="0"/>
                <w:sz w:val="18"/>
                <w:szCs w:val="18"/>
              </w:rPr>
              <w:t>24</w:t>
            </w:r>
          </w:p>
        </w:tc>
        <w:tc>
          <w:tcPr>
            <w:tcW w:w="992" w:type="dxa"/>
            <w:vAlign w:val="center"/>
          </w:tcPr>
          <w:p w:rsidR="00F664E9" w:rsidRDefault="00273FF0">
            <w:pPr>
              <w:widowControl/>
              <w:jc w:val="center"/>
              <w:rPr>
                <w:kern w:val="0"/>
                <w:sz w:val="18"/>
                <w:szCs w:val="18"/>
              </w:rPr>
            </w:pPr>
            <w:r>
              <w:rPr>
                <w:kern w:val="0"/>
                <w:sz w:val="18"/>
                <w:szCs w:val="18"/>
              </w:rPr>
              <w:t>36</w:t>
            </w:r>
          </w:p>
        </w:tc>
        <w:tc>
          <w:tcPr>
            <w:tcW w:w="992" w:type="dxa"/>
            <w:vAlign w:val="center"/>
          </w:tcPr>
          <w:p w:rsidR="00F664E9" w:rsidRDefault="00273FF0">
            <w:pPr>
              <w:widowControl/>
              <w:jc w:val="center"/>
              <w:rPr>
                <w:kern w:val="0"/>
                <w:sz w:val="18"/>
                <w:szCs w:val="18"/>
              </w:rPr>
            </w:pPr>
            <w:r>
              <w:rPr>
                <w:kern w:val="0"/>
                <w:sz w:val="18"/>
                <w:szCs w:val="18"/>
              </w:rPr>
              <w:t>34</w:t>
            </w:r>
          </w:p>
        </w:tc>
        <w:tc>
          <w:tcPr>
            <w:tcW w:w="992" w:type="dxa"/>
            <w:vAlign w:val="center"/>
          </w:tcPr>
          <w:p w:rsidR="00F664E9" w:rsidRDefault="00273FF0">
            <w:pPr>
              <w:widowControl/>
              <w:jc w:val="center"/>
              <w:rPr>
                <w:kern w:val="0"/>
                <w:sz w:val="18"/>
                <w:szCs w:val="18"/>
              </w:rPr>
            </w:pPr>
            <w:r>
              <w:rPr>
                <w:kern w:val="0"/>
                <w:sz w:val="18"/>
                <w:szCs w:val="18"/>
              </w:rPr>
              <w:t>36</w:t>
            </w: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90"/>
        </w:trPr>
        <w:tc>
          <w:tcPr>
            <w:tcW w:w="521" w:type="dxa"/>
            <w:vAlign w:val="center"/>
          </w:tcPr>
          <w:p w:rsidR="00F664E9" w:rsidRDefault="00273FF0">
            <w:pPr>
              <w:widowControl/>
              <w:jc w:val="center"/>
              <w:rPr>
                <w:kern w:val="0"/>
                <w:sz w:val="18"/>
                <w:szCs w:val="18"/>
              </w:rPr>
            </w:pPr>
            <w:r>
              <w:rPr>
                <w:kern w:val="0"/>
                <w:sz w:val="18"/>
                <w:szCs w:val="18"/>
              </w:rPr>
              <w:t>10</w:t>
            </w:r>
          </w:p>
        </w:tc>
        <w:tc>
          <w:tcPr>
            <w:tcW w:w="2544" w:type="dxa"/>
            <w:gridSpan w:val="5"/>
            <w:vAlign w:val="center"/>
          </w:tcPr>
          <w:p w:rsidR="00F664E9" w:rsidRDefault="00273FF0">
            <w:pPr>
              <w:widowControl/>
              <w:jc w:val="center"/>
              <w:rPr>
                <w:kern w:val="0"/>
                <w:sz w:val="18"/>
                <w:szCs w:val="18"/>
              </w:rPr>
            </w:pPr>
            <w:r>
              <w:rPr>
                <w:kern w:val="0"/>
                <w:sz w:val="18"/>
                <w:szCs w:val="18"/>
              </w:rPr>
              <w:t>基础英语</w:t>
            </w:r>
          </w:p>
        </w:tc>
        <w:tc>
          <w:tcPr>
            <w:tcW w:w="712" w:type="dxa"/>
            <w:vAlign w:val="center"/>
          </w:tcPr>
          <w:p w:rsidR="00F664E9" w:rsidRDefault="00273FF0">
            <w:pPr>
              <w:widowControl/>
              <w:jc w:val="center"/>
              <w:rPr>
                <w:kern w:val="0"/>
                <w:sz w:val="18"/>
                <w:szCs w:val="18"/>
              </w:rPr>
            </w:pPr>
            <w:r>
              <w:rPr>
                <w:kern w:val="0"/>
                <w:sz w:val="18"/>
                <w:szCs w:val="18"/>
              </w:rPr>
              <w:t>80</w:t>
            </w:r>
          </w:p>
        </w:tc>
        <w:tc>
          <w:tcPr>
            <w:tcW w:w="564" w:type="dxa"/>
            <w:vAlign w:val="center"/>
          </w:tcPr>
          <w:p w:rsidR="00F664E9" w:rsidRDefault="00273FF0">
            <w:pPr>
              <w:widowControl/>
              <w:jc w:val="center"/>
              <w:rPr>
                <w:kern w:val="0"/>
                <w:sz w:val="18"/>
                <w:szCs w:val="18"/>
              </w:rPr>
            </w:pPr>
            <w:r>
              <w:rPr>
                <w:kern w:val="0"/>
                <w:sz w:val="18"/>
                <w:szCs w:val="18"/>
              </w:rPr>
              <w:t>5</w:t>
            </w:r>
          </w:p>
        </w:tc>
        <w:tc>
          <w:tcPr>
            <w:tcW w:w="1015" w:type="dxa"/>
            <w:vAlign w:val="center"/>
          </w:tcPr>
          <w:p w:rsidR="00F664E9" w:rsidRDefault="00273FF0">
            <w:pPr>
              <w:widowControl/>
              <w:jc w:val="center"/>
              <w:rPr>
                <w:kern w:val="0"/>
                <w:sz w:val="18"/>
                <w:szCs w:val="18"/>
              </w:rPr>
            </w:pPr>
            <w:r>
              <w:rPr>
                <w:color w:val="000000"/>
                <w:kern w:val="0"/>
                <w:sz w:val="18"/>
                <w:szCs w:val="18"/>
              </w:rPr>
              <w:t>公共课</w:t>
            </w:r>
          </w:p>
        </w:tc>
        <w:tc>
          <w:tcPr>
            <w:tcW w:w="709" w:type="dxa"/>
            <w:vAlign w:val="center"/>
          </w:tcPr>
          <w:p w:rsidR="00F664E9" w:rsidRDefault="00273FF0">
            <w:pPr>
              <w:widowControl/>
              <w:jc w:val="center"/>
              <w:rPr>
                <w:kern w:val="0"/>
                <w:sz w:val="18"/>
                <w:szCs w:val="18"/>
              </w:rPr>
            </w:pPr>
            <w:r>
              <w:rPr>
                <w:kern w:val="0"/>
                <w:sz w:val="18"/>
                <w:szCs w:val="18"/>
              </w:rPr>
              <w:t>选修</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A</w:t>
            </w:r>
          </w:p>
        </w:tc>
        <w:tc>
          <w:tcPr>
            <w:tcW w:w="851" w:type="dxa"/>
            <w:vAlign w:val="center"/>
          </w:tcPr>
          <w:p w:rsidR="00F664E9" w:rsidRDefault="00273FF0">
            <w:pPr>
              <w:widowControl/>
              <w:jc w:val="center"/>
              <w:rPr>
                <w:kern w:val="0"/>
                <w:sz w:val="18"/>
                <w:szCs w:val="18"/>
              </w:rPr>
            </w:pPr>
            <w:r>
              <w:rPr>
                <w:kern w:val="0"/>
                <w:sz w:val="18"/>
                <w:szCs w:val="18"/>
              </w:rPr>
              <w:t>30</w:t>
            </w:r>
          </w:p>
        </w:tc>
        <w:tc>
          <w:tcPr>
            <w:tcW w:w="992" w:type="dxa"/>
            <w:vAlign w:val="center"/>
          </w:tcPr>
          <w:p w:rsidR="00F664E9" w:rsidRDefault="00273FF0">
            <w:pPr>
              <w:widowControl/>
              <w:jc w:val="center"/>
              <w:rPr>
                <w:kern w:val="0"/>
                <w:sz w:val="18"/>
                <w:szCs w:val="18"/>
              </w:rPr>
            </w:pPr>
            <w:r>
              <w:rPr>
                <w:kern w:val="0"/>
                <w:sz w:val="18"/>
                <w:szCs w:val="18"/>
              </w:rPr>
              <w:t>50</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11</w:t>
            </w:r>
          </w:p>
        </w:tc>
        <w:tc>
          <w:tcPr>
            <w:tcW w:w="2544" w:type="dxa"/>
            <w:gridSpan w:val="5"/>
            <w:vAlign w:val="center"/>
          </w:tcPr>
          <w:p w:rsidR="00F664E9" w:rsidRDefault="00273FF0">
            <w:pPr>
              <w:widowControl/>
              <w:jc w:val="center"/>
              <w:rPr>
                <w:kern w:val="0"/>
                <w:sz w:val="18"/>
                <w:szCs w:val="18"/>
                <w:highlight w:val="yellow"/>
              </w:rPr>
            </w:pPr>
            <w:r>
              <w:rPr>
                <w:kern w:val="0"/>
                <w:sz w:val="18"/>
                <w:szCs w:val="18"/>
              </w:rPr>
              <w:t>艾滋病教育</w:t>
            </w:r>
          </w:p>
        </w:tc>
        <w:tc>
          <w:tcPr>
            <w:tcW w:w="712" w:type="dxa"/>
            <w:vAlign w:val="center"/>
          </w:tcPr>
          <w:p w:rsidR="00F664E9" w:rsidRDefault="00273FF0">
            <w:pPr>
              <w:widowControl/>
              <w:jc w:val="center"/>
              <w:rPr>
                <w:kern w:val="0"/>
                <w:sz w:val="18"/>
                <w:szCs w:val="18"/>
              </w:rPr>
            </w:pPr>
            <w:r>
              <w:rPr>
                <w:kern w:val="0"/>
                <w:sz w:val="18"/>
                <w:szCs w:val="18"/>
              </w:rPr>
              <w:t>24</w:t>
            </w:r>
          </w:p>
        </w:tc>
        <w:tc>
          <w:tcPr>
            <w:tcW w:w="564" w:type="dxa"/>
            <w:vAlign w:val="center"/>
          </w:tcPr>
          <w:p w:rsidR="00F664E9" w:rsidRDefault="00273FF0">
            <w:pPr>
              <w:widowControl/>
              <w:jc w:val="center"/>
              <w:rPr>
                <w:kern w:val="0"/>
                <w:sz w:val="18"/>
                <w:szCs w:val="18"/>
              </w:rPr>
            </w:pPr>
            <w:r>
              <w:rPr>
                <w:kern w:val="0"/>
                <w:sz w:val="18"/>
                <w:szCs w:val="18"/>
              </w:rPr>
              <w:t>不计</w:t>
            </w:r>
          </w:p>
        </w:tc>
        <w:tc>
          <w:tcPr>
            <w:tcW w:w="1015" w:type="dxa"/>
            <w:vAlign w:val="center"/>
          </w:tcPr>
          <w:p w:rsidR="00F664E9" w:rsidRDefault="00273FF0">
            <w:pPr>
              <w:jc w:val="center"/>
              <w:rPr>
                <w:sz w:val="18"/>
                <w:szCs w:val="18"/>
              </w:rPr>
            </w:pPr>
            <w:r>
              <w:rPr>
                <w:sz w:val="18"/>
                <w:szCs w:val="18"/>
              </w:rPr>
              <w:t>公共课</w:t>
            </w:r>
          </w:p>
        </w:tc>
        <w:tc>
          <w:tcPr>
            <w:tcW w:w="709" w:type="dxa"/>
            <w:vAlign w:val="center"/>
          </w:tcPr>
          <w:p w:rsidR="00F664E9" w:rsidRDefault="00273FF0">
            <w:pPr>
              <w:jc w:val="center"/>
              <w:rPr>
                <w:sz w:val="18"/>
                <w:szCs w:val="18"/>
              </w:rPr>
            </w:pPr>
            <w:r>
              <w:rPr>
                <w:sz w:val="18"/>
                <w:szCs w:val="18"/>
              </w:rPr>
              <w:t>必修课</w:t>
            </w:r>
          </w:p>
        </w:tc>
        <w:tc>
          <w:tcPr>
            <w:tcW w:w="567" w:type="dxa"/>
            <w:vAlign w:val="center"/>
          </w:tcPr>
          <w:p w:rsidR="00F664E9" w:rsidRDefault="00273FF0">
            <w:pPr>
              <w:jc w:val="center"/>
              <w:rPr>
                <w:sz w:val="18"/>
                <w:szCs w:val="18"/>
              </w:rPr>
            </w:pPr>
            <w:r>
              <w:rPr>
                <w:sz w:val="18"/>
                <w:szCs w:val="18"/>
              </w:rPr>
              <w:t>考查</w:t>
            </w:r>
          </w:p>
        </w:tc>
        <w:tc>
          <w:tcPr>
            <w:tcW w:w="567" w:type="dxa"/>
            <w:vAlign w:val="center"/>
          </w:tcPr>
          <w:p w:rsidR="00F664E9" w:rsidRDefault="00273FF0">
            <w:pPr>
              <w:widowControl/>
              <w:jc w:val="center"/>
              <w:rPr>
                <w:kern w:val="0"/>
                <w:sz w:val="18"/>
                <w:szCs w:val="18"/>
              </w:rPr>
            </w:pPr>
            <w:r>
              <w:rPr>
                <w:kern w:val="0"/>
                <w:sz w:val="18"/>
                <w:szCs w:val="18"/>
              </w:rPr>
              <w:t>D</w:t>
            </w:r>
          </w:p>
        </w:tc>
        <w:tc>
          <w:tcPr>
            <w:tcW w:w="851" w:type="dxa"/>
            <w:vAlign w:val="center"/>
          </w:tcPr>
          <w:p w:rsidR="00F664E9" w:rsidRDefault="00273FF0">
            <w:pPr>
              <w:widowControl/>
              <w:jc w:val="center"/>
              <w:rPr>
                <w:kern w:val="0"/>
                <w:sz w:val="18"/>
                <w:szCs w:val="18"/>
              </w:rPr>
            </w:pPr>
            <w:r>
              <w:rPr>
                <w:kern w:val="0"/>
                <w:sz w:val="18"/>
                <w:szCs w:val="18"/>
              </w:rPr>
              <w:t>24</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kern w:val="0"/>
                <w:sz w:val="18"/>
                <w:szCs w:val="18"/>
              </w:rPr>
              <w:t>12</w:t>
            </w:r>
          </w:p>
        </w:tc>
        <w:tc>
          <w:tcPr>
            <w:tcW w:w="2544" w:type="dxa"/>
            <w:gridSpan w:val="5"/>
            <w:vAlign w:val="center"/>
          </w:tcPr>
          <w:p w:rsidR="00F664E9" w:rsidRDefault="00273FF0">
            <w:pPr>
              <w:widowControl/>
              <w:jc w:val="center"/>
              <w:rPr>
                <w:kern w:val="0"/>
                <w:sz w:val="18"/>
                <w:szCs w:val="18"/>
              </w:rPr>
            </w:pPr>
            <w:r>
              <w:rPr>
                <w:kern w:val="0"/>
                <w:sz w:val="18"/>
                <w:szCs w:val="18"/>
              </w:rPr>
              <w:t>驾驶实训</w:t>
            </w:r>
          </w:p>
        </w:tc>
        <w:tc>
          <w:tcPr>
            <w:tcW w:w="712" w:type="dxa"/>
            <w:vAlign w:val="center"/>
          </w:tcPr>
          <w:p w:rsidR="00F664E9" w:rsidRDefault="00273FF0">
            <w:pPr>
              <w:widowControl/>
              <w:jc w:val="center"/>
              <w:rPr>
                <w:kern w:val="0"/>
                <w:sz w:val="18"/>
                <w:szCs w:val="18"/>
              </w:rPr>
            </w:pPr>
            <w:r>
              <w:rPr>
                <w:kern w:val="0"/>
                <w:sz w:val="18"/>
                <w:szCs w:val="18"/>
              </w:rPr>
              <w:t>12</w:t>
            </w:r>
          </w:p>
        </w:tc>
        <w:tc>
          <w:tcPr>
            <w:tcW w:w="564" w:type="dxa"/>
            <w:vAlign w:val="center"/>
          </w:tcPr>
          <w:p w:rsidR="00F664E9" w:rsidRDefault="00273FF0">
            <w:pPr>
              <w:widowControl/>
              <w:jc w:val="center"/>
              <w:rPr>
                <w:kern w:val="0"/>
                <w:sz w:val="18"/>
                <w:szCs w:val="18"/>
              </w:rPr>
            </w:pPr>
            <w:r>
              <w:rPr>
                <w:kern w:val="0"/>
                <w:sz w:val="18"/>
                <w:szCs w:val="18"/>
              </w:rPr>
              <w:t>0</w:t>
            </w:r>
          </w:p>
        </w:tc>
        <w:tc>
          <w:tcPr>
            <w:tcW w:w="1015" w:type="dxa"/>
            <w:vAlign w:val="center"/>
          </w:tcPr>
          <w:p w:rsidR="00F664E9" w:rsidRDefault="00273FF0">
            <w:pPr>
              <w:widowControl/>
              <w:jc w:val="center"/>
              <w:rPr>
                <w:color w:val="000000"/>
                <w:kern w:val="0"/>
                <w:sz w:val="18"/>
                <w:szCs w:val="18"/>
              </w:rPr>
            </w:pPr>
            <w:r>
              <w:rPr>
                <w:color w:val="000000"/>
                <w:kern w:val="0"/>
                <w:sz w:val="18"/>
                <w:szCs w:val="18"/>
              </w:rPr>
              <w:t>公共课</w:t>
            </w:r>
          </w:p>
        </w:tc>
        <w:tc>
          <w:tcPr>
            <w:tcW w:w="709" w:type="dxa"/>
            <w:vAlign w:val="center"/>
          </w:tcPr>
          <w:p w:rsidR="00F664E9" w:rsidRDefault="00273FF0">
            <w:pPr>
              <w:widowControl/>
              <w:jc w:val="center"/>
              <w:rPr>
                <w:kern w:val="0"/>
                <w:sz w:val="18"/>
                <w:szCs w:val="18"/>
              </w:rPr>
            </w:pPr>
            <w:r>
              <w:rPr>
                <w:kern w:val="0"/>
                <w:sz w:val="18"/>
                <w:szCs w:val="18"/>
              </w:rPr>
              <w:t>必修课</w:t>
            </w:r>
          </w:p>
        </w:tc>
        <w:tc>
          <w:tcPr>
            <w:tcW w:w="567" w:type="dxa"/>
            <w:vAlign w:val="center"/>
          </w:tcPr>
          <w:p w:rsidR="00F664E9" w:rsidRDefault="00273FF0">
            <w:pPr>
              <w:widowControl/>
              <w:jc w:val="center"/>
              <w:rPr>
                <w:kern w:val="0"/>
                <w:sz w:val="18"/>
                <w:szCs w:val="18"/>
              </w:rPr>
            </w:pPr>
            <w:r>
              <w:rPr>
                <w:kern w:val="0"/>
                <w:sz w:val="18"/>
                <w:szCs w:val="18"/>
              </w:rPr>
              <w:t>考查</w:t>
            </w:r>
          </w:p>
        </w:tc>
        <w:tc>
          <w:tcPr>
            <w:tcW w:w="567" w:type="dxa"/>
            <w:vAlign w:val="center"/>
          </w:tcPr>
          <w:p w:rsidR="00F664E9" w:rsidRDefault="00273FF0">
            <w:pPr>
              <w:widowControl/>
              <w:jc w:val="center"/>
              <w:rPr>
                <w:kern w:val="0"/>
                <w:sz w:val="18"/>
                <w:szCs w:val="18"/>
              </w:rPr>
            </w:pPr>
            <w:r>
              <w:rPr>
                <w:color w:val="000000"/>
                <w:kern w:val="0"/>
                <w:sz w:val="18"/>
                <w:szCs w:val="18"/>
              </w:rPr>
              <w:t>C</w:t>
            </w:r>
          </w:p>
        </w:tc>
        <w:tc>
          <w:tcPr>
            <w:tcW w:w="851" w:type="dxa"/>
            <w:vAlign w:val="center"/>
          </w:tcPr>
          <w:p w:rsidR="00F664E9" w:rsidRDefault="00273FF0">
            <w:pPr>
              <w:widowControl/>
              <w:jc w:val="center"/>
              <w:rPr>
                <w:kern w:val="0"/>
                <w:sz w:val="18"/>
                <w:szCs w:val="18"/>
              </w:rPr>
            </w:pPr>
            <w:r>
              <w:rPr>
                <w:kern w:val="0"/>
                <w:sz w:val="18"/>
                <w:szCs w:val="18"/>
              </w:rPr>
              <w:t>4</w:t>
            </w:r>
          </w:p>
        </w:tc>
        <w:tc>
          <w:tcPr>
            <w:tcW w:w="992" w:type="dxa"/>
            <w:vAlign w:val="center"/>
          </w:tcPr>
          <w:p w:rsidR="00F664E9" w:rsidRDefault="00273FF0">
            <w:pPr>
              <w:widowControl/>
              <w:jc w:val="center"/>
              <w:rPr>
                <w:kern w:val="0"/>
                <w:sz w:val="18"/>
                <w:szCs w:val="18"/>
              </w:rPr>
            </w:pPr>
            <w:r>
              <w:rPr>
                <w:kern w:val="0"/>
                <w:sz w:val="18"/>
                <w:szCs w:val="18"/>
              </w:rPr>
              <w:t>8</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widowControl/>
              <w:jc w:val="center"/>
              <w:rPr>
                <w:kern w:val="0"/>
                <w:sz w:val="18"/>
                <w:szCs w:val="18"/>
              </w:rPr>
            </w:pPr>
            <w:r>
              <w:rPr>
                <w:rFonts w:hint="eastAsia"/>
                <w:kern w:val="0"/>
                <w:sz w:val="18"/>
                <w:szCs w:val="18"/>
              </w:rPr>
              <w:t>13</w:t>
            </w:r>
          </w:p>
        </w:tc>
        <w:tc>
          <w:tcPr>
            <w:tcW w:w="2544" w:type="dxa"/>
            <w:gridSpan w:val="5"/>
            <w:vAlign w:val="center"/>
          </w:tcPr>
          <w:p w:rsidR="00F664E9" w:rsidRDefault="00273FF0">
            <w:pPr>
              <w:widowControl/>
              <w:jc w:val="center"/>
              <w:rPr>
                <w:kern w:val="0"/>
                <w:sz w:val="18"/>
                <w:szCs w:val="18"/>
                <w:highlight w:val="yellow"/>
              </w:rPr>
            </w:pPr>
            <w:r>
              <w:rPr>
                <w:rFonts w:hint="eastAsia"/>
                <w:kern w:val="0"/>
                <w:sz w:val="18"/>
                <w:szCs w:val="18"/>
              </w:rPr>
              <w:t>企业实习安全教育</w:t>
            </w:r>
          </w:p>
        </w:tc>
        <w:tc>
          <w:tcPr>
            <w:tcW w:w="712" w:type="dxa"/>
            <w:vAlign w:val="center"/>
          </w:tcPr>
          <w:p w:rsidR="00F664E9" w:rsidRDefault="00273FF0">
            <w:pPr>
              <w:widowControl/>
              <w:jc w:val="center"/>
              <w:rPr>
                <w:kern w:val="0"/>
                <w:sz w:val="18"/>
                <w:szCs w:val="18"/>
              </w:rPr>
            </w:pPr>
            <w:r>
              <w:rPr>
                <w:rFonts w:hint="eastAsia"/>
                <w:kern w:val="0"/>
                <w:sz w:val="18"/>
                <w:szCs w:val="18"/>
              </w:rPr>
              <w:t>10</w:t>
            </w:r>
          </w:p>
        </w:tc>
        <w:tc>
          <w:tcPr>
            <w:tcW w:w="564" w:type="dxa"/>
            <w:vAlign w:val="center"/>
          </w:tcPr>
          <w:p w:rsidR="00F664E9" w:rsidRDefault="00273FF0">
            <w:pPr>
              <w:widowControl/>
              <w:jc w:val="center"/>
              <w:rPr>
                <w:kern w:val="0"/>
                <w:sz w:val="18"/>
                <w:szCs w:val="18"/>
              </w:rPr>
            </w:pPr>
            <w:r>
              <w:rPr>
                <w:kern w:val="0"/>
                <w:sz w:val="18"/>
                <w:szCs w:val="18"/>
              </w:rPr>
              <w:t>不计</w:t>
            </w:r>
          </w:p>
        </w:tc>
        <w:tc>
          <w:tcPr>
            <w:tcW w:w="1015" w:type="dxa"/>
            <w:vAlign w:val="center"/>
          </w:tcPr>
          <w:p w:rsidR="00F664E9" w:rsidRDefault="00273FF0">
            <w:pPr>
              <w:jc w:val="center"/>
              <w:rPr>
                <w:color w:val="000000"/>
                <w:kern w:val="0"/>
                <w:sz w:val="18"/>
                <w:szCs w:val="18"/>
              </w:rPr>
            </w:pPr>
            <w:r>
              <w:rPr>
                <w:color w:val="000000"/>
                <w:kern w:val="0"/>
                <w:sz w:val="18"/>
                <w:szCs w:val="18"/>
              </w:rPr>
              <w:t>公共课</w:t>
            </w:r>
          </w:p>
        </w:tc>
        <w:tc>
          <w:tcPr>
            <w:tcW w:w="709" w:type="dxa"/>
            <w:vAlign w:val="center"/>
          </w:tcPr>
          <w:p w:rsidR="00F664E9" w:rsidRDefault="00273FF0">
            <w:pPr>
              <w:jc w:val="center"/>
              <w:rPr>
                <w:color w:val="000000"/>
                <w:sz w:val="18"/>
                <w:szCs w:val="18"/>
              </w:rPr>
            </w:pPr>
            <w:r>
              <w:rPr>
                <w:color w:val="000000"/>
                <w:sz w:val="18"/>
                <w:szCs w:val="18"/>
              </w:rPr>
              <w:t>必修课</w:t>
            </w:r>
          </w:p>
        </w:tc>
        <w:tc>
          <w:tcPr>
            <w:tcW w:w="567" w:type="dxa"/>
            <w:vAlign w:val="center"/>
          </w:tcPr>
          <w:p w:rsidR="00F664E9" w:rsidRDefault="00273FF0">
            <w:pPr>
              <w:jc w:val="center"/>
              <w:rPr>
                <w:color w:val="000000"/>
                <w:kern w:val="0"/>
                <w:sz w:val="18"/>
                <w:szCs w:val="18"/>
              </w:rPr>
            </w:pPr>
            <w:r>
              <w:rPr>
                <w:color w:val="000000"/>
                <w:kern w:val="0"/>
                <w:sz w:val="18"/>
                <w:szCs w:val="18"/>
              </w:rPr>
              <w:t>考查</w:t>
            </w:r>
          </w:p>
        </w:tc>
        <w:tc>
          <w:tcPr>
            <w:tcW w:w="567" w:type="dxa"/>
            <w:vAlign w:val="center"/>
          </w:tcPr>
          <w:p w:rsidR="00F664E9" w:rsidRDefault="00273FF0">
            <w:pPr>
              <w:widowControl/>
              <w:jc w:val="center"/>
              <w:rPr>
                <w:color w:val="000000"/>
                <w:kern w:val="0"/>
                <w:sz w:val="18"/>
                <w:szCs w:val="18"/>
              </w:rPr>
            </w:pPr>
            <w:r>
              <w:rPr>
                <w:rFonts w:hint="eastAsia"/>
                <w:color w:val="000000"/>
                <w:kern w:val="0"/>
                <w:sz w:val="18"/>
                <w:szCs w:val="18"/>
              </w:rPr>
              <w:t>C</w:t>
            </w:r>
          </w:p>
        </w:tc>
        <w:tc>
          <w:tcPr>
            <w:tcW w:w="851" w:type="dxa"/>
            <w:vAlign w:val="center"/>
          </w:tcPr>
          <w:p w:rsidR="00F664E9" w:rsidRDefault="00F664E9">
            <w:pPr>
              <w:widowControl/>
              <w:jc w:val="center"/>
              <w:rPr>
                <w:kern w:val="0"/>
                <w:sz w:val="18"/>
                <w:szCs w:val="18"/>
              </w:rPr>
            </w:pPr>
          </w:p>
        </w:tc>
        <w:tc>
          <w:tcPr>
            <w:tcW w:w="992" w:type="dxa"/>
            <w:vAlign w:val="center"/>
          </w:tcPr>
          <w:p w:rsidR="00F664E9" w:rsidRDefault="00273FF0">
            <w:pPr>
              <w:widowControl/>
              <w:jc w:val="center"/>
              <w:rPr>
                <w:kern w:val="0"/>
                <w:sz w:val="18"/>
                <w:szCs w:val="18"/>
              </w:rPr>
            </w:pPr>
            <w:r>
              <w:rPr>
                <w:rFonts w:hint="eastAsia"/>
                <w:kern w:val="0"/>
                <w:sz w:val="18"/>
                <w:szCs w:val="18"/>
              </w:rPr>
              <w:t>10</w:t>
            </w:r>
          </w:p>
        </w:tc>
        <w:tc>
          <w:tcPr>
            <w:tcW w:w="992" w:type="dxa"/>
            <w:vAlign w:val="center"/>
          </w:tcPr>
          <w:p w:rsidR="00F664E9" w:rsidRDefault="00F664E9">
            <w:pPr>
              <w:widowControl/>
              <w:jc w:val="center"/>
              <w:rPr>
                <w:kern w:val="0"/>
                <w:sz w:val="18"/>
                <w:szCs w:val="18"/>
              </w:rPr>
            </w:pPr>
          </w:p>
        </w:tc>
        <w:tc>
          <w:tcPr>
            <w:tcW w:w="992" w:type="dxa"/>
            <w:vAlign w:val="center"/>
          </w:tcPr>
          <w:p w:rsidR="00F664E9" w:rsidRDefault="00F664E9">
            <w:pPr>
              <w:widowControl/>
              <w:jc w:val="center"/>
              <w:rPr>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284"/>
        </w:trPr>
        <w:tc>
          <w:tcPr>
            <w:tcW w:w="521" w:type="dxa"/>
            <w:vAlign w:val="center"/>
          </w:tcPr>
          <w:p w:rsidR="00F664E9" w:rsidRDefault="00273FF0">
            <w:pPr>
              <w:jc w:val="center"/>
              <w:rPr>
                <w:sz w:val="18"/>
                <w:szCs w:val="18"/>
              </w:rPr>
            </w:pPr>
            <w:r>
              <w:rPr>
                <w:sz w:val="18"/>
                <w:szCs w:val="18"/>
              </w:rPr>
              <w:t>1</w:t>
            </w:r>
            <w:r>
              <w:rPr>
                <w:rFonts w:hint="eastAsia"/>
                <w:sz w:val="18"/>
                <w:szCs w:val="18"/>
              </w:rPr>
              <w:t>4</w:t>
            </w:r>
          </w:p>
        </w:tc>
        <w:tc>
          <w:tcPr>
            <w:tcW w:w="2544" w:type="dxa"/>
            <w:gridSpan w:val="5"/>
            <w:vAlign w:val="center"/>
          </w:tcPr>
          <w:p w:rsidR="00F664E9" w:rsidRDefault="00273FF0">
            <w:pPr>
              <w:jc w:val="center"/>
              <w:rPr>
                <w:color w:val="000000"/>
                <w:kern w:val="0"/>
                <w:sz w:val="18"/>
                <w:szCs w:val="18"/>
              </w:rPr>
            </w:pPr>
            <w:r>
              <w:rPr>
                <w:color w:val="000000"/>
                <w:kern w:val="0"/>
                <w:sz w:val="18"/>
                <w:szCs w:val="18"/>
              </w:rPr>
              <w:t>信息技术</w:t>
            </w:r>
          </w:p>
        </w:tc>
        <w:tc>
          <w:tcPr>
            <w:tcW w:w="712" w:type="dxa"/>
            <w:vAlign w:val="center"/>
          </w:tcPr>
          <w:p w:rsidR="00F664E9" w:rsidRDefault="00273FF0">
            <w:pPr>
              <w:jc w:val="center"/>
              <w:rPr>
                <w:color w:val="000000"/>
                <w:sz w:val="18"/>
                <w:szCs w:val="18"/>
              </w:rPr>
            </w:pPr>
            <w:r>
              <w:rPr>
                <w:color w:val="000000"/>
                <w:sz w:val="18"/>
                <w:szCs w:val="18"/>
              </w:rPr>
              <w:t>2</w:t>
            </w:r>
            <w:r>
              <w:rPr>
                <w:rFonts w:hint="eastAsia"/>
                <w:color w:val="000000"/>
                <w:sz w:val="18"/>
                <w:szCs w:val="18"/>
              </w:rPr>
              <w:t>4</w:t>
            </w:r>
          </w:p>
        </w:tc>
        <w:tc>
          <w:tcPr>
            <w:tcW w:w="564" w:type="dxa"/>
            <w:vAlign w:val="center"/>
          </w:tcPr>
          <w:p w:rsidR="00F664E9" w:rsidRDefault="00273FF0">
            <w:pPr>
              <w:jc w:val="center"/>
              <w:rPr>
                <w:color w:val="000000"/>
                <w:sz w:val="18"/>
                <w:szCs w:val="18"/>
              </w:rPr>
            </w:pPr>
            <w:r>
              <w:rPr>
                <w:rFonts w:hint="eastAsia"/>
                <w:color w:val="000000"/>
                <w:sz w:val="18"/>
                <w:szCs w:val="18"/>
              </w:rPr>
              <w:t>1.5</w:t>
            </w:r>
          </w:p>
        </w:tc>
        <w:tc>
          <w:tcPr>
            <w:tcW w:w="1015" w:type="dxa"/>
            <w:vAlign w:val="center"/>
          </w:tcPr>
          <w:p w:rsidR="00F664E9" w:rsidRDefault="00273FF0">
            <w:pPr>
              <w:jc w:val="center"/>
              <w:rPr>
                <w:color w:val="000000"/>
                <w:kern w:val="0"/>
                <w:sz w:val="18"/>
                <w:szCs w:val="18"/>
              </w:rPr>
            </w:pPr>
            <w:r>
              <w:rPr>
                <w:color w:val="000000"/>
                <w:kern w:val="0"/>
                <w:sz w:val="18"/>
                <w:szCs w:val="18"/>
              </w:rPr>
              <w:t>公共课</w:t>
            </w:r>
          </w:p>
        </w:tc>
        <w:tc>
          <w:tcPr>
            <w:tcW w:w="709" w:type="dxa"/>
            <w:vAlign w:val="center"/>
          </w:tcPr>
          <w:p w:rsidR="00F664E9" w:rsidRDefault="00273FF0">
            <w:pPr>
              <w:jc w:val="center"/>
              <w:rPr>
                <w:color w:val="000000"/>
                <w:sz w:val="18"/>
                <w:szCs w:val="18"/>
              </w:rPr>
            </w:pPr>
            <w:r>
              <w:rPr>
                <w:color w:val="000000"/>
                <w:sz w:val="18"/>
                <w:szCs w:val="18"/>
              </w:rPr>
              <w:t>必修课</w:t>
            </w:r>
          </w:p>
        </w:tc>
        <w:tc>
          <w:tcPr>
            <w:tcW w:w="567" w:type="dxa"/>
            <w:vAlign w:val="center"/>
          </w:tcPr>
          <w:p w:rsidR="00F664E9" w:rsidRDefault="00273FF0">
            <w:pPr>
              <w:jc w:val="center"/>
              <w:rPr>
                <w:color w:val="000000"/>
                <w:kern w:val="0"/>
                <w:sz w:val="18"/>
                <w:szCs w:val="18"/>
              </w:rPr>
            </w:pPr>
            <w:r>
              <w:rPr>
                <w:color w:val="000000"/>
                <w:kern w:val="0"/>
                <w:sz w:val="18"/>
                <w:szCs w:val="18"/>
              </w:rPr>
              <w:t>考查</w:t>
            </w:r>
          </w:p>
        </w:tc>
        <w:tc>
          <w:tcPr>
            <w:tcW w:w="567" w:type="dxa"/>
            <w:vAlign w:val="center"/>
          </w:tcPr>
          <w:p w:rsidR="00F664E9" w:rsidRDefault="00273FF0">
            <w:pPr>
              <w:widowControl/>
              <w:jc w:val="center"/>
              <w:rPr>
                <w:color w:val="000000"/>
                <w:kern w:val="0"/>
                <w:sz w:val="18"/>
                <w:szCs w:val="18"/>
              </w:rPr>
            </w:pPr>
            <w:r>
              <w:rPr>
                <w:color w:val="000000"/>
                <w:kern w:val="0"/>
                <w:sz w:val="18"/>
                <w:szCs w:val="18"/>
              </w:rPr>
              <w:t>A</w:t>
            </w:r>
          </w:p>
        </w:tc>
        <w:tc>
          <w:tcPr>
            <w:tcW w:w="851" w:type="dxa"/>
            <w:vAlign w:val="center"/>
          </w:tcPr>
          <w:p w:rsidR="00F664E9" w:rsidRDefault="00F664E9">
            <w:pPr>
              <w:widowControl/>
              <w:jc w:val="center"/>
              <w:rPr>
                <w:kern w:val="0"/>
                <w:sz w:val="18"/>
                <w:szCs w:val="18"/>
              </w:rPr>
            </w:pPr>
          </w:p>
        </w:tc>
        <w:tc>
          <w:tcPr>
            <w:tcW w:w="992" w:type="dxa"/>
            <w:vAlign w:val="center"/>
          </w:tcPr>
          <w:p w:rsidR="00F664E9" w:rsidRDefault="00273FF0">
            <w:pPr>
              <w:widowControl/>
              <w:jc w:val="center"/>
              <w:rPr>
                <w:color w:val="000000"/>
                <w:kern w:val="0"/>
                <w:sz w:val="18"/>
                <w:szCs w:val="18"/>
              </w:rPr>
            </w:pPr>
            <w:r>
              <w:rPr>
                <w:rFonts w:hint="eastAsia"/>
                <w:color w:val="000000"/>
                <w:kern w:val="0"/>
                <w:sz w:val="18"/>
                <w:szCs w:val="18"/>
              </w:rPr>
              <w:t>24</w:t>
            </w:r>
          </w:p>
        </w:tc>
        <w:tc>
          <w:tcPr>
            <w:tcW w:w="992" w:type="dxa"/>
            <w:vAlign w:val="center"/>
          </w:tcPr>
          <w:p w:rsidR="00F664E9" w:rsidRDefault="00F664E9">
            <w:pPr>
              <w:jc w:val="center"/>
              <w:rPr>
                <w:color w:val="000000"/>
                <w:kern w:val="0"/>
                <w:sz w:val="18"/>
                <w:szCs w:val="18"/>
              </w:rPr>
            </w:pPr>
          </w:p>
        </w:tc>
        <w:tc>
          <w:tcPr>
            <w:tcW w:w="992" w:type="dxa"/>
            <w:vAlign w:val="center"/>
          </w:tcPr>
          <w:p w:rsidR="00F664E9" w:rsidRDefault="00F664E9">
            <w:pPr>
              <w:jc w:val="center"/>
              <w:rPr>
                <w:color w:val="000000"/>
                <w:kern w:val="0"/>
                <w:sz w:val="18"/>
                <w:szCs w:val="18"/>
              </w:rPr>
            </w:pPr>
          </w:p>
        </w:tc>
        <w:tc>
          <w:tcPr>
            <w:tcW w:w="851" w:type="dxa"/>
            <w:vAlign w:val="center"/>
          </w:tcPr>
          <w:p w:rsidR="00F664E9" w:rsidRDefault="00F664E9">
            <w:pPr>
              <w:widowControl/>
              <w:jc w:val="center"/>
              <w:rPr>
                <w:kern w:val="0"/>
                <w:sz w:val="18"/>
                <w:szCs w:val="18"/>
              </w:rPr>
            </w:pPr>
          </w:p>
        </w:tc>
        <w:tc>
          <w:tcPr>
            <w:tcW w:w="867" w:type="dxa"/>
            <w:vAlign w:val="center"/>
          </w:tcPr>
          <w:p w:rsidR="00F664E9" w:rsidRDefault="00F664E9">
            <w:pPr>
              <w:widowControl/>
              <w:jc w:val="center"/>
              <w:rPr>
                <w:kern w:val="0"/>
                <w:sz w:val="18"/>
                <w:szCs w:val="18"/>
              </w:rPr>
            </w:pPr>
          </w:p>
        </w:tc>
      </w:tr>
      <w:tr w:rsidR="00F664E9">
        <w:trPr>
          <w:trHeight w:val="90"/>
        </w:trPr>
        <w:tc>
          <w:tcPr>
            <w:tcW w:w="521" w:type="dxa"/>
            <w:shd w:val="clear" w:color="auto" w:fill="auto"/>
            <w:vAlign w:val="center"/>
          </w:tcPr>
          <w:p w:rsidR="00F664E9" w:rsidRDefault="00273FF0">
            <w:pPr>
              <w:widowControl/>
              <w:jc w:val="center"/>
              <w:rPr>
                <w:sz w:val="18"/>
                <w:szCs w:val="18"/>
              </w:rPr>
            </w:pPr>
            <w:r>
              <w:rPr>
                <w:sz w:val="18"/>
                <w:szCs w:val="18"/>
              </w:rPr>
              <w:t>1</w:t>
            </w:r>
            <w:r>
              <w:rPr>
                <w:rFonts w:hint="eastAsia"/>
                <w:sz w:val="18"/>
                <w:szCs w:val="18"/>
              </w:rPr>
              <w:t>5</w:t>
            </w:r>
          </w:p>
        </w:tc>
        <w:tc>
          <w:tcPr>
            <w:tcW w:w="2544" w:type="dxa"/>
            <w:gridSpan w:val="5"/>
            <w:shd w:val="clear" w:color="auto" w:fill="auto"/>
            <w:vAlign w:val="center"/>
          </w:tcPr>
          <w:p w:rsidR="00F664E9" w:rsidRDefault="00273FF0">
            <w:pPr>
              <w:widowControl/>
              <w:jc w:val="center"/>
              <w:rPr>
                <w:kern w:val="0"/>
                <w:sz w:val="18"/>
                <w:szCs w:val="18"/>
              </w:rPr>
            </w:pPr>
            <w:r>
              <w:rPr>
                <w:kern w:val="0"/>
                <w:sz w:val="18"/>
                <w:szCs w:val="18"/>
              </w:rPr>
              <w:t>二手车鉴定与评估专业导论</w:t>
            </w:r>
          </w:p>
        </w:tc>
        <w:tc>
          <w:tcPr>
            <w:tcW w:w="712" w:type="dxa"/>
            <w:shd w:val="clear" w:color="auto" w:fill="auto"/>
            <w:vAlign w:val="center"/>
          </w:tcPr>
          <w:p w:rsidR="00F664E9" w:rsidRDefault="00273FF0">
            <w:pPr>
              <w:widowControl/>
              <w:jc w:val="center"/>
              <w:rPr>
                <w:kern w:val="0"/>
                <w:sz w:val="18"/>
                <w:szCs w:val="18"/>
              </w:rPr>
            </w:pPr>
            <w:r>
              <w:rPr>
                <w:kern w:val="0"/>
                <w:sz w:val="18"/>
                <w:szCs w:val="18"/>
              </w:rPr>
              <w:t>2</w:t>
            </w:r>
            <w:r>
              <w:rPr>
                <w:rFonts w:hint="eastAsia"/>
                <w:kern w:val="0"/>
                <w:sz w:val="18"/>
                <w:szCs w:val="18"/>
              </w:rPr>
              <w:t>4</w:t>
            </w:r>
          </w:p>
        </w:tc>
        <w:tc>
          <w:tcPr>
            <w:tcW w:w="564" w:type="dxa"/>
            <w:shd w:val="clear" w:color="auto" w:fill="auto"/>
            <w:vAlign w:val="center"/>
          </w:tcPr>
          <w:p w:rsidR="00F664E9" w:rsidRDefault="00273FF0">
            <w:pPr>
              <w:widowControl/>
              <w:jc w:val="center"/>
              <w:rPr>
                <w:kern w:val="0"/>
                <w:sz w:val="18"/>
                <w:szCs w:val="18"/>
              </w:rPr>
            </w:pPr>
            <w:r>
              <w:rPr>
                <w:rFonts w:hint="eastAsia"/>
                <w:kern w:val="0"/>
                <w:sz w:val="18"/>
                <w:szCs w:val="18"/>
              </w:rPr>
              <w:t>2</w:t>
            </w:r>
          </w:p>
        </w:tc>
        <w:tc>
          <w:tcPr>
            <w:tcW w:w="1015" w:type="dxa"/>
            <w:shd w:val="clear" w:color="auto" w:fill="auto"/>
            <w:vAlign w:val="center"/>
          </w:tcPr>
          <w:p w:rsidR="00F664E9" w:rsidRDefault="00273FF0">
            <w:pPr>
              <w:widowControl/>
              <w:jc w:val="center"/>
              <w:rPr>
                <w:kern w:val="0"/>
                <w:sz w:val="18"/>
                <w:szCs w:val="18"/>
              </w:rPr>
            </w:pPr>
            <w:r>
              <w:rPr>
                <w:kern w:val="0"/>
                <w:sz w:val="18"/>
                <w:szCs w:val="18"/>
              </w:rPr>
              <w:t>专业基础课</w:t>
            </w:r>
          </w:p>
        </w:tc>
        <w:tc>
          <w:tcPr>
            <w:tcW w:w="709" w:type="dxa"/>
            <w:shd w:val="clear" w:color="auto" w:fill="auto"/>
            <w:vAlign w:val="center"/>
          </w:tcPr>
          <w:p w:rsidR="00F664E9" w:rsidRDefault="00273FF0">
            <w:pPr>
              <w:widowControl/>
              <w:jc w:val="center"/>
              <w:rPr>
                <w:kern w:val="0"/>
                <w:sz w:val="18"/>
                <w:szCs w:val="18"/>
              </w:rPr>
            </w:pPr>
            <w:r>
              <w:rPr>
                <w:kern w:val="0"/>
                <w:sz w:val="18"/>
                <w:szCs w:val="18"/>
              </w:rPr>
              <w:t>必修课</w:t>
            </w:r>
          </w:p>
        </w:tc>
        <w:tc>
          <w:tcPr>
            <w:tcW w:w="567" w:type="dxa"/>
            <w:shd w:val="clear" w:color="auto" w:fill="auto"/>
            <w:vAlign w:val="center"/>
          </w:tcPr>
          <w:p w:rsidR="00F664E9" w:rsidRDefault="00273FF0">
            <w:pPr>
              <w:widowControl/>
              <w:jc w:val="center"/>
              <w:rPr>
                <w:kern w:val="0"/>
                <w:sz w:val="18"/>
                <w:szCs w:val="18"/>
              </w:rPr>
            </w:pPr>
            <w:r>
              <w:rPr>
                <w:color w:val="000000"/>
                <w:kern w:val="0"/>
                <w:sz w:val="18"/>
                <w:szCs w:val="18"/>
              </w:rPr>
              <w:t>考查</w:t>
            </w:r>
          </w:p>
        </w:tc>
        <w:tc>
          <w:tcPr>
            <w:tcW w:w="567" w:type="dxa"/>
            <w:tcBorders>
              <w:bottom w:val="single" w:sz="4" w:space="0" w:color="auto"/>
            </w:tcBorders>
            <w:shd w:val="clear" w:color="auto" w:fill="auto"/>
            <w:vAlign w:val="center"/>
          </w:tcPr>
          <w:p w:rsidR="00F664E9" w:rsidRDefault="00273FF0">
            <w:pPr>
              <w:widowControl/>
              <w:jc w:val="center"/>
              <w:rPr>
                <w:kern w:val="0"/>
                <w:sz w:val="18"/>
                <w:szCs w:val="18"/>
              </w:rPr>
            </w:pPr>
            <w:r>
              <w:rPr>
                <w:kern w:val="0"/>
                <w:sz w:val="18"/>
                <w:szCs w:val="18"/>
              </w:rPr>
              <w:t>A</w:t>
            </w:r>
          </w:p>
        </w:tc>
        <w:tc>
          <w:tcPr>
            <w:tcW w:w="851" w:type="dxa"/>
            <w:tcBorders>
              <w:bottom w:val="single" w:sz="4" w:space="0" w:color="auto"/>
            </w:tcBorders>
            <w:shd w:val="clear" w:color="auto" w:fill="auto"/>
            <w:vAlign w:val="center"/>
          </w:tcPr>
          <w:p w:rsidR="00F664E9" w:rsidRDefault="00273FF0">
            <w:pPr>
              <w:widowControl/>
              <w:jc w:val="center"/>
              <w:rPr>
                <w:kern w:val="0"/>
                <w:sz w:val="18"/>
                <w:szCs w:val="18"/>
              </w:rPr>
            </w:pPr>
            <w:r>
              <w:rPr>
                <w:rFonts w:hint="eastAsia"/>
                <w:kern w:val="0"/>
                <w:sz w:val="18"/>
                <w:szCs w:val="18"/>
              </w:rPr>
              <w:t>24</w:t>
            </w:r>
          </w:p>
        </w:tc>
        <w:tc>
          <w:tcPr>
            <w:tcW w:w="992" w:type="dxa"/>
            <w:tcBorders>
              <w:bottom w:val="single" w:sz="4" w:space="0" w:color="auto"/>
            </w:tcBorders>
            <w:vAlign w:val="center"/>
          </w:tcPr>
          <w:p w:rsidR="00F664E9" w:rsidRDefault="00F664E9">
            <w:pPr>
              <w:widowControl/>
              <w:jc w:val="center"/>
              <w:rPr>
                <w:color w:val="000000"/>
                <w:kern w:val="0"/>
                <w:sz w:val="18"/>
                <w:szCs w:val="18"/>
              </w:rPr>
            </w:pPr>
          </w:p>
        </w:tc>
        <w:tc>
          <w:tcPr>
            <w:tcW w:w="992" w:type="dxa"/>
            <w:tcBorders>
              <w:bottom w:val="single" w:sz="4" w:space="0" w:color="auto"/>
            </w:tcBorders>
            <w:vAlign w:val="center"/>
          </w:tcPr>
          <w:p w:rsidR="00F664E9" w:rsidRDefault="00F664E9">
            <w:pPr>
              <w:jc w:val="center"/>
              <w:rPr>
                <w:color w:val="000000"/>
                <w:kern w:val="0"/>
                <w:sz w:val="18"/>
                <w:szCs w:val="18"/>
              </w:rPr>
            </w:pPr>
          </w:p>
        </w:tc>
        <w:tc>
          <w:tcPr>
            <w:tcW w:w="992" w:type="dxa"/>
            <w:tcBorders>
              <w:bottom w:val="single" w:sz="4" w:space="0" w:color="auto"/>
            </w:tcBorders>
            <w:vAlign w:val="center"/>
          </w:tcPr>
          <w:p w:rsidR="00F664E9" w:rsidRDefault="00F664E9">
            <w:pPr>
              <w:jc w:val="center"/>
              <w:rPr>
                <w:color w:val="000000"/>
                <w:kern w:val="0"/>
                <w:sz w:val="18"/>
                <w:szCs w:val="18"/>
              </w:rPr>
            </w:pPr>
          </w:p>
        </w:tc>
        <w:tc>
          <w:tcPr>
            <w:tcW w:w="851" w:type="dxa"/>
            <w:tcBorders>
              <w:bottom w:val="single" w:sz="4" w:space="0" w:color="auto"/>
            </w:tcBorders>
            <w:vAlign w:val="center"/>
          </w:tcPr>
          <w:p w:rsidR="00F664E9" w:rsidRDefault="00F664E9">
            <w:pPr>
              <w:widowControl/>
              <w:jc w:val="center"/>
              <w:rPr>
                <w:kern w:val="0"/>
                <w:sz w:val="18"/>
                <w:szCs w:val="18"/>
              </w:rPr>
            </w:pPr>
          </w:p>
        </w:tc>
        <w:tc>
          <w:tcPr>
            <w:tcW w:w="867" w:type="dxa"/>
            <w:tcBorders>
              <w:bottom w:val="single" w:sz="4" w:space="0" w:color="auto"/>
            </w:tcBorders>
            <w:vAlign w:val="center"/>
          </w:tcPr>
          <w:p w:rsidR="00F664E9" w:rsidRDefault="00F664E9">
            <w:pPr>
              <w:widowControl/>
              <w:jc w:val="center"/>
              <w:rPr>
                <w:kern w:val="0"/>
                <w:sz w:val="18"/>
                <w:szCs w:val="18"/>
              </w:rPr>
            </w:pPr>
          </w:p>
        </w:tc>
      </w:tr>
      <w:tr w:rsidR="00F664E9">
        <w:trPr>
          <w:trHeight w:val="284"/>
        </w:trPr>
        <w:tc>
          <w:tcPr>
            <w:tcW w:w="521" w:type="dxa"/>
            <w:shd w:val="clear" w:color="auto" w:fill="auto"/>
            <w:vAlign w:val="center"/>
          </w:tcPr>
          <w:p w:rsidR="00F664E9" w:rsidRDefault="00273FF0">
            <w:pPr>
              <w:widowControl/>
              <w:jc w:val="center"/>
              <w:rPr>
                <w:sz w:val="18"/>
                <w:szCs w:val="18"/>
              </w:rPr>
            </w:pPr>
            <w:r>
              <w:rPr>
                <w:sz w:val="18"/>
                <w:szCs w:val="18"/>
              </w:rPr>
              <w:t>1</w:t>
            </w:r>
            <w:r>
              <w:rPr>
                <w:rFonts w:hint="eastAsia"/>
                <w:sz w:val="18"/>
                <w:szCs w:val="18"/>
              </w:rPr>
              <w:t>6</w:t>
            </w:r>
          </w:p>
        </w:tc>
        <w:tc>
          <w:tcPr>
            <w:tcW w:w="1719" w:type="dxa"/>
            <w:tcBorders>
              <w:right w:val="single" w:sz="4" w:space="0" w:color="auto"/>
            </w:tcBorders>
            <w:shd w:val="clear" w:color="auto" w:fill="auto"/>
            <w:vAlign w:val="center"/>
          </w:tcPr>
          <w:p w:rsidR="00F664E9" w:rsidRDefault="00273FF0">
            <w:pPr>
              <w:jc w:val="center"/>
              <w:rPr>
                <w:sz w:val="18"/>
                <w:szCs w:val="18"/>
              </w:rPr>
            </w:pPr>
            <w:r>
              <w:rPr>
                <w:sz w:val="18"/>
                <w:szCs w:val="18"/>
              </w:rPr>
              <w:t>汽车结构性能与使用</w:t>
            </w:r>
          </w:p>
        </w:tc>
        <w:tc>
          <w:tcPr>
            <w:tcW w:w="825" w:type="dxa"/>
            <w:gridSpan w:val="4"/>
            <w:tcBorders>
              <w:left w:val="single" w:sz="4" w:space="0" w:color="auto"/>
            </w:tcBorders>
            <w:shd w:val="clear" w:color="auto" w:fill="auto"/>
            <w:vAlign w:val="center"/>
          </w:tcPr>
          <w:p w:rsidR="00F664E9" w:rsidRDefault="00273FF0">
            <w:pPr>
              <w:jc w:val="center"/>
              <w:rPr>
                <w:sz w:val="18"/>
                <w:szCs w:val="18"/>
              </w:rPr>
            </w:pPr>
            <w:r>
              <w:rPr>
                <w:sz w:val="18"/>
                <w:szCs w:val="18"/>
              </w:rPr>
              <w:t>平台课</w:t>
            </w:r>
          </w:p>
        </w:tc>
        <w:tc>
          <w:tcPr>
            <w:tcW w:w="712" w:type="dxa"/>
            <w:shd w:val="clear" w:color="auto" w:fill="auto"/>
            <w:vAlign w:val="center"/>
          </w:tcPr>
          <w:p w:rsidR="00F664E9" w:rsidRDefault="00273FF0">
            <w:pPr>
              <w:jc w:val="center"/>
              <w:rPr>
                <w:sz w:val="18"/>
                <w:szCs w:val="18"/>
              </w:rPr>
            </w:pPr>
            <w:r>
              <w:rPr>
                <w:sz w:val="18"/>
                <w:szCs w:val="18"/>
              </w:rPr>
              <w:t>60</w:t>
            </w:r>
          </w:p>
        </w:tc>
        <w:tc>
          <w:tcPr>
            <w:tcW w:w="564" w:type="dxa"/>
            <w:shd w:val="clear" w:color="auto" w:fill="auto"/>
            <w:vAlign w:val="center"/>
          </w:tcPr>
          <w:p w:rsidR="00F664E9" w:rsidRDefault="00273FF0">
            <w:pPr>
              <w:jc w:val="center"/>
              <w:rPr>
                <w:sz w:val="18"/>
                <w:szCs w:val="18"/>
              </w:rPr>
            </w:pPr>
            <w:r>
              <w:rPr>
                <w:sz w:val="18"/>
                <w:szCs w:val="18"/>
              </w:rPr>
              <w:t>4</w:t>
            </w:r>
          </w:p>
        </w:tc>
        <w:tc>
          <w:tcPr>
            <w:tcW w:w="1015" w:type="dxa"/>
            <w:shd w:val="clear" w:color="auto" w:fill="auto"/>
            <w:vAlign w:val="center"/>
          </w:tcPr>
          <w:p w:rsidR="00F664E9" w:rsidRDefault="00273FF0">
            <w:pP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bottom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c>
          <w:tcPr>
            <w:tcW w:w="851" w:type="dxa"/>
            <w:tcBorders>
              <w:bottom w:val="single" w:sz="4" w:space="0" w:color="auto"/>
            </w:tcBorders>
            <w:shd w:val="clear" w:color="auto" w:fill="auto"/>
            <w:vAlign w:val="center"/>
          </w:tcPr>
          <w:p w:rsidR="00F664E9" w:rsidRDefault="00273FF0">
            <w:pPr>
              <w:jc w:val="center"/>
              <w:rPr>
                <w:sz w:val="18"/>
                <w:szCs w:val="18"/>
              </w:rPr>
            </w:pPr>
            <w:r>
              <w:rPr>
                <w:rFonts w:hint="eastAsia"/>
                <w:sz w:val="18"/>
                <w:szCs w:val="18"/>
              </w:rPr>
              <w:t>60</w:t>
            </w:r>
          </w:p>
        </w:tc>
        <w:tc>
          <w:tcPr>
            <w:tcW w:w="992" w:type="dxa"/>
            <w:tcBorders>
              <w:bottom w:val="single" w:sz="4" w:space="0" w:color="auto"/>
            </w:tcBorders>
            <w:shd w:val="clear" w:color="auto" w:fill="auto"/>
            <w:vAlign w:val="center"/>
          </w:tcPr>
          <w:p w:rsidR="00F664E9" w:rsidRDefault="00F664E9">
            <w:pPr>
              <w:jc w:val="center"/>
              <w:rPr>
                <w:sz w:val="18"/>
                <w:szCs w:val="18"/>
              </w:rPr>
            </w:pPr>
          </w:p>
        </w:tc>
        <w:tc>
          <w:tcPr>
            <w:tcW w:w="992" w:type="dxa"/>
            <w:tcBorders>
              <w:bottom w:val="single" w:sz="4" w:space="0" w:color="auto"/>
            </w:tcBorders>
            <w:shd w:val="clear" w:color="auto" w:fill="auto"/>
            <w:vAlign w:val="center"/>
          </w:tcPr>
          <w:p w:rsidR="00F664E9" w:rsidRDefault="00F664E9">
            <w:pPr>
              <w:jc w:val="center"/>
              <w:rPr>
                <w:sz w:val="18"/>
                <w:szCs w:val="18"/>
              </w:rPr>
            </w:pPr>
          </w:p>
        </w:tc>
        <w:tc>
          <w:tcPr>
            <w:tcW w:w="992" w:type="dxa"/>
            <w:tcBorders>
              <w:bottom w:val="single" w:sz="4" w:space="0" w:color="auto"/>
            </w:tcBorders>
            <w:shd w:val="clear" w:color="auto" w:fill="auto"/>
            <w:vAlign w:val="center"/>
          </w:tcPr>
          <w:p w:rsidR="00F664E9" w:rsidRDefault="00F664E9">
            <w:pPr>
              <w:jc w:val="center"/>
              <w:rPr>
                <w:sz w:val="18"/>
                <w:szCs w:val="18"/>
              </w:rPr>
            </w:pPr>
          </w:p>
        </w:tc>
        <w:tc>
          <w:tcPr>
            <w:tcW w:w="851" w:type="dxa"/>
            <w:tcBorders>
              <w:bottom w:val="single" w:sz="4" w:space="0" w:color="auto"/>
            </w:tcBorders>
            <w:shd w:val="clear" w:color="auto" w:fill="auto"/>
            <w:vAlign w:val="center"/>
          </w:tcPr>
          <w:p w:rsidR="00F664E9" w:rsidRDefault="00F664E9">
            <w:pPr>
              <w:widowControl/>
              <w:jc w:val="center"/>
              <w:rPr>
                <w:bCs/>
                <w:kern w:val="0"/>
                <w:sz w:val="20"/>
                <w:szCs w:val="20"/>
              </w:rPr>
            </w:pPr>
          </w:p>
        </w:tc>
        <w:tc>
          <w:tcPr>
            <w:tcW w:w="867" w:type="dxa"/>
            <w:tcBorders>
              <w:bottom w:val="single" w:sz="4" w:space="0" w:color="auto"/>
            </w:tcBorders>
            <w:shd w:val="clear" w:color="auto" w:fill="auto"/>
            <w:vAlign w:val="center"/>
          </w:tcPr>
          <w:p w:rsidR="00F664E9" w:rsidRDefault="00F664E9">
            <w:pPr>
              <w:widowControl/>
              <w:jc w:val="center"/>
              <w:rPr>
                <w:bCs/>
                <w:kern w:val="0"/>
                <w:sz w:val="20"/>
                <w:szCs w:val="20"/>
              </w:rPr>
            </w:pPr>
          </w:p>
        </w:tc>
      </w:tr>
      <w:tr w:rsidR="00F664E9">
        <w:trPr>
          <w:trHeight w:val="284"/>
        </w:trPr>
        <w:tc>
          <w:tcPr>
            <w:tcW w:w="521" w:type="dxa"/>
            <w:shd w:val="clear" w:color="auto" w:fill="auto"/>
            <w:vAlign w:val="center"/>
          </w:tcPr>
          <w:p w:rsidR="00F664E9" w:rsidRDefault="00273FF0">
            <w:pPr>
              <w:widowControl/>
              <w:jc w:val="center"/>
              <w:rPr>
                <w:sz w:val="18"/>
                <w:szCs w:val="18"/>
              </w:rPr>
            </w:pPr>
            <w:r>
              <w:rPr>
                <w:rFonts w:hint="eastAsia"/>
                <w:sz w:val="18"/>
                <w:szCs w:val="18"/>
              </w:rPr>
              <w:t>17</w:t>
            </w:r>
          </w:p>
        </w:tc>
        <w:tc>
          <w:tcPr>
            <w:tcW w:w="1719" w:type="dxa"/>
            <w:tcBorders>
              <w:right w:val="single" w:sz="4" w:space="0" w:color="auto"/>
            </w:tcBorders>
            <w:shd w:val="clear" w:color="auto" w:fill="auto"/>
            <w:vAlign w:val="center"/>
          </w:tcPr>
          <w:p w:rsidR="00F664E9" w:rsidRDefault="00273FF0">
            <w:pPr>
              <w:jc w:val="center"/>
              <w:rPr>
                <w:sz w:val="18"/>
                <w:szCs w:val="18"/>
              </w:rPr>
            </w:pPr>
            <w:r>
              <w:rPr>
                <w:rFonts w:hint="eastAsia"/>
                <w:sz w:val="18"/>
                <w:szCs w:val="18"/>
              </w:rPr>
              <w:t>智享汽车生活</w:t>
            </w:r>
          </w:p>
        </w:tc>
        <w:tc>
          <w:tcPr>
            <w:tcW w:w="825" w:type="dxa"/>
            <w:gridSpan w:val="4"/>
            <w:tcBorders>
              <w:left w:val="single" w:sz="4" w:space="0" w:color="auto"/>
            </w:tcBorders>
            <w:shd w:val="clear" w:color="auto" w:fill="auto"/>
            <w:vAlign w:val="center"/>
          </w:tcPr>
          <w:p w:rsidR="00F664E9" w:rsidRDefault="00273FF0">
            <w:pPr>
              <w:jc w:val="center"/>
              <w:rPr>
                <w:sz w:val="18"/>
                <w:szCs w:val="18"/>
              </w:rPr>
            </w:pPr>
            <w:r>
              <w:rPr>
                <w:sz w:val="18"/>
                <w:szCs w:val="18"/>
              </w:rPr>
              <w:t>平台课</w:t>
            </w:r>
          </w:p>
        </w:tc>
        <w:tc>
          <w:tcPr>
            <w:tcW w:w="712" w:type="dxa"/>
            <w:shd w:val="clear" w:color="auto" w:fill="auto"/>
            <w:vAlign w:val="center"/>
          </w:tcPr>
          <w:p w:rsidR="00F664E9" w:rsidRDefault="00273FF0">
            <w:pPr>
              <w:jc w:val="center"/>
              <w:rPr>
                <w:sz w:val="18"/>
                <w:szCs w:val="18"/>
              </w:rPr>
            </w:pPr>
            <w:r>
              <w:rPr>
                <w:rFonts w:hint="eastAsia"/>
                <w:sz w:val="18"/>
                <w:szCs w:val="18"/>
              </w:rPr>
              <w:t>20</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widowControl/>
              <w:jc w:val="center"/>
              <w:rPr>
                <w:kern w:val="0"/>
                <w:sz w:val="18"/>
                <w:szCs w:val="18"/>
              </w:rPr>
            </w:pPr>
            <w:r>
              <w:rPr>
                <w:kern w:val="0"/>
                <w:sz w:val="18"/>
                <w:szCs w:val="18"/>
              </w:rPr>
              <w:t>必修课</w:t>
            </w:r>
          </w:p>
        </w:tc>
        <w:tc>
          <w:tcPr>
            <w:tcW w:w="567" w:type="dxa"/>
            <w:shd w:val="clear" w:color="auto" w:fill="auto"/>
            <w:vAlign w:val="center"/>
          </w:tcPr>
          <w:p w:rsidR="00F664E9" w:rsidRDefault="00273FF0">
            <w:pPr>
              <w:widowControl/>
              <w:jc w:val="center"/>
              <w:rPr>
                <w:kern w:val="0"/>
                <w:sz w:val="18"/>
                <w:szCs w:val="18"/>
              </w:rPr>
            </w:pPr>
            <w:r>
              <w:rPr>
                <w:color w:val="000000"/>
                <w:kern w:val="0"/>
                <w:sz w:val="18"/>
                <w:szCs w:val="18"/>
              </w:rPr>
              <w:t>考查</w:t>
            </w:r>
          </w:p>
        </w:tc>
        <w:tc>
          <w:tcPr>
            <w:tcW w:w="567" w:type="dxa"/>
            <w:tcBorders>
              <w:top w:val="single" w:sz="4" w:space="0" w:color="auto"/>
            </w:tcBorders>
            <w:shd w:val="clear" w:color="auto" w:fill="auto"/>
            <w:vAlign w:val="center"/>
          </w:tcPr>
          <w:p w:rsidR="00F664E9" w:rsidRDefault="00273FF0">
            <w:pPr>
              <w:jc w:val="center"/>
              <w:rPr>
                <w:color w:val="000000"/>
                <w:kern w:val="0"/>
                <w:sz w:val="18"/>
                <w:szCs w:val="18"/>
              </w:rPr>
            </w:pPr>
            <w:r>
              <w:rPr>
                <w:color w:val="000000"/>
                <w:kern w:val="0"/>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20</w:t>
            </w:r>
          </w:p>
        </w:tc>
        <w:tc>
          <w:tcPr>
            <w:tcW w:w="992" w:type="dxa"/>
            <w:tcBorders>
              <w:top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widowControl/>
              <w:jc w:val="center"/>
              <w:rPr>
                <w:sz w:val="18"/>
                <w:szCs w:val="18"/>
              </w:rPr>
            </w:pPr>
            <w:r>
              <w:rPr>
                <w:sz w:val="18"/>
                <w:szCs w:val="18"/>
              </w:rPr>
              <w:t>1</w:t>
            </w:r>
            <w:r>
              <w:rPr>
                <w:rFonts w:hint="eastAsia"/>
                <w:sz w:val="18"/>
                <w:szCs w:val="18"/>
              </w:rPr>
              <w:t>8</w:t>
            </w:r>
          </w:p>
        </w:tc>
        <w:tc>
          <w:tcPr>
            <w:tcW w:w="2544" w:type="dxa"/>
            <w:gridSpan w:val="5"/>
            <w:shd w:val="clear" w:color="auto" w:fill="auto"/>
            <w:vAlign w:val="center"/>
          </w:tcPr>
          <w:p w:rsidR="00F664E9" w:rsidRDefault="00273FF0">
            <w:pPr>
              <w:widowControl/>
              <w:jc w:val="center"/>
              <w:rPr>
                <w:kern w:val="0"/>
                <w:sz w:val="18"/>
                <w:szCs w:val="18"/>
              </w:rPr>
            </w:pPr>
            <w:r>
              <w:rPr>
                <w:kern w:val="0"/>
                <w:sz w:val="18"/>
                <w:szCs w:val="18"/>
              </w:rPr>
              <w:t>汽车文化</w:t>
            </w:r>
          </w:p>
        </w:tc>
        <w:tc>
          <w:tcPr>
            <w:tcW w:w="712" w:type="dxa"/>
            <w:shd w:val="clear" w:color="auto" w:fill="auto"/>
            <w:vAlign w:val="center"/>
          </w:tcPr>
          <w:p w:rsidR="00F664E9" w:rsidRDefault="00273FF0">
            <w:pPr>
              <w:widowControl/>
              <w:jc w:val="center"/>
              <w:rPr>
                <w:kern w:val="0"/>
                <w:sz w:val="18"/>
                <w:szCs w:val="18"/>
              </w:rPr>
            </w:pPr>
            <w:r>
              <w:rPr>
                <w:kern w:val="0"/>
                <w:sz w:val="18"/>
                <w:szCs w:val="18"/>
              </w:rPr>
              <w:t>30</w:t>
            </w:r>
          </w:p>
        </w:tc>
        <w:tc>
          <w:tcPr>
            <w:tcW w:w="564" w:type="dxa"/>
            <w:shd w:val="clear" w:color="auto" w:fill="auto"/>
            <w:vAlign w:val="center"/>
          </w:tcPr>
          <w:p w:rsidR="00F664E9" w:rsidRDefault="00273FF0">
            <w:pPr>
              <w:jc w:val="center"/>
              <w:rPr>
                <w:sz w:val="18"/>
                <w:szCs w:val="18"/>
              </w:rPr>
            </w:pPr>
            <w:r>
              <w:rPr>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widowControl/>
              <w:jc w:val="center"/>
              <w:rPr>
                <w:kern w:val="0"/>
                <w:sz w:val="20"/>
                <w:szCs w:val="20"/>
              </w:rPr>
            </w:pPr>
            <w:r>
              <w:rPr>
                <w:kern w:val="0"/>
                <w:sz w:val="20"/>
                <w:szCs w:val="20"/>
              </w:rPr>
              <w:t>A</w:t>
            </w:r>
          </w:p>
        </w:tc>
        <w:tc>
          <w:tcPr>
            <w:tcW w:w="851"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rFonts w:hint="eastAsia"/>
                <w:sz w:val="18"/>
                <w:szCs w:val="18"/>
              </w:rPr>
              <w:t>3</w:t>
            </w:r>
            <w:r>
              <w:rPr>
                <w:sz w:val="18"/>
                <w:szCs w:val="18"/>
              </w:rPr>
              <w:t>0</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widowControl/>
              <w:jc w:val="center"/>
              <w:rPr>
                <w:bCs/>
                <w:kern w:val="0"/>
                <w:sz w:val="20"/>
                <w:szCs w:val="20"/>
              </w:rPr>
            </w:pPr>
          </w:p>
        </w:tc>
        <w:tc>
          <w:tcPr>
            <w:tcW w:w="867" w:type="dxa"/>
            <w:tcBorders>
              <w:top w:val="single" w:sz="4" w:space="0" w:color="auto"/>
              <w:bottom w:val="single" w:sz="4" w:space="0" w:color="auto"/>
            </w:tcBorders>
            <w:shd w:val="clear" w:color="auto" w:fill="auto"/>
            <w:vAlign w:val="center"/>
          </w:tcPr>
          <w:p w:rsidR="00F664E9" w:rsidRDefault="00F664E9">
            <w:pPr>
              <w:widowControl/>
              <w:jc w:val="center"/>
              <w:rPr>
                <w:bCs/>
                <w:kern w:val="0"/>
                <w:sz w:val="20"/>
                <w:szCs w:val="20"/>
              </w:rPr>
            </w:pPr>
          </w:p>
        </w:tc>
      </w:tr>
      <w:tr w:rsidR="00F664E9">
        <w:trPr>
          <w:trHeight w:val="284"/>
        </w:trPr>
        <w:tc>
          <w:tcPr>
            <w:tcW w:w="521" w:type="dxa"/>
            <w:shd w:val="clear" w:color="auto" w:fill="auto"/>
            <w:vAlign w:val="center"/>
          </w:tcPr>
          <w:p w:rsidR="00F664E9" w:rsidRDefault="00273FF0">
            <w:pPr>
              <w:widowControl/>
              <w:jc w:val="center"/>
              <w:rPr>
                <w:sz w:val="18"/>
                <w:szCs w:val="18"/>
              </w:rPr>
            </w:pPr>
            <w:r>
              <w:rPr>
                <w:sz w:val="18"/>
                <w:szCs w:val="18"/>
              </w:rPr>
              <w:t>1</w:t>
            </w:r>
            <w:r>
              <w:rPr>
                <w:rFonts w:hint="eastAsia"/>
                <w:sz w:val="18"/>
                <w:szCs w:val="18"/>
              </w:rPr>
              <w:t>9</w:t>
            </w:r>
          </w:p>
        </w:tc>
        <w:tc>
          <w:tcPr>
            <w:tcW w:w="2544" w:type="dxa"/>
            <w:gridSpan w:val="5"/>
            <w:shd w:val="clear" w:color="auto" w:fill="auto"/>
            <w:vAlign w:val="center"/>
          </w:tcPr>
          <w:p w:rsidR="00F664E9" w:rsidRDefault="00273FF0">
            <w:pPr>
              <w:jc w:val="center"/>
              <w:rPr>
                <w:sz w:val="18"/>
                <w:szCs w:val="18"/>
              </w:rPr>
            </w:pPr>
            <w:r>
              <w:rPr>
                <w:sz w:val="18"/>
                <w:szCs w:val="18"/>
              </w:rPr>
              <w:t>二手车交易实务</w:t>
            </w:r>
          </w:p>
        </w:tc>
        <w:tc>
          <w:tcPr>
            <w:tcW w:w="712" w:type="dxa"/>
            <w:shd w:val="clear" w:color="auto" w:fill="auto"/>
            <w:vAlign w:val="center"/>
          </w:tcPr>
          <w:p w:rsidR="00F664E9" w:rsidRDefault="00273FF0">
            <w:pPr>
              <w:jc w:val="center"/>
              <w:rPr>
                <w:sz w:val="18"/>
                <w:szCs w:val="18"/>
              </w:rPr>
            </w:pPr>
            <w:r>
              <w:rPr>
                <w:color w:val="000000"/>
                <w:sz w:val="18"/>
                <w:szCs w:val="18"/>
              </w:rPr>
              <w:t>40</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rFonts w:hint="eastAsia"/>
                <w:sz w:val="18"/>
                <w:szCs w:val="18"/>
              </w:rPr>
              <w:t>4</w:t>
            </w:r>
            <w:r>
              <w:rPr>
                <w:sz w:val="18"/>
                <w:szCs w:val="18"/>
              </w:rPr>
              <w:t>0</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widowControl/>
              <w:jc w:val="center"/>
              <w:rPr>
                <w:bCs/>
                <w:kern w:val="0"/>
                <w:sz w:val="20"/>
                <w:szCs w:val="20"/>
              </w:rPr>
            </w:pPr>
          </w:p>
        </w:tc>
        <w:tc>
          <w:tcPr>
            <w:tcW w:w="867" w:type="dxa"/>
            <w:tcBorders>
              <w:top w:val="single" w:sz="4" w:space="0" w:color="auto"/>
              <w:bottom w:val="single" w:sz="4" w:space="0" w:color="auto"/>
            </w:tcBorders>
            <w:shd w:val="clear" w:color="auto" w:fill="auto"/>
            <w:vAlign w:val="center"/>
          </w:tcPr>
          <w:p w:rsidR="00F664E9" w:rsidRDefault="00F664E9">
            <w:pPr>
              <w:widowControl/>
              <w:jc w:val="center"/>
              <w:rPr>
                <w:bCs/>
                <w:kern w:val="0"/>
                <w:sz w:val="20"/>
                <w:szCs w:val="20"/>
              </w:rPr>
            </w:pPr>
          </w:p>
        </w:tc>
      </w:tr>
      <w:tr w:rsidR="00F664E9">
        <w:trPr>
          <w:trHeight w:val="284"/>
        </w:trPr>
        <w:tc>
          <w:tcPr>
            <w:tcW w:w="521" w:type="dxa"/>
            <w:shd w:val="clear" w:color="auto" w:fill="auto"/>
            <w:vAlign w:val="bottom"/>
          </w:tcPr>
          <w:p w:rsidR="00F664E9" w:rsidRDefault="00273FF0">
            <w:pPr>
              <w:jc w:val="center"/>
              <w:rPr>
                <w:kern w:val="0"/>
                <w:sz w:val="18"/>
                <w:szCs w:val="18"/>
              </w:rPr>
            </w:pPr>
            <w:r>
              <w:rPr>
                <w:rFonts w:hint="eastAsia"/>
                <w:kern w:val="0"/>
                <w:sz w:val="18"/>
                <w:szCs w:val="18"/>
              </w:rPr>
              <w:t>20</w:t>
            </w:r>
          </w:p>
        </w:tc>
        <w:tc>
          <w:tcPr>
            <w:tcW w:w="2544" w:type="dxa"/>
            <w:gridSpan w:val="5"/>
            <w:shd w:val="clear" w:color="auto" w:fill="auto"/>
            <w:vAlign w:val="center"/>
          </w:tcPr>
          <w:p w:rsidR="00F664E9" w:rsidRDefault="00273FF0">
            <w:pPr>
              <w:jc w:val="center"/>
              <w:rPr>
                <w:color w:val="000000"/>
                <w:kern w:val="0"/>
                <w:sz w:val="18"/>
                <w:szCs w:val="18"/>
              </w:rPr>
            </w:pPr>
            <w:r>
              <w:rPr>
                <w:sz w:val="18"/>
                <w:szCs w:val="18"/>
              </w:rPr>
              <w:t>二手车流通政策法规</w:t>
            </w:r>
          </w:p>
        </w:tc>
        <w:tc>
          <w:tcPr>
            <w:tcW w:w="712" w:type="dxa"/>
            <w:shd w:val="clear" w:color="auto" w:fill="auto"/>
            <w:vAlign w:val="center"/>
          </w:tcPr>
          <w:p w:rsidR="00F664E9" w:rsidRDefault="00273FF0">
            <w:pPr>
              <w:jc w:val="center"/>
              <w:rPr>
                <w:sz w:val="18"/>
                <w:szCs w:val="18"/>
              </w:rPr>
            </w:pPr>
            <w:r>
              <w:rPr>
                <w:color w:val="000000"/>
                <w:sz w:val="18"/>
                <w:szCs w:val="18"/>
              </w:rPr>
              <w:t>32</w:t>
            </w:r>
          </w:p>
        </w:tc>
        <w:tc>
          <w:tcPr>
            <w:tcW w:w="564" w:type="dxa"/>
            <w:shd w:val="clear" w:color="auto" w:fill="auto"/>
            <w:vAlign w:val="bottom"/>
          </w:tcPr>
          <w:p w:rsidR="00F664E9" w:rsidRDefault="00273FF0">
            <w:pPr>
              <w:jc w:val="center"/>
              <w:rPr>
                <w:sz w:val="18"/>
                <w:szCs w:val="18"/>
              </w:rPr>
            </w:pPr>
            <w:r>
              <w:rPr>
                <w:color w:val="000000"/>
                <w:sz w:val="18"/>
                <w:szCs w:val="18"/>
              </w:rPr>
              <w:t>2</w:t>
            </w:r>
          </w:p>
        </w:tc>
        <w:tc>
          <w:tcPr>
            <w:tcW w:w="1015" w:type="dxa"/>
            <w:shd w:val="clear" w:color="auto" w:fill="auto"/>
            <w:vAlign w:val="center"/>
          </w:tcPr>
          <w:p w:rsidR="00F664E9" w:rsidRDefault="00273FF0">
            <w:pPr>
              <w:jc w:val="center"/>
              <w:rPr>
                <w:color w:val="000000"/>
                <w:kern w:val="0"/>
                <w:sz w:val="18"/>
                <w:szCs w:val="18"/>
              </w:rPr>
            </w:pPr>
            <w:r>
              <w:rPr>
                <w:sz w:val="18"/>
                <w:szCs w:val="18"/>
              </w:rPr>
              <w:t>专业课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考试</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273FF0">
            <w:pPr>
              <w:jc w:val="center"/>
              <w:rPr>
                <w:sz w:val="18"/>
                <w:szCs w:val="18"/>
              </w:rPr>
            </w:pPr>
            <w:r>
              <w:rPr>
                <w:color w:val="000000"/>
                <w:sz w:val="18"/>
                <w:szCs w:val="18"/>
              </w:rPr>
              <w:t>32</w:t>
            </w: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jc w:val="center"/>
              <w:rPr>
                <w:sz w:val="18"/>
                <w:szCs w:val="18"/>
              </w:rPr>
            </w:pPr>
            <w:r>
              <w:rPr>
                <w:rFonts w:hint="eastAsia"/>
                <w:sz w:val="18"/>
                <w:szCs w:val="18"/>
              </w:rPr>
              <w:t>21</w:t>
            </w:r>
          </w:p>
        </w:tc>
        <w:tc>
          <w:tcPr>
            <w:tcW w:w="2544" w:type="dxa"/>
            <w:gridSpan w:val="5"/>
            <w:shd w:val="clear" w:color="auto" w:fill="auto"/>
            <w:vAlign w:val="center"/>
          </w:tcPr>
          <w:p w:rsidR="00F664E9" w:rsidRDefault="00273FF0">
            <w:pPr>
              <w:jc w:val="center"/>
              <w:rPr>
                <w:sz w:val="18"/>
                <w:szCs w:val="18"/>
              </w:rPr>
            </w:pPr>
            <w:r>
              <w:rPr>
                <w:sz w:val="18"/>
                <w:szCs w:val="18"/>
              </w:rPr>
              <w:t>汽车发动机结构与检修</w:t>
            </w:r>
          </w:p>
        </w:tc>
        <w:tc>
          <w:tcPr>
            <w:tcW w:w="712" w:type="dxa"/>
            <w:shd w:val="clear" w:color="auto" w:fill="auto"/>
            <w:vAlign w:val="center"/>
          </w:tcPr>
          <w:p w:rsidR="00F664E9" w:rsidRDefault="00273FF0">
            <w:pPr>
              <w:jc w:val="center"/>
              <w:rPr>
                <w:sz w:val="18"/>
                <w:szCs w:val="18"/>
              </w:rPr>
            </w:pPr>
            <w:r>
              <w:rPr>
                <w:sz w:val="18"/>
                <w:szCs w:val="18"/>
              </w:rPr>
              <w:t>48</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widowControl/>
              <w:jc w:val="center"/>
              <w:rPr>
                <w:kern w:val="0"/>
                <w:sz w:val="20"/>
                <w:szCs w:val="20"/>
                <w:highlight w:val="yellow"/>
              </w:rPr>
            </w:pPr>
            <w:r>
              <w:rPr>
                <w:kern w:val="0"/>
                <w:sz w:val="20"/>
                <w:szCs w:val="20"/>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48</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jc w:val="center"/>
              <w:rPr>
                <w:sz w:val="18"/>
                <w:szCs w:val="18"/>
              </w:rPr>
            </w:pPr>
            <w:r>
              <w:rPr>
                <w:sz w:val="18"/>
                <w:szCs w:val="18"/>
              </w:rPr>
              <w:lastRenderedPageBreak/>
              <w:t>2</w:t>
            </w:r>
            <w:r>
              <w:rPr>
                <w:rFonts w:hint="eastAsia"/>
                <w:sz w:val="18"/>
                <w:szCs w:val="18"/>
              </w:rPr>
              <w:t>2</w:t>
            </w:r>
          </w:p>
        </w:tc>
        <w:tc>
          <w:tcPr>
            <w:tcW w:w="2544" w:type="dxa"/>
            <w:gridSpan w:val="5"/>
            <w:shd w:val="clear" w:color="auto" w:fill="auto"/>
            <w:vAlign w:val="center"/>
          </w:tcPr>
          <w:p w:rsidR="00F664E9" w:rsidRDefault="00273FF0">
            <w:pPr>
              <w:jc w:val="center"/>
              <w:rPr>
                <w:sz w:val="18"/>
                <w:szCs w:val="18"/>
              </w:rPr>
            </w:pPr>
            <w:r>
              <w:rPr>
                <w:sz w:val="18"/>
                <w:szCs w:val="18"/>
              </w:rPr>
              <w:t>汽车底盘结构与检修</w:t>
            </w:r>
          </w:p>
        </w:tc>
        <w:tc>
          <w:tcPr>
            <w:tcW w:w="712" w:type="dxa"/>
            <w:shd w:val="clear" w:color="auto" w:fill="auto"/>
            <w:vAlign w:val="center"/>
          </w:tcPr>
          <w:p w:rsidR="00F664E9" w:rsidRDefault="00273FF0">
            <w:pPr>
              <w:jc w:val="center"/>
              <w:rPr>
                <w:sz w:val="18"/>
                <w:szCs w:val="18"/>
              </w:rPr>
            </w:pPr>
            <w:r>
              <w:rPr>
                <w:sz w:val="18"/>
                <w:szCs w:val="18"/>
              </w:rPr>
              <w:t>48</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widowControl/>
              <w:jc w:val="center"/>
              <w:rPr>
                <w:kern w:val="0"/>
                <w:sz w:val="20"/>
                <w:szCs w:val="20"/>
              </w:rPr>
            </w:pPr>
            <w:r>
              <w:rPr>
                <w:kern w:val="0"/>
                <w:sz w:val="20"/>
                <w:szCs w:val="20"/>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48</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jc w:val="center"/>
              <w:rPr>
                <w:kern w:val="0"/>
                <w:sz w:val="18"/>
                <w:szCs w:val="18"/>
              </w:rPr>
            </w:pPr>
            <w:r>
              <w:rPr>
                <w:kern w:val="0"/>
                <w:sz w:val="18"/>
                <w:szCs w:val="18"/>
              </w:rPr>
              <w:t>2</w:t>
            </w:r>
            <w:r>
              <w:rPr>
                <w:rFonts w:hint="eastAsia"/>
                <w:kern w:val="0"/>
                <w:sz w:val="18"/>
                <w:szCs w:val="18"/>
              </w:rPr>
              <w:t>3</w:t>
            </w:r>
          </w:p>
        </w:tc>
        <w:tc>
          <w:tcPr>
            <w:tcW w:w="2544" w:type="dxa"/>
            <w:gridSpan w:val="5"/>
            <w:shd w:val="clear" w:color="auto" w:fill="auto"/>
            <w:vAlign w:val="center"/>
          </w:tcPr>
          <w:p w:rsidR="00F664E9" w:rsidRDefault="00273FF0">
            <w:pPr>
              <w:jc w:val="center"/>
              <w:rPr>
                <w:color w:val="000000"/>
                <w:kern w:val="0"/>
                <w:sz w:val="18"/>
                <w:szCs w:val="18"/>
              </w:rPr>
            </w:pPr>
            <w:r>
              <w:rPr>
                <w:sz w:val="18"/>
                <w:szCs w:val="18"/>
              </w:rPr>
              <w:t>车身修复技术</w:t>
            </w:r>
          </w:p>
        </w:tc>
        <w:tc>
          <w:tcPr>
            <w:tcW w:w="712" w:type="dxa"/>
            <w:shd w:val="clear" w:color="auto" w:fill="auto"/>
            <w:vAlign w:val="center"/>
          </w:tcPr>
          <w:p w:rsidR="00F664E9" w:rsidRDefault="00273FF0">
            <w:pPr>
              <w:jc w:val="center"/>
              <w:rPr>
                <w:sz w:val="18"/>
                <w:szCs w:val="18"/>
              </w:rPr>
            </w:pPr>
            <w:r>
              <w:rPr>
                <w:color w:val="000000"/>
                <w:sz w:val="18"/>
                <w:szCs w:val="18"/>
              </w:rPr>
              <w:t>48</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color w:val="000000"/>
                <w:kern w:val="0"/>
                <w:sz w:val="18"/>
                <w:szCs w:val="18"/>
              </w:rPr>
            </w:pPr>
            <w:r>
              <w:rPr>
                <w:sz w:val="18"/>
                <w:szCs w:val="18"/>
              </w:rPr>
              <w:t>专业课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color w:val="000000"/>
                <w:sz w:val="18"/>
                <w:szCs w:val="18"/>
              </w:rPr>
              <w:t>48</w:t>
            </w:r>
          </w:p>
        </w:tc>
        <w:tc>
          <w:tcPr>
            <w:tcW w:w="992" w:type="dxa"/>
            <w:tcBorders>
              <w:top w:val="single" w:sz="4" w:space="0" w:color="auto"/>
              <w:bottom w:val="single" w:sz="4" w:space="0" w:color="auto"/>
            </w:tcBorders>
            <w:shd w:val="clear" w:color="auto" w:fill="auto"/>
            <w:vAlign w:val="center"/>
          </w:tcPr>
          <w:p w:rsidR="00F664E9" w:rsidRDefault="00F664E9">
            <w:pPr>
              <w:jc w:val="center"/>
              <w:rPr>
                <w:color w:val="000000"/>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jc w:val="center"/>
              <w:rPr>
                <w:kern w:val="0"/>
                <w:sz w:val="18"/>
                <w:szCs w:val="18"/>
              </w:rPr>
            </w:pPr>
            <w:r>
              <w:rPr>
                <w:kern w:val="0"/>
                <w:sz w:val="18"/>
                <w:szCs w:val="18"/>
              </w:rPr>
              <w:t>2</w:t>
            </w:r>
            <w:r>
              <w:rPr>
                <w:rFonts w:hint="eastAsia"/>
                <w:kern w:val="0"/>
                <w:sz w:val="18"/>
                <w:szCs w:val="18"/>
              </w:rPr>
              <w:t>4</w:t>
            </w:r>
          </w:p>
        </w:tc>
        <w:tc>
          <w:tcPr>
            <w:tcW w:w="2544" w:type="dxa"/>
            <w:gridSpan w:val="5"/>
            <w:shd w:val="clear" w:color="auto" w:fill="auto"/>
            <w:vAlign w:val="center"/>
          </w:tcPr>
          <w:p w:rsidR="00F664E9" w:rsidRDefault="00273FF0">
            <w:pPr>
              <w:jc w:val="center"/>
              <w:rPr>
                <w:color w:val="000000"/>
                <w:kern w:val="0"/>
                <w:sz w:val="18"/>
                <w:szCs w:val="18"/>
              </w:rPr>
            </w:pPr>
            <w:r>
              <w:rPr>
                <w:rFonts w:hint="eastAsia"/>
                <w:sz w:val="18"/>
                <w:szCs w:val="18"/>
              </w:rPr>
              <w:t>二手车电器系统鉴定</w:t>
            </w:r>
          </w:p>
        </w:tc>
        <w:tc>
          <w:tcPr>
            <w:tcW w:w="712" w:type="dxa"/>
            <w:shd w:val="clear" w:color="auto" w:fill="auto"/>
            <w:vAlign w:val="center"/>
          </w:tcPr>
          <w:p w:rsidR="00F664E9" w:rsidRDefault="00273FF0">
            <w:pPr>
              <w:jc w:val="center"/>
              <w:rPr>
                <w:sz w:val="18"/>
                <w:szCs w:val="18"/>
              </w:rPr>
            </w:pPr>
            <w:r>
              <w:rPr>
                <w:color w:val="000000"/>
                <w:sz w:val="18"/>
                <w:szCs w:val="18"/>
              </w:rPr>
              <w:t>40</w:t>
            </w:r>
          </w:p>
        </w:tc>
        <w:tc>
          <w:tcPr>
            <w:tcW w:w="564" w:type="dxa"/>
            <w:shd w:val="clear" w:color="auto" w:fill="auto"/>
            <w:vAlign w:val="center"/>
          </w:tcPr>
          <w:p w:rsidR="00F664E9" w:rsidRDefault="00273FF0">
            <w:pPr>
              <w:jc w:val="center"/>
              <w:rPr>
                <w:sz w:val="18"/>
                <w:szCs w:val="18"/>
              </w:rPr>
            </w:pPr>
            <w:r>
              <w:rPr>
                <w:color w:val="000000"/>
                <w:sz w:val="18"/>
                <w:szCs w:val="18"/>
              </w:rPr>
              <w:t>3</w:t>
            </w:r>
          </w:p>
        </w:tc>
        <w:tc>
          <w:tcPr>
            <w:tcW w:w="1015" w:type="dxa"/>
            <w:shd w:val="clear" w:color="auto" w:fill="auto"/>
            <w:vAlign w:val="center"/>
          </w:tcPr>
          <w:p w:rsidR="00F664E9" w:rsidRDefault="00273FF0">
            <w:pPr>
              <w:jc w:val="center"/>
              <w:rPr>
                <w:color w:val="000000"/>
                <w:kern w:val="0"/>
                <w:sz w:val="18"/>
                <w:szCs w:val="18"/>
              </w:rPr>
            </w:pPr>
            <w:r>
              <w:rPr>
                <w:sz w:val="18"/>
                <w:szCs w:val="18"/>
              </w:rPr>
              <w:t>专业课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color w:val="000000"/>
                <w:sz w:val="18"/>
                <w:szCs w:val="18"/>
              </w:rPr>
              <w:t>40</w:t>
            </w:r>
          </w:p>
        </w:tc>
        <w:tc>
          <w:tcPr>
            <w:tcW w:w="992" w:type="dxa"/>
            <w:tcBorders>
              <w:top w:val="single" w:sz="4" w:space="0" w:color="auto"/>
              <w:bottom w:val="single" w:sz="4" w:space="0" w:color="auto"/>
            </w:tcBorders>
            <w:shd w:val="clear" w:color="auto" w:fill="auto"/>
            <w:vAlign w:val="center"/>
          </w:tcPr>
          <w:p w:rsidR="00F664E9" w:rsidRDefault="00F664E9">
            <w:pPr>
              <w:jc w:val="center"/>
              <w:rPr>
                <w:color w:val="000000"/>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bottom"/>
          </w:tcPr>
          <w:p w:rsidR="00F664E9" w:rsidRDefault="00273FF0">
            <w:pPr>
              <w:jc w:val="center"/>
              <w:rPr>
                <w:sz w:val="18"/>
                <w:szCs w:val="18"/>
              </w:rPr>
            </w:pPr>
            <w:r>
              <w:rPr>
                <w:sz w:val="18"/>
                <w:szCs w:val="18"/>
              </w:rPr>
              <w:t>2</w:t>
            </w:r>
            <w:r>
              <w:rPr>
                <w:rFonts w:hint="eastAsia"/>
                <w:sz w:val="18"/>
                <w:szCs w:val="18"/>
              </w:rPr>
              <w:t>5</w:t>
            </w:r>
          </w:p>
        </w:tc>
        <w:tc>
          <w:tcPr>
            <w:tcW w:w="2544" w:type="dxa"/>
            <w:gridSpan w:val="5"/>
            <w:shd w:val="clear" w:color="auto" w:fill="auto"/>
            <w:vAlign w:val="center"/>
          </w:tcPr>
          <w:p w:rsidR="00F664E9" w:rsidRDefault="00273FF0">
            <w:pPr>
              <w:jc w:val="center"/>
              <w:rPr>
                <w:color w:val="000000"/>
                <w:kern w:val="0"/>
                <w:sz w:val="18"/>
                <w:szCs w:val="18"/>
              </w:rPr>
            </w:pPr>
            <w:r>
              <w:rPr>
                <w:sz w:val="18"/>
                <w:szCs w:val="18"/>
              </w:rPr>
              <w:t>汽车保养基础</w:t>
            </w:r>
          </w:p>
        </w:tc>
        <w:tc>
          <w:tcPr>
            <w:tcW w:w="712" w:type="dxa"/>
            <w:shd w:val="clear" w:color="auto" w:fill="auto"/>
            <w:vAlign w:val="center"/>
          </w:tcPr>
          <w:p w:rsidR="00F664E9" w:rsidRDefault="00273FF0">
            <w:pPr>
              <w:jc w:val="center"/>
              <w:rPr>
                <w:sz w:val="18"/>
                <w:szCs w:val="18"/>
              </w:rPr>
            </w:pPr>
            <w:r>
              <w:rPr>
                <w:color w:val="000000"/>
                <w:sz w:val="18"/>
                <w:szCs w:val="18"/>
              </w:rPr>
              <w:t>36</w:t>
            </w:r>
          </w:p>
        </w:tc>
        <w:tc>
          <w:tcPr>
            <w:tcW w:w="564" w:type="dxa"/>
            <w:shd w:val="clear" w:color="auto" w:fill="auto"/>
            <w:vAlign w:val="center"/>
          </w:tcPr>
          <w:p w:rsidR="00F664E9" w:rsidRDefault="00273FF0">
            <w:pPr>
              <w:jc w:val="center"/>
              <w:rPr>
                <w:sz w:val="18"/>
                <w:szCs w:val="18"/>
              </w:rPr>
            </w:pPr>
            <w:r>
              <w:rPr>
                <w:rFonts w:hint="eastAsia"/>
                <w:sz w:val="18"/>
                <w:szCs w:val="18"/>
              </w:rPr>
              <w:t>3</w:t>
            </w:r>
          </w:p>
        </w:tc>
        <w:tc>
          <w:tcPr>
            <w:tcW w:w="1015" w:type="dxa"/>
            <w:shd w:val="clear" w:color="auto" w:fill="auto"/>
            <w:vAlign w:val="center"/>
          </w:tcPr>
          <w:p w:rsidR="00F664E9" w:rsidRDefault="00273FF0">
            <w:pPr>
              <w:jc w:val="center"/>
              <w:rPr>
                <w:color w:val="000000"/>
                <w:kern w:val="0"/>
                <w:sz w:val="18"/>
                <w:szCs w:val="18"/>
              </w:rPr>
            </w:pPr>
            <w:r>
              <w:rPr>
                <w:sz w:val="18"/>
                <w:szCs w:val="18"/>
              </w:rPr>
              <w:t>专业课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bottom"/>
          </w:tcPr>
          <w:p w:rsidR="00F664E9" w:rsidRDefault="00F664E9">
            <w:pPr>
              <w:jc w:val="center"/>
              <w:rPr>
                <w:color w:val="000000"/>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color w:val="000000"/>
                <w:sz w:val="18"/>
                <w:szCs w:val="18"/>
                <w:highlight w:val="yellow"/>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color w:val="000000"/>
                <w:sz w:val="18"/>
                <w:szCs w:val="18"/>
              </w:rPr>
              <w:t>36</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bottom"/>
          </w:tcPr>
          <w:p w:rsidR="00F664E9" w:rsidRDefault="00273FF0">
            <w:pPr>
              <w:jc w:val="center"/>
              <w:rPr>
                <w:kern w:val="0"/>
                <w:sz w:val="18"/>
                <w:szCs w:val="18"/>
              </w:rPr>
            </w:pPr>
            <w:r>
              <w:rPr>
                <w:kern w:val="0"/>
                <w:sz w:val="18"/>
                <w:szCs w:val="18"/>
              </w:rPr>
              <w:t>2</w:t>
            </w:r>
            <w:r>
              <w:rPr>
                <w:rFonts w:hint="eastAsia"/>
                <w:kern w:val="0"/>
                <w:sz w:val="18"/>
                <w:szCs w:val="18"/>
              </w:rPr>
              <w:t>6</w:t>
            </w:r>
          </w:p>
        </w:tc>
        <w:tc>
          <w:tcPr>
            <w:tcW w:w="1827" w:type="dxa"/>
            <w:gridSpan w:val="2"/>
            <w:tcBorders>
              <w:right w:val="single" w:sz="4" w:space="0" w:color="auto"/>
            </w:tcBorders>
            <w:shd w:val="clear" w:color="auto" w:fill="auto"/>
            <w:vAlign w:val="center"/>
          </w:tcPr>
          <w:p w:rsidR="00F664E9" w:rsidRDefault="00273FF0">
            <w:pPr>
              <w:jc w:val="center"/>
              <w:rPr>
                <w:sz w:val="18"/>
                <w:szCs w:val="18"/>
              </w:rPr>
            </w:pPr>
            <w:r>
              <w:rPr>
                <w:sz w:val="18"/>
                <w:szCs w:val="18"/>
              </w:rPr>
              <w:t>汽车发动机拆装实训</w:t>
            </w:r>
          </w:p>
        </w:tc>
        <w:tc>
          <w:tcPr>
            <w:tcW w:w="717" w:type="dxa"/>
            <w:gridSpan w:val="3"/>
            <w:tcBorders>
              <w:left w:val="single" w:sz="4" w:space="0" w:color="auto"/>
            </w:tcBorders>
            <w:shd w:val="clear" w:color="auto" w:fill="auto"/>
            <w:vAlign w:val="center"/>
          </w:tcPr>
          <w:p w:rsidR="00F664E9" w:rsidRDefault="00273FF0">
            <w:pPr>
              <w:ind w:firstLineChars="50" w:firstLine="90"/>
              <w:rPr>
                <w:sz w:val="18"/>
                <w:szCs w:val="18"/>
              </w:rPr>
            </w:pPr>
            <w:r>
              <w:rPr>
                <w:sz w:val="18"/>
                <w:szCs w:val="18"/>
              </w:rPr>
              <w:t>实训周</w:t>
            </w:r>
          </w:p>
        </w:tc>
        <w:tc>
          <w:tcPr>
            <w:tcW w:w="712" w:type="dxa"/>
            <w:shd w:val="clear" w:color="auto" w:fill="auto"/>
            <w:vAlign w:val="center"/>
          </w:tcPr>
          <w:p w:rsidR="00F664E9" w:rsidRDefault="00273FF0">
            <w:pPr>
              <w:jc w:val="center"/>
              <w:rPr>
                <w:sz w:val="18"/>
                <w:szCs w:val="18"/>
              </w:rPr>
            </w:pPr>
            <w:r>
              <w:rPr>
                <w:sz w:val="18"/>
                <w:szCs w:val="18"/>
              </w:rPr>
              <w:t>18</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widowControl/>
              <w:jc w:val="center"/>
              <w:rPr>
                <w:kern w:val="0"/>
                <w:sz w:val="20"/>
                <w:szCs w:val="20"/>
              </w:rPr>
            </w:pPr>
            <w:r>
              <w:rPr>
                <w:kern w:val="0"/>
                <w:sz w:val="20"/>
                <w:szCs w:val="20"/>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18</w:t>
            </w:r>
          </w:p>
        </w:tc>
        <w:tc>
          <w:tcPr>
            <w:tcW w:w="992" w:type="dxa"/>
            <w:tcBorders>
              <w:top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tcBorders>
            <w:shd w:val="clear" w:color="auto" w:fill="auto"/>
            <w:vAlign w:val="center"/>
          </w:tcPr>
          <w:p w:rsidR="00F664E9" w:rsidRDefault="00F664E9">
            <w:pPr>
              <w:widowControl/>
              <w:jc w:val="center"/>
              <w:rPr>
                <w:bCs/>
                <w:kern w:val="0"/>
                <w:sz w:val="20"/>
                <w:szCs w:val="20"/>
              </w:rPr>
            </w:pPr>
          </w:p>
        </w:tc>
        <w:tc>
          <w:tcPr>
            <w:tcW w:w="867" w:type="dxa"/>
            <w:tcBorders>
              <w:top w:val="single" w:sz="4" w:space="0" w:color="auto"/>
            </w:tcBorders>
            <w:shd w:val="clear" w:color="auto" w:fill="auto"/>
            <w:vAlign w:val="center"/>
          </w:tcPr>
          <w:p w:rsidR="00F664E9" w:rsidRDefault="00F664E9">
            <w:pPr>
              <w:widowControl/>
              <w:jc w:val="center"/>
              <w:rPr>
                <w:bCs/>
                <w:kern w:val="0"/>
                <w:sz w:val="20"/>
                <w:szCs w:val="20"/>
              </w:rPr>
            </w:pPr>
          </w:p>
        </w:tc>
      </w:tr>
      <w:tr w:rsidR="00F664E9">
        <w:trPr>
          <w:trHeight w:val="284"/>
        </w:trPr>
        <w:tc>
          <w:tcPr>
            <w:tcW w:w="521" w:type="dxa"/>
            <w:shd w:val="clear" w:color="auto" w:fill="auto"/>
            <w:vAlign w:val="bottom"/>
          </w:tcPr>
          <w:p w:rsidR="00F664E9" w:rsidRDefault="00273FF0">
            <w:pPr>
              <w:jc w:val="center"/>
              <w:rPr>
                <w:kern w:val="0"/>
                <w:sz w:val="18"/>
                <w:szCs w:val="18"/>
              </w:rPr>
            </w:pPr>
            <w:r>
              <w:rPr>
                <w:kern w:val="0"/>
                <w:sz w:val="18"/>
                <w:szCs w:val="18"/>
              </w:rPr>
              <w:t>2</w:t>
            </w:r>
            <w:r>
              <w:rPr>
                <w:rFonts w:hint="eastAsia"/>
                <w:kern w:val="0"/>
                <w:sz w:val="18"/>
                <w:szCs w:val="18"/>
              </w:rPr>
              <w:t>7</w:t>
            </w:r>
          </w:p>
        </w:tc>
        <w:tc>
          <w:tcPr>
            <w:tcW w:w="1827" w:type="dxa"/>
            <w:gridSpan w:val="2"/>
            <w:tcBorders>
              <w:right w:val="single" w:sz="4" w:space="0" w:color="auto"/>
            </w:tcBorders>
            <w:shd w:val="clear" w:color="auto" w:fill="auto"/>
            <w:vAlign w:val="center"/>
          </w:tcPr>
          <w:p w:rsidR="00F664E9" w:rsidRDefault="00273FF0">
            <w:pPr>
              <w:jc w:val="center"/>
              <w:rPr>
                <w:sz w:val="18"/>
                <w:szCs w:val="18"/>
              </w:rPr>
            </w:pPr>
            <w:r>
              <w:rPr>
                <w:sz w:val="18"/>
                <w:szCs w:val="18"/>
              </w:rPr>
              <w:t>汽车底盘拆装实训</w:t>
            </w:r>
          </w:p>
        </w:tc>
        <w:tc>
          <w:tcPr>
            <w:tcW w:w="717" w:type="dxa"/>
            <w:gridSpan w:val="3"/>
            <w:tcBorders>
              <w:left w:val="single" w:sz="4" w:space="0" w:color="auto"/>
            </w:tcBorders>
            <w:shd w:val="clear" w:color="auto" w:fill="auto"/>
            <w:vAlign w:val="center"/>
          </w:tcPr>
          <w:p w:rsidR="00F664E9" w:rsidRDefault="00273FF0">
            <w:pPr>
              <w:ind w:firstLineChars="50" w:firstLine="90"/>
              <w:rPr>
                <w:sz w:val="18"/>
                <w:szCs w:val="18"/>
              </w:rPr>
            </w:pPr>
            <w:r>
              <w:rPr>
                <w:sz w:val="18"/>
                <w:szCs w:val="18"/>
              </w:rPr>
              <w:t>实训周</w:t>
            </w:r>
          </w:p>
        </w:tc>
        <w:tc>
          <w:tcPr>
            <w:tcW w:w="712" w:type="dxa"/>
            <w:shd w:val="clear" w:color="auto" w:fill="auto"/>
            <w:vAlign w:val="center"/>
          </w:tcPr>
          <w:p w:rsidR="00F664E9" w:rsidRDefault="00273FF0">
            <w:pPr>
              <w:jc w:val="center"/>
              <w:rPr>
                <w:sz w:val="18"/>
                <w:szCs w:val="18"/>
              </w:rPr>
            </w:pPr>
            <w:r>
              <w:rPr>
                <w:sz w:val="18"/>
                <w:szCs w:val="18"/>
              </w:rPr>
              <w:t>18</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widowControl/>
              <w:jc w:val="center"/>
              <w:rPr>
                <w:kern w:val="0"/>
                <w:sz w:val="20"/>
                <w:szCs w:val="20"/>
              </w:rPr>
            </w:pPr>
            <w:r>
              <w:rPr>
                <w:kern w:val="0"/>
                <w:sz w:val="20"/>
                <w:szCs w:val="20"/>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18</w:t>
            </w:r>
          </w:p>
        </w:tc>
        <w:tc>
          <w:tcPr>
            <w:tcW w:w="992" w:type="dxa"/>
            <w:tcBorders>
              <w:top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tcBorders>
            <w:shd w:val="clear" w:color="auto" w:fill="auto"/>
            <w:vAlign w:val="center"/>
          </w:tcPr>
          <w:p w:rsidR="00F664E9" w:rsidRDefault="00F664E9">
            <w:pPr>
              <w:widowControl/>
              <w:jc w:val="center"/>
              <w:rPr>
                <w:bCs/>
                <w:kern w:val="0"/>
                <w:sz w:val="20"/>
                <w:szCs w:val="20"/>
              </w:rPr>
            </w:pPr>
          </w:p>
        </w:tc>
        <w:tc>
          <w:tcPr>
            <w:tcW w:w="867" w:type="dxa"/>
            <w:tcBorders>
              <w:top w:val="single" w:sz="4" w:space="0" w:color="auto"/>
            </w:tcBorders>
            <w:shd w:val="clear" w:color="auto" w:fill="auto"/>
            <w:vAlign w:val="center"/>
          </w:tcPr>
          <w:p w:rsidR="00F664E9" w:rsidRDefault="00F664E9">
            <w:pPr>
              <w:widowControl/>
              <w:jc w:val="center"/>
              <w:rPr>
                <w:bCs/>
                <w:kern w:val="0"/>
                <w:sz w:val="20"/>
                <w:szCs w:val="20"/>
              </w:rPr>
            </w:pPr>
          </w:p>
        </w:tc>
      </w:tr>
      <w:tr w:rsidR="00F664E9">
        <w:trPr>
          <w:trHeight w:val="150"/>
        </w:trPr>
        <w:tc>
          <w:tcPr>
            <w:tcW w:w="521" w:type="dxa"/>
            <w:shd w:val="clear" w:color="auto" w:fill="auto"/>
            <w:vAlign w:val="center"/>
          </w:tcPr>
          <w:p w:rsidR="00F664E9" w:rsidRDefault="00273FF0">
            <w:pPr>
              <w:jc w:val="center"/>
              <w:rPr>
                <w:kern w:val="0"/>
                <w:sz w:val="18"/>
                <w:szCs w:val="18"/>
              </w:rPr>
            </w:pPr>
            <w:r>
              <w:rPr>
                <w:kern w:val="0"/>
                <w:sz w:val="18"/>
                <w:szCs w:val="18"/>
              </w:rPr>
              <w:t>2</w:t>
            </w:r>
            <w:r>
              <w:rPr>
                <w:rFonts w:hint="eastAsia"/>
                <w:kern w:val="0"/>
                <w:sz w:val="18"/>
                <w:szCs w:val="18"/>
              </w:rPr>
              <w:t>8</w:t>
            </w:r>
          </w:p>
        </w:tc>
        <w:tc>
          <w:tcPr>
            <w:tcW w:w="2544" w:type="dxa"/>
            <w:gridSpan w:val="5"/>
            <w:shd w:val="clear" w:color="auto" w:fill="auto"/>
            <w:vAlign w:val="center"/>
          </w:tcPr>
          <w:p w:rsidR="00F664E9" w:rsidRDefault="00273FF0">
            <w:pPr>
              <w:jc w:val="center"/>
              <w:rPr>
                <w:color w:val="000000"/>
                <w:kern w:val="0"/>
                <w:sz w:val="18"/>
                <w:szCs w:val="18"/>
              </w:rPr>
            </w:pPr>
            <w:r>
              <w:rPr>
                <w:sz w:val="18"/>
                <w:szCs w:val="18"/>
              </w:rPr>
              <w:t>汽车性能试验技术</w:t>
            </w:r>
          </w:p>
        </w:tc>
        <w:tc>
          <w:tcPr>
            <w:tcW w:w="712" w:type="dxa"/>
            <w:shd w:val="clear" w:color="auto" w:fill="auto"/>
            <w:vAlign w:val="center"/>
          </w:tcPr>
          <w:p w:rsidR="00F664E9" w:rsidRDefault="00273FF0">
            <w:pPr>
              <w:jc w:val="center"/>
              <w:rPr>
                <w:sz w:val="18"/>
                <w:szCs w:val="18"/>
              </w:rPr>
            </w:pPr>
            <w:r>
              <w:rPr>
                <w:rFonts w:hint="eastAsia"/>
                <w:sz w:val="18"/>
                <w:szCs w:val="18"/>
              </w:rPr>
              <w:t>60</w:t>
            </w:r>
          </w:p>
        </w:tc>
        <w:tc>
          <w:tcPr>
            <w:tcW w:w="564" w:type="dxa"/>
            <w:shd w:val="clear" w:color="auto" w:fill="auto"/>
            <w:vAlign w:val="center"/>
          </w:tcPr>
          <w:p w:rsidR="00F664E9" w:rsidRDefault="00273FF0">
            <w:pPr>
              <w:jc w:val="center"/>
              <w:rPr>
                <w:sz w:val="18"/>
                <w:szCs w:val="18"/>
              </w:rPr>
            </w:pPr>
            <w:r>
              <w:rPr>
                <w:rFonts w:hint="eastAsia"/>
                <w:sz w:val="18"/>
                <w:szCs w:val="18"/>
              </w:rPr>
              <w:t>4</w:t>
            </w:r>
          </w:p>
        </w:tc>
        <w:tc>
          <w:tcPr>
            <w:tcW w:w="1015" w:type="dxa"/>
            <w:shd w:val="clear" w:color="auto" w:fill="auto"/>
            <w:vAlign w:val="center"/>
          </w:tcPr>
          <w:p w:rsidR="00F664E9" w:rsidRDefault="00273FF0">
            <w:pPr>
              <w:jc w:val="center"/>
              <w:rPr>
                <w:color w:val="000000"/>
                <w:kern w:val="0"/>
                <w:sz w:val="18"/>
                <w:szCs w:val="18"/>
              </w:rPr>
            </w:pPr>
            <w:r>
              <w:rPr>
                <w:sz w:val="18"/>
                <w:szCs w:val="18"/>
              </w:rPr>
              <w:t>专业课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60</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17"/>
        </w:trPr>
        <w:tc>
          <w:tcPr>
            <w:tcW w:w="521" w:type="dxa"/>
            <w:shd w:val="clear" w:color="auto" w:fill="auto"/>
            <w:vAlign w:val="center"/>
          </w:tcPr>
          <w:p w:rsidR="00F664E9" w:rsidRDefault="00273FF0">
            <w:pPr>
              <w:jc w:val="center"/>
              <w:rPr>
                <w:kern w:val="0"/>
                <w:sz w:val="18"/>
                <w:szCs w:val="18"/>
              </w:rPr>
            </w:pPr>
            <w:r>
              <w:rPr>
                <w:rFonts w:hint="eastAsia"/>
                <w:kern w:val="0"/>
                <w:sz w:val="18"/>
                <w:szCs w:val="18"/>
              </w:rPr>
              <w:t>29</w:t>
            </w:r>
          </w:p>
        </w:tc>
        <w:tc>
          <w:tcPr>
            <w:tcW w:w="2544" w:type="dxa"/>
            <w:gridSpan w:val="5"/>
            <w:shd w:val="clear" w:color="auto" w:fill="auto"/>
            <w:vAlign w:val="center"/>
          </w:tcPr>
          <w:p w:rsidR="00F664E9" w:rsidRDefault="00273FF0">
            <w:pPr>
              <w:jc w:val="center"/>
              <w:rPr>
                <w:color w:val="000000"/>
                <w:kern w:val="0"/>
                <w:sz w:val="18"/>
                <w:szCs w:val="18"/>
              </w:rPr>
            </w:pPr>
            <w:r>
              <w:rPr>
                <w:sz w:val="18"/>
                <w:szCs w:val="18"/>
              </w:rPr>
              <w:t>二手车动态检查实用技术</w:t>
            </w:r>
          </w:p>
        </w:tc>
        <w:tc>
          <w:tcPr>
            <w:tcW w:w="712" w:type="dxa"/>
            <w:shd w:val="clear" w:color="auto" w:fill="auto"/>
            <w:vAlign w:val="center"/>
          </w:tcPr>
          <w:p w:rsidR="00F664E9" w:rsidRDefault="00273FF0">
            <w:pPr>
              <w:jc w:val="center"/>
              <w:rPr>
                <w:sz w:val="18"/>
                <w:szCs w:val="18"/>
              </w:rPr>
            </w:pPr>
            <w:r>
              <w:rPr>
                <w:color w:val="000000"/>
                <w:sz w:val="18"/>
                <w:szCs w:val="18"/>
              </w:rPr>
              <w:t>48</w:t>
            </w:r>
          </w:p>
        </w:tc>
        <w:tc>
          <w:tcPr>
            <w:tcW w:w="564" w:type="dxa"/>
            <w:shd w:val="clear" w:color="auto" w:fill="auto"/>
            <w:vAlign w:val="center"/>
          </w:tcPr>
          <w:p w:rsidR="00F664E9" w:rsidRDefault="00273FF0">
            <w:pPr>
              <w:jc w:val="center"/>
              <w:rPr>
                <w:sz w:val="18"/>
                <w:szCs w:val="18"/>
              </w:rPr>
            </w:pPr>
            <w:r>
              <w:rPr>
                <w:color w:val="000000"/>
                <w:sz w:val="18"/>
                <w:szCs w:val="18"/>
              </w:rPr>
              <w:t>3</w:t>
            </w:r>
          </w:p>
        </w:tc>
        <w:tc>
          <w:tcPr>
            <w:tcW w:w="1015" w:type="dxa"/>
            <w:shd w:val="clear" w:color="auto" w:fill="auto"/>
            <w:vAlign w:val="center"/>
          </w:tcPr>
          <w:p w:rsidR="00F664E9" w:rsidRDefault="00273FF0">
            <w:pPr>
              <w:jc w:val="center"/>
              <w:rPr>
                <w:color w:val="000000"/>
                <w:kern w:val="0"/>
                <w:sz w:val="18"/>
                <w:szCs w:val="18"/>
              </w:rPr>
            </w:pPr>
            <w:r>
              <w:rPr>
                <w:sz w:val="18"/>
                <w:szCs w:val="18"/>
              </w:rPr>
              <w:t>专业课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48</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167"/>
        </w:trPr>
        <w:tc>
          <w:tcPr>
            <w:tcW w:w="521" w:type="dxa"/>
            <w:shd w:val="clear" w:color="auto" w:fill="auto"/>
            <w:vAlign w:val="center"/>
          </w:tcPr>
          <w:p w:rsidR="00F664E9" w:rsidRDefault="00273FF0">
            <w:pPr>
              <w:jc w:val="center"/>
              <w:rPr>
                <w:kern w:val="0"/>
                <w:sz w:val="18"/>
                <w:szCs w:val="18"/>
              </w:rPr>
            </w:pPr>
            <w:r>
              <w:rPr>
                <w:rFonts w:hint="eastAsia"/>
                <w:kern w:val="0"/>
                <w:sz w:val="18"/>
                <w:szCs w:val="18"/>
              </w:rPr>
              <w:t>30</w:t>
            </w:r>
          </w:p>
        </w:tc>
        <w:tc>
          <w:tcPr>
            <w:tcW w:w="2544" w:type="dxa"/>
            <w:gridSpan w:val="5"/>
            <w:shd w:val="clear" w:color="auto" w:fill="auto"/>
            <w:vAlign w:val="center"/>
          </w:tcPr>
          <w:p w:rsidR="00F664E9" w:rsidRDefault="00273FF0">
            <w:pPr>
              <w:jc w:val="center"/>
              <w:rPr>
                <w:sz w:val="18"/>
                <w:szCs w:val="18"/>
              </w:rPr>
            </w:pPr>
            <w:r>
              <w:rPr>
                <w:sz w:val="18"/>
                <w:szCs w:val="18"/>
              </w:rPr>
              <w:t>二手车再制造技术</w:t>
            </w:r>
          </w:p>
        </w:tc>
        <w:tc>
          <w:tcPr>
            <w:tcW w:w="712" w:type="dxa"/>
            <w:shd w:val="clear" w:color="auto" w:fill="auto"/>
            <w:vAlign w:val="center"/>
          </w:tcPr>
          <w:p w:rsidR="00F664E9" w:rsidRDefault="00273FF0">
            <w:pPr>
              <w:jc w:val="center"/>
              <w:rPr>
                <w:sz w:val="18"/>
                <w:szCs w:val="18"/>
              </w:rPr>
            </w:pPr>
            <w:r>
              <w:rPr>
                <w:rFonts w:hint="eastAsia"/>
                <w:sz w:val="18"/>
                <w:szCs w:val="18"/>
              </w:rPr>
              <w:t>32</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color w:val="000000"/>
                <w:kern w:val="0"/>
                <w:sz w:val="18"/>
                <w:szCs w:val="18"/>
              </w:rPr>
            </w:pPr>
            <w:r>
              <w:rPr>
                <w:sz w:val="18"/>
                <w:szCs w:val="18"/>
              </w:rPr>
              <w:t>专业核心课</w:t>
            </w:r>
          </w:p>
        </w:tc>
        <w:tc>
          <w:tcPr>
            <w:tcW w:w="709" w:type="dxa"/>
            <w:shd w:val="clear" w:color="auto" w:fill="auto"/>
            <w:vAlign w:val="center"/>
          </w:tcPr>
          <w:p w:rsidR="00F664E9" w:rsidRDefault="00273FF0">
            <w:pPr>
              <w:jc w:val="center"/>
              <w:rPr>
                <w:color w:val="000000"/>
                <w:sz w:val="18"/>
                <w:szCs w:val="18"/>
              </w:rPr>
            </w:pPr>
            <w:r>
              <w:rPr>
                <w:sz w:val="18"/>
                <w:szCs w:val="18"/>
              </w:rPr>
              <w:t>必修课</w:t>
            </w:r>
          </w:p>
        </w:tc>
        <w:tc>
          <w:tcPr>
            <w:tcW w:w="567" w:type="dxa"/>
            <w:shd w:val="clear" w:color="auto" w:fill="auto"/>
            <w:vAlign w:val="center"/>
          </w:tcPr>
          <w:p w:rsidR="00F664E9" w:rsidRDefault="00273FF0">
            <w:pPr>
              <w:jc w:val="center"/>
              <w:rPr>
                <w:color w:val="000000"/>
                <w:kern w:val="0"/>
                <w:sz w:val="18"/>
                <w:szCs w:val="18"/>
              </w:rPr>
            </w:pPr>
            <w:r>
              <w:rPr>
                <w:rFonts w:hint="eastAsia"/>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32</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184"/>
        </w:trPr>
        <w:tc>
          <w:tcPr>
            <w:tcW w:w="521" w:type="dxa"/>
            <w:shd w:val="clear" w:color="auto" w:fill="auto"/>
            <w:vAlign w:val="center"/>
          </w:tcPr>
          <w:p w:rsidR="00F664E9" w:rsidRDefault="00273FF0">
            <w:pPr>
              <w:jc w:val="center"/>
              <w:rPr>
                <w:kern w:val="0"/>
                <w:sz w:val="18"/>
                <w:szCs w:val="18"/>
              </w:rPr>
            </w:pPr>
            <w:r>
              <w:rPr>
                <w:rFonts w:hint="eastAsia"/>
                <w:kern w:val="0"/>
                <w:sz w:val="18"/>
                <w:szCs w:val="18"/>
              </w:rPr>
              <w:t>31</w:t>
            </w:r>
          </w:p>
        </w:tc>
        <w:tc>
          <w:tcPr>
            <w:tcW w:w="2544" w:type="dxa"/>
            <w:gridSpan w:val="5"/>
            <w:shd w:val="clear" w:color="auto" w:fill="auto"/>
            <w:vAlign w:val="center"/>
          </w:tcPr>
          <w:p w:rsidR="00F664E9" w:rsidRDefault="00273FF0">
            <w:pPr>
              <w:jc w:val="center"/>
              <w:rPr>
                <w:sz w:val="18"/>
                <w:szCs w:val="18"/>
              </w:rPr>
            </w:pPr>
            <w:r>
              <w:rPr>
                <w:sz w:val="18"/>
                <w:szCs w:val="18"/>
              </w:rPr>
              <w:t>新能源汽车技术概述</w:t>
            </w:r>
          </w:p>
        </w:tc>
        <w:tc>
          <w:tcPr>
            <w:tcW w:w="712" w:type="dxa"/>
            <w:shd w:val="clear" w:color="auto" w:fill="auto"/>
            <w:vAlign w:val="center"/>
          </w:tcPr>
          <w:p w:rsidR="00F664E9" w:rsidRDefault="00273FF0">
            <w:pPr>
              <w:jc w:val="center"/>
              <w:rPr>
                <w:sz w:val="18"/>
                <w:szCs w:val="18"/>
              </w:rPr>
            </w:pPr>
            <w:r>
              <w:rPr>
                <w:rFonts w:hint="eastAsia"/>
                <w:sz w:val="18"/>
                <w:szCs w:val="18"/>
              </w:rPr>
              <w:t>32</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bottom"/>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rFonts w:hint="eastAsia"/>
                <w:sz w:val="18"/>
                <w:szCs w:val="18"/>
              </w:rPr>
              <w:t>32</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184"/>
        </w:trPr>
        <w:tc>
          <w:tcPr>
            <w:tcW w:w="521" w:type="dxa"/>
            <w:shd w:val="clear" w:color="auto" w:fill="auto"/>
            <w:vAlign w:val="center"/>
          </w:tcPr>
          <w:p w:rsidR="00F664E9" w:rsidRDefault="00273FF0">
            <w:pPr>
              <w:jc w:val="center"/>
              <w:rPr>
                <w:sz w:val="18"/>
                <w:szCs w:val="18"/>
              </w:rPr>
            </w:pPr>
            <w:r>
              <w:rPr>
                <w:kern w:val="0"/>
                <w:sz w:val="18"/>
                <w:szCs w:val="18"/>
              </w:rPr>
              <w:t>3</w:t>
            </w:r>
            <w:r>
              <w:rPr>
                <w:rFonts w:hint="eastAsia"/>
                <w:kern w:val="0"/>
                <w:sz w:val="18"/>
                <w:szCs w:val="18"/>
              </w:rPr>
              <w:t>2</w:t>
            </w:r>
          </w:p>
        </w:tc>
        <w:tc>
          <w:tcPr>
            <w:tcW w:w="2544" w:type="dxa"/>
            <w:gridSpan w:val="5"/>
            <w:shd w:val="clear" w:color="auto" w:fill="auto"/>
            <w:vAlign w:val="center"/>
          </w:tcPr>
          <w:p w:rsidR="00F664E9" w:rsidRDefault="00273FF0">
            <w:pPr>
              <w:jc w:val="center"/>
              <w:rPr>
                <w:sz w:val="18"/>
                <w:szCs w:val="18"/>
              </w:rPr>
            </w:pPr>
            <w:r>
              <w:rPr>
                <w:sz w:val="18"/>
                <w:szCs w:val="18"/>
              </w:rPr>
              <w:t>汽车产品知识（二手车）</w:t>
            </w:r>
          </w:p>
        </w:tc>
        <w:tc>
          <w:tcPr>
            <w:tcW w:w="712" w:type="dxa"/>
            <w:shd w:val="clear" w:color="auto" w:fill="auto"/>
            <w:vAlign w:val="center"/>
          </w:tcPr>
          <w:p w:rsidR="00F664E9" w:rsidRDefault="00273FF0">
            <w:pPr>
              <w:jc w:val="center"/>
              <w:rPr>
                <w:sz w:val="18"/>
                <w:szCs w:val="18"/>
              </w:rPr>
            </w:pPr>
            <w:r>
              <w:rPr>
                <w:rFonts w:hint="eastAsia"/>
                <w:color w:val="000000"/>
                <w:sz w:val="18"/>
                <w:szCs w:val="18"/>
              </w:rPr>
              <w:t>48</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48</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184"/>
        </w:trPr>
        <w:tc>
          <w:tcPr>
            <w:tcW w:w="521" w:type="dxa"/>
            <w:shd w:val="clear" w:color="auto" w:fill="auto"/>
            <w:vAlign w:val="bottom"/>
          </w:tcPr>
          <w:p w:rsidR="00F664E9" w:rsidRDefault="00273FF0">
            <w:pPr>
              <w:jc w:val="center"/>
              <w:rPr>
                <w:color w:val="000000"/>
                <w:sz w:val="18"/>
                <w:szCs w:val="18"/>
              </w:rPr>
            </w:pPr>
            <w:r>
              <w:rPr>
                <w:sz w:val="18"/>
                <w:szCs w:val="18"/>
              </w:rPr>
              <w:t>3</w:t>
            </w:r>
            <w:r>
              <w:rPr>
                <w:rFonts w:hint="eastAsia"/>
                <w:sz w:val="18"/>
                <w:szCs w:val="18"/>
              </w:rPr>
              <w:t>3</w:t>
            </w:r>
          </w:p>
        </w:tc>
        <w:tc>
          <w:tcPr>
            <w:tcW w:w="2544" w:type="dxa"/>
            <w:gridSpan w:val="5"/>
            <w:shd w:val="clear" w:color="auto" w:fill="auto"/>
            <w:vAlign w:val="center"/>
          </w:tcPr>
          <w:p w:rsidR="00F664E9" w:rsidRDefault="00273FF0">
            <w:pPr>
              <w:jc w:val="center"/>
              <w:rPr>
                <w:sz w:val="18"/>
                <w:szCs w:val="18"/>
              </w:rPr>
            </w:pPr>
            <w:r>
              <w:rPr>
                <w:sz w:val="18"/>
                <w:szCs w:val="18"/>
              </w:rPr>
              <w:t>商务礼仪</w:t>
            </w:r>
          </w:p>
        </w:tc>
        <w:tc>
          <w:tcPr>
            <w:tcW w:w="712" w:type="dxa"/>
            <w:shd w:val="clear" w:color="auto" w:fill="auto"/>
            <w:vAlign w:val="center"/>
          </w:tcPr>
          <w:p w:rsidR="00F664E9" w:rsidRDefault="00273FF0">
            <w:pPr>
              <w:jc w:val="center"/>
              <w:rPr>
                <w:sz w:val="18"/>
                <w:szCs w:val="18"/>
              </w:rPr>
            </w:pPr>
            <w:r>
              <w:rPr>
                <w:sz w:val="18"/>
                <w:szCs w:val="18"/>
              </w:rPr>
              <w:t>30</w:t>
            </w:r>
          </w:p>
        </w:tc>
        <w:tc>
          <w:tcPr>
            <w:tcW w:w="564" w:type="dxa"/>
            <w:shd w:val="clear" w:color="auto" w:fill="auto"/>
            <w:vAlign w:val="center"/>
          </w:tcPr>
          <w:p w:rsidR="00F664E9" w:rsidRDefault="00273FF0">
            <w:pPr>
              <w:jc w:val="center"/>
              <w:rPr>
                <w:sz w:val="18"/>
                <w:szCs w:val="18"/>
              </w:rPr>
            </w:pPr>
            <w:r>
              <w:rPr>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专业基础课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bottom w:val="single" w:sz="4" w:space="0" w:color="auto"/>
            </w:tcBorders>
            <w:shd w:val="clear" w:color="auto" w:fill="auto"/>
            <w:vAlign w:val="center"/>
          </w:tcPr>
          <w:p w:rsidR="00F664E9" w:rsidRDefault="00273FF0">
            <w:pPr>
              <w:widowControl/>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30</w:t>
            </w: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bottom"/>
          </w:tcPr>
          <w:p w:rsidR="00F664E9" w:rsidRDefault="00273FF0">
            <w:pPr>
              <w:jc w:val="center"/>
              <w:rPr>
                <w:sz w:val="18"/>
                <w:szCs w:val="18"/>
              </w:rPr>
            </w:pPr>
            <w:r>
              <w:rPr>
                <w:color w:val="000000"/>
                <w:sz w:val="18"/>
                <w:szCs w:val="18"/>
              </w:rPr>
              <w:t>3</w:t>
            </w:r>
            <w:r>
              <w:rPr>
                <w:rFonts w:hint="eastAsia"/>
                <w:color w:val="000000"/>
                <w:sz w:val="18"/>
                <w:szCs w:val="18"/>
              </w:rPr>
              <w:t>4</w:t>
            </w:r>
          </w:p>
        </w:tc>
        <w:tc>
          <w:tcPr>
            <w:tcW w:w="1842" w:type="dxa"/>
            <w:gridSpan w:val="3"/>
            <w:tcBorders>
              <w:right w:val="single" w:sz="4" w:space="0" w:color="auto"/>
            </w:tcBorders>
            <w:shd w:val="clear" w:color="auto" w:fill="auto"/>
            <w:vAlign w:val="center"/>
          </w:tcPr>
          <w:p w:rsidR="00F664E9" w:rsidRDefault="00273FF0">
            <w:pPr>
              <w:jc w:val="center"/>
              <w:rPr>
                <w:sz w:val="18"/>
                <w:szCs w:val="18"/>
              </w:rPr>
            </w:pPr>
            <w:r>
              <w:rPr>
                <w:sz w:val="18"/>
                <w:szCs w:val="18"/>
              </w:rPr>
              <w:t>整车拆装实训</w:t>
            </w:r>
          </w:p>
        </w:tc>
        <w:tc>
          <w:tcPr>
            <w:tcW w:w="702" w:type="dxa"/>
            <w:gridSpan w:val="2"/>
            <w:tcBorders>
              <w:left w:val="single" w:sz="4" w:space="0" w:color="auto"/>
            </w:tcBorders>
            <w:shd w:val="clear" w:color="auto" w:fill="auto"/>
            <w:vAlign w:val="center"/>
          </w:tcPr>
          <w:p w:rsidR="00F664E9" w:rsidRDefault="00273FF0">
            <w:pPr>
              <w:jc w:val="center"/>
              <w:rPr>
                <w:sz w:val="18"/>
                <w:szCs w:val="18"/>
              </w:rPr>
            </w:pPr>
            <w:r>
              <w:rPr>
                <w:sz w:val="18"/>
                <w:szCs w:val="18"/>
              </w:rPr>
              <w:t>实训周</w:t>
            </w:r>
          </w:p>
        </w:tc>
        <w:tc>
          <w:tcPr>
            <w:tcW w:w="712" w:type="dxa"/>
            <w:shd w:val="clear" w:color="auto" w:fill="auto"/>
            <w:vAlign w:val="center"/>
          </w:tcPr>
          <w:p w:rsidR="00F664E9" w:rsidRDefault="00273FF0">
            <w:pPr>
              <w:jc w:val="center"/>
              <w:rPr>
                <w:color w:val="000000"/>
                <w:sz w:val="18"/>
                <w:szCs w:val="18"/>
              </w:rPr>
            </w:pPr>
            <w:r>
              <w:rPr>
                <w:sz w:val="18"/>
                <w:szCs w:val="18"/>
              </w:rPr>
              <w:t>18</w:t>
            </w:r>
          </w:p>
        </w:tc>
        <w:tc>
          <w:tcPr>
            <w:tcW w:w="564" w:type="dxa"/>
            <w:shd w:val="clear" w:color="auto" w:fill="auto"/>
            <w:vAlign w:val="center"/>
          </w:tcPr>
          <w:p w:rsidR="00F664E9" w:rsidRDefault="00273FF0">
            <w:pPr>
              <w:jc w:val="center"/>
              <w:rPr>
                <w:color w:val="000000"/>
                <w:sz w:val="18"/>
                <w:szCs w:val="18"/>
              </w:rPr>
            </w:pPr>
            <w:r>
              <w:rPr>
                <w:rFonts w:hint="eastAsia"/>
                <w:color w:val="000000"/>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color w:val="000000"/>
                <w:sz w:val="18"/>
                <w:szCs w:val="18"/>
              </w:rPr>
            </w:pPr>
          </w:p>
        </w:tc>
        <w:tc>
          <w:tcPr>
            <w:tcW w:w="992" w:type="dxa"/>
            <w:tcBorders>
              <w:top w:val="single" w:sz="4" w:space="0" w:color="auto"/>
            </w:tcBorders>
            <w:shd w:val="clear" w:color="auto" w:fill="auto"/>
            <w:vAlign w:val="center"/>
          </w:tcPr>
          <w:p w:rsidR="00F664E9" w:rsidRDefault="00273FF0">
            <w:pPr>
              <w:jc w:val="center"/>
              <w:rPr>
                <w:color w:val="000000"/>
                <w:sz w:val="18"/>
                <w:szCs w:val="18"/>
              </w:rPr>
            </w:pPr>
            <w:r>
              <w:rPr>
                <w:sz w:val="18"/>
                <w:szCs w:val="18"/>
              </w:rPr>
              <w:t>18</w:t>
            </w: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sz w:val="18"/>
                <w:szCs w:val="18"/>
              </w:rPr>
              <w:t>3</w:t>
            </w:r>
            <w:r>
              <w:rPr>
                <w:rFonts w:hint="eastAsia"/>
                <w:sz w:val="18"/>
                <w:szCs w:val="18"/>
              </w:rPr>
              <w:t>5</w:t>
            </w:r>
          </w:p>
        </w:tc>
        <w:tc>
          <w:tcPr>
            <w:tcW w:w="1842" w:type="dxa"/>
            <w:gridSpan w:val="3"/>
            <w:tcBorders>
              <w:right w:val="single" w:sz="4" w:space="0" w:color="auto"/>
            </w:tcBorders>
            <w:shd w:val="clear" w:color="auto" w:fill="auto"/>
            <w:vAlign w:val="center"/>
          </w:tcPr>
          <w:p w:rsidR="00F664E9" w:rsidRDefault="00273FF0">
            <w:pPr>
              <w:jc w:val="center"/>
              <w:rPr>
                <w:sz w:val="18"/>
                <w:szCs w:val="18"/>
              </w:rPr>
            </w:pPr>
            <w:r>
              <w:rPr>
                <w:sz w:val="18"/>
                <w:szCs w:val="18"/>
              </w:rPr>
              <w:t>二手车鉴定与评估专业校外实训</w:t>
            </w:r>
          </w:p>
        </w:tc>
        <w:tc>
          <w:tcPr>
            <w:tcW w:w="702" w:type="dxa"/>
            <w:gridSpan w:val="2"/>
            <w:tcBorders>
              <w:left w:val="single" w:sz="4" w:space="0" w:color="auto"/>
            </w:tcBorders>
            <w:shd w:val="clear" w:color="auto" w:fill="auto"/>
            <w:vAlign w:val="center"/>
          </w:tcPr>
          <w:p w:rsidR="00F664E9" w:rsidRDefault="00273FF0">
            <w:pPr>
              <w:jc w:val="center"/>
              <w:rPr>
                <w:sz w:val="18"/>
                <w:szCs w:val="18"/>
              </w:rPr>
            </w:pPr>
            <w:r>
              <w:rPr>
                <w:sz w:val="18"/>
                <w:szCs w:val="18"/>
              </w:rPr>
              <w:t>实训周</w:t>
            </w:r>
          </w:p>
        </w:tc>
        <w:tc>
          <w:tcPr>
            <w:tcW w:w="712" w:type="dxa"/>
            <w:shd w:val="clear" w:color="auto" w:fill="auto"/>
            <w:vAlign w:val="center"/>
          </w:tcPr>
          <w:p w:rsidR="00F664E9" w:rsidRDefault="00273FF0">
            <w:pPr>
              <w:jc w:val="center"/>
              <w:rPr>
                <w:sz w:val="18"/>
                <w:szCs w:val="18"/>
              </w:rPr>
            </w:pPr>
            <w:r>
              <w:rPr>
                <w:sz w:val="18"/>
                <w:szCs w:val="18"/>
              </w:rPr>
              <w:t>18</w:t>
            </w:r>
          </w:p>
        </w:tc>
        <w:tc>
          <w:tcPr>
            <w:tcW w:w="564" w:type="dxa"/>
            <w:shd w:val="clear" w:color="auto" w:fill="auto"/>
            <w:vAlign w:val="center"/>
          </w:tcPr>
          <w:p w:rsidR="00F664E9" w:rsidRDefault="00273FF0">
            <w:pPr>
              <w:jc w:val="center"/>
              <w:rPr>
                <w:color w:val="000000"/>
                <w:sz w:val="18"/>
                <w:szCs w:val="18"/>
              </w:rPr>
            </w:pPr>
            <w:r>
              <w:rPr>
                <w:rFonts w:hint="eastAsia"/>
                <w:color w:val="000000"/>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color w:val="000000"/>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highlight w:val="yellow"/>
              </w:rPr>
            </w:pPr>
            <w:r>
              <w:rPr>
                <w:sz w:val="18"/>
                <w:szCs w:val="18"/>
              </w:rPr>
              <w:t>18</w:t>
            </w: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color w:val="000000"/>
                <w:sz w:val="18"/>
                <w:szCs w:val="18"/>
              </w:rPr>
              <w:t>3</w:t>
            </w:r>
            <w:r>
              <w:rPr>
                <w:rFonts w:hint="eastAsia"/>
                <w:color w:val="000000"/>
                <w:sz w:val="18"/>
                <w:szCs w:val="18"/>
              </w:rPr>
              <w:t>6</w:t>
            </w:r>
          </w:p>
        </w:tc>
        <w:tc>
          <w:tcPr>
            <w:tcW w:w="2544" w:type="dxa"/>
            <w:gridSpan w:val="5"/>
            <w:shd w:val="clear" w:color="auto" w:fill="auto"/>
            <w:vAlign w:val="center"/>
          </w:tcPr>
          <w:p w:rsidR="00F664E9" w:rsidRDefault="00273FF0">
            <w:pPr>
              <w:jc w:val="center"/>
              <w:rPr>
                <w:sz w:val="18"/>
                <w:szCs w:val="18"/>
              </w:rPr>
            </w:pPr>
            <w:r>
              <w:rPr>
                <w:sz w:val="18"/>
                <w:szCs w:val="18"/>
              </w:rPr>
              <w:t>企业文化</w:t>
            </w:r>
          </w:p>
        </w:tc>
        <w:tc>
          <w:tcPr>
            <w:tcW w:w="712" w:type="dxa"/>
            <w:shd w:val="clear" w:color="auto" w:fill="auto"/>
            <w:vAlign w:val="center"/>
          </w:tcPr>
          <w:p w:rsidR="00F664E9" w:rsidRDefault="00273FF0">
            <w:pPr>
              <w:jc w:val="center"/>
              <w:rPr>
                <w:color w:val="000000"/>
                <w:sz w:val="18"/>
                <w:szCs w:val="18"/>
              </w:rPr>
            </w:pPr>
            <w:r>
              <w:rPr>
                <w:color w:val="000000"/>
                <w:sz w:val="18"/>
                <w:szCs w:val="18"/>
              </w:rPr>
              <w:t>20</w:t>
            </w:r>
          </w:p>
        </w:tc>
        <w:tc>
          <w:tcPr>
            <w:tcW w:w="564" w:type="dxa"/>
            <w:shd w:val="clear" w:color="auto" w:fill="auto"/>
            <w:vAlign w:val="center"/>
          </w:tcPr>
          <w:p w:rsidR="00F664E9" w:rsidRDefault="00273FF0">
            <w:pPr>
              <w:jc w:val="center"/>
              <w:rPr>
                <w:sz w:val="18"/>
                <w:szCs w:val="18"/>
              </w:rPr>
            </w:pPr>
            <w:r>
              <w:rPr>
                <w:sz w:val="18"/>
                <w:szCs w:val="18"/>
              </w:rPr>
              <w:t>1</w:t>
            </w:r>
            <w:r>
              <w:rPr>
                <w:rFonts w:hint="eastAsia"/>
                <w:sz w:val="18"/>
                <w:szCs w:val="18"/>
              </w:rPr>
              <w:t>.5</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highlight w:val="yellow"/>
              </w:rPr>
            </w:pPr>
          </w:p>
        </w:tc>
        <w:tc>
          <w:tcPr>
            <w:tcW w:w="992" w:type="dxa"/>
            <w:tcBorders>
              <w:top w:val="single" w:sz="4" w:space="0" w:color="auto"/>
            </w:tcBorders>
            <w:shd w:val="clear" w:color="auto" w:fill="auto"/>
            <w:vAlign w:val="center"/>
          </w:tcPr>
          <w:p w:rsidR="00F664E9" w:rsidRDefault="00273FF0">
            <w:pPr>
              <w:jc w:val="center"/>
              <w:rPr>
                <w:sz w:val="18"/>
                <w:szCs w:val="18"/>
              </w:rPr>
            </w:pPr>
            <w:r>
              <w:rPr>
                <w:sz w:val="18"/>
                <w:szCs w:val="18"/>
              </w:rPr>
              <w:t>20</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color w:val="000000"/>
                <w:sz w:val="18"/>
                <w:szCs w:val="18"/>
              </w:rPr>
              <w:t>3</w:t>
            </w:r>
            <w:r>
              <w:rPr>
                <w:rFonts w:hint="eastAsia"/>
                <w:color w:val="000000"/>
                <w:sz w:val="18"/>
                <w:szCs w:val="18"/>
              </w:rPr>
              <w:t>7</w:t>
            </w:r>
          </w:p>
        </w:tc>
        <w:tc>
          <w:tcPr>
            <w:tcW w:w="2544" w:type="dxa"/>
            <w:gridSpan w:val="5"/>
            <w:shd w:val="clear" w:color="auto" w:fill="auto"/>
            <w:vAlign w:val="center"/>
          </w:tcPr>
          <w:p w:rsidR="00F664E9" w:rsidRDefault="00273FF0">
            <w:pPr>
              <w:jc w:val="center"/>
              <w:rPr>
                <w:sz w:val="18"/>
                <w:szCs w:val="18"/>
              </w:rPr>
            </w:pPr>
            <w:r>
              <w:rPr>
                <w:sz w:val="18"/>
                <w:szCs w:val="18"/>
              </w:rPr>
              <w:t>二手车电子商务</w:t>
            </w:r>
          </w:p>
        </w:tc>
        <w:tc>
          <w:tcPr>
            <w:tcW w:w="712" w:type="dxa"/>
            <w:shd w:val="clear" w:color="auto" w:fill="auto"/>
            <w:vAlign w:val="center"/>
          </w:tcPr>
          <w:p w:rsidR="00F664E9" w:rsidRDefault="00273FF0">
            <w:pPr>
              <w:jc w:val="center"/>
              <w:rPr>
                <w:color w:val="000000"/>
                <w:sz w:val="18"/>
                <w:szCs w:val="18"/>
              </w:rPr>
            </w:pPr>
            <w:r>
              <w:rPr>
                <w:color w:val="000000"/>
                <w:sz w:val="18"/>
                <w:szCs w:val="18"/>
              </w:rPr>
              <w:t>40</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sz w:val="18"/>
                <w:szCs w:val="18"/>
              </w:rPr>
              <w:t>40</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167"/>
        </w:trPr>
        <w:tc>
          <w:tcPr>
            <w:tcW w:w="521" w:type="dxa"/>
            <w:shd w:val="clear" w:color="auto" w:fill="auto"/>
            <w:vAlign w:val="bottom"/>
          </w:tcPr>
          <w:p w:rsidR="00F664E9" w:rsidRDefault="00273FF0">
            <w:pPr>
              <w:jc w:val="center"/>
              <w:rPr>
                <w:sz w:val="18"/>
                <w:szCs w:val="18"/>
              </w:rPr>
            </w:pPr>
            <w:r>
              <w:rPr>
                <w:color w:val="000000"/>
                <w:sz w:val="18"/>
                <w:szCs w:val="18"/>
              </w:rPr>
              <w:t>3</w:t>
            </w:r>
            <w:r>
              <w:rPr>
                <w:rFonts w:hint="eastAsia"/>
                <w:color w:val="000000"/>
                <w:sz w:val="18"/>
                <w:szCs w:val="18"/>
              </w:rPr>
              <w:t>8</w:t>
            </w:r>
          </w:p>
        </w:tc>
        <w:tc>
          <w:tcPr>
            <w:tcW w:w="2544" w:type="dxa"/>
            <w:gridSpan w:val="5"/>
            <w:shd w:val="clear" w:color="auto" w:fill="auto"/>
            <w:vAlign w:val="center"/>
          </w:tcPr>
          <w:p w:rsidR="00F664E9" w:rsidRDefault="00273FF0">
            <w:pPr>
              <w:jc w:val="center"/>
              <w:rPr>
                <w:sz w:val="18"/>
                <w:szCs w:val="18"/>
              </w:rPr>
            </w:pPr>
            <w:r>
              <w:rPr>
                <w:sz w:val="18"/>
                <w:szCs w:val="18"/>
              </w:rPr>
              <w:t>二手车营销实务</w:t>
            </w:r>
          </w:p>
        </w:tc>
        <w:tc>
          <w:tcPr>
            <w:tcW w:w="712" w:type="dxa"/>
            <w:shd w:val="clear" w:color="auto" w:fill="auto"/>
            <w:vAlign w:val="center"/>
          </w:tcPr>
          <w:p w:rsidR="00F664E9" w:rsidRDefault="00273FF0">
            <w:pPr>
              <w:jc w:val="center"/>
              <w:rPr>
                <w:sz w:val="18"/>
                <w:szCs w:val="18"/>
              </w:rPr>
            </w:pPr>
            <w:r>
              <w:rPr>
                <w:color w:val="000000"/>
                <w:sz w:val="18"/>
                <w:szCs w:val="18"/>
              </w:rPr>
              <w:t>40</w:t>
            </w:r>
          </w:p>
        </w:tc>
        <w:tc>
          <w:tcPr>
            <w:tcW w:w="564" w:type="dxa"/>
            <w:shd w:val="clear" w:color="auto" w:fill="auto"/>
            <w:vAlign w:val="center"/>
          </w:tcPr>
          <w:p w:rsidR="00F664E9" w:rsidRDefault="00273FF0">
            <w:pPr>
              <w:jc w:val="center"/>
              <w:rPr>
                <w:sz w:val="18"/>
                <w:szCs w:val="18"/>
              </w:rPr>
            </w:pPr>
            <w:r>
              <w:rPr>
                <w:sz w:val="18"/>
                <w:szCs w:val="18"/>
              </w:rPr>
              <w:t>3</w:t>
            </w:r>
          </w:p>
        </w:tc>
        <w:tc>
          <w:tcPr>
            <w:tcW w:w="1015" w:type="dxa"/>
            <w:shd w:val="clear" w:color="auto" w:fill="auto"/>
            <w:vAlign w:val="center"/>
          </w:tcPr>
          <w:p w:rsidR="00F664E9" w:rsidRDefault="00273FF0">
            <w:pPr>
              <w:jc w:val="center"/>
              <w:rPr>
                <w:sz w:val="18"/>
                <w:szCs w:val="18"/>
              </w:rPr>
            </w:pPr>
            <w:r>
              <w:rPr>
                <w:sz w:val="18"/>
                <w:szCs w:val="18"/>
              </w:rPr>
              <w:t>专业核心课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40</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jc w:val="center"/>
              <w:rPr>
                <w:color w:val="000000"/>
                <w:sz w:val="18"/>
                <w:szCs w:val="18"/>
              </w:rPr>
            </w:pPr>
            <w:bookmarkStart w:id="39" w:name="_Hlk525993566"/>
            <w:r>
              <w:rPr>
                <w:sz w:val="18"/>
                <w:szCs w:val="18"/>
              </w:rPr>
              <w:t>3</w:t>
            </w:r>
            <w:r>
              <w:rPr>
                <w:rFonts w:hint="eastAsia"/>
                <w:sz w:val="18"/>
                <w:szCs w:val="18"/>
              </w:rPr>
              <w:t>9</w:t>
            </w:r>
          </w:p>
        </w:tc>
        <w:tc>
          <w:tcPr>
            <w:tcW w:w="2544" w:type="dxa"/>
            <w:gridSpan w:val="5"/>
            <w:shd w:val="clear" w:color="auto" w:fill="auto"/>
            <w:vAlign w:val="center"/>
          </w:tcPr>
          <w:p w:rsidR="00F664E9" w:rsidRDefault="00273FF0">
            <w:pPr>
              <w:jc w:val="center"/>
              <w:rPr>
                <w:sz w:val="18"/>
                <w:szCs w:val="18"/>
              </w:rPr>
            </w:pPr>
            <w:r>
              <w:rPr>
                <w:sz w:val="18"/>
                <w:szCs w:val="18"/>
              </w:rPr>
              <w:t>二手车鉴定与评估实务</w:t>
            </w:r>
          </w:p>
        </w:tc>
        <w:tc>
          <w:tcPr>
            <w:tcW w:w="712" w:type="dxa"/>
            <w:shd w:val="clear" w:color="auto" w:fill="auto"/>
            <w:vAlign w:val="center"/>
          </w:tcPr>
          <w:p w:rsidR="00F664E9" w:rsidRDefault="00273FF0">
            <w:pPr>
              <w:jc w:val="center"/>
              <w:rPr>
                <w:sz w:val="18"/>
                <w:szCs w:val="18"/>
              </w:rPr>
            </w:pPr>
            <w:r>
              <w:rPr>
                <w:color w:val="000000"/>
                <w:sz w:val="18"/>
                <w:szCs w:val="18"/>
              </w:rPr>
              <w:t>90</w:t>
            </w:r>
          </w:p>
        </w:tc>
        <w:tc>
          <w:tcPr>
            <w:tcW w:w="564" w:type="dxa"/>
            <w:shd w:val="clear" w:color="auto" w:fill="auto"/>
            <w:vAlign w:val="center"/>
          </w:tcPr>
          <w:p w:rsidR="00F664E9" w:rsidRDefault="00273FF0">
            <w:pPr>
              <w:jc w:val="center"/>
              <w:rPr>
                <w:sz w:val="18"/>
                <w:szCs w:val="18"/>
              </w:rPr>
            </w:pPr>
            <w:r>
              <w:rPr>
                <w:sz w:val="18"/>
                <w:szCs w:val="18"/>
              </w:rPr>
              <w:t>6</w:t>
            </w:r>
          </w:p>
        </w:tc>
        <w:tc>
          <w:tcPr>
            <w:tcW w:w="1015" w:type="dxa"/>
            <w:shd w:val="clear" w:color="auto" w:fill="auto"/>
            <w:vAlign w:val="center"/>
          </w:tcPr>
          <w:p w:rsidR="00F664E9" w:rsidRDefault="00273FF0">
            <w:pPr>
              <w:jc w:val="center"/>
              <w:rPr>
                <w:sz w:val="18"/>
                <w:szCs w:val="18"/>
              </w:rPr>
            </w:pPr>
            <w:r>
              <w:rPr>
                <w:sz w:val="18"/>
                <w:szCs w:val="18"/>
              </w:rPr>
              <w:t>专业核心课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bottom w:val="single" w:sz="4" w:space="0" w:color="auto"/>
            </w:tcBorders>
            <w:shd w:val="clear" w:color="auto" w:fill="auto"/>
            <w:vAlign w:val="center"/>
          </w:tcPr>
          <w:p w:rsidR="00F664E9" w:rsidRDefault="00273FF0">
            <w:pPr>
              <w:jc w:val="center"/>
              <w:rPr>
                <w:sz w:val="18"/>
                <w:szCs w:val="18"/>
              </w:rPr>
            </w:pPr>
            <w:r>
              <w:rPr>
                <w:color w:val="000000"/>
                <w:sz w:val="18"/>
                <w:szCs w:val="18"/>
              </w:rPr>
              <w:t>90</w:t>
            </w:r>
          </w:p>
        </w:tc>
        <w:tc>
          <w:tcPr>
            <w:tcW w:w="851"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bottom w:val="single" w:sz="4" w:space="0" w:color="auto"/>
            </w:tcBorders>
            <w:shd w:val="clear" w:color="auto" w:fill="auto"/>
            <w:vAlign w:val="center"/>
          </w:tcPr>
          <w:p w:rsidR="00F664E9" w:rsidRDefault="00F664E9">
            <w:pPr>
              <w:jc w:val="center"/>
              <w:rPr>
                <w:sz w:val="18"/>
                <w:szCs w:val="18"/>
              </w:rPr>
            </w:pPr>
          </w:p>
        </w:tc>
      </w:tr>
      <w:bookmarkEnd w:id="39"/>
      <w:tr w:rsidR="00F664E9">
        <w:trPr>
          <w:trHeight w:val="284"/>
        </w:trPr>
        <w:tc>
          <w:tcPr>
            <w:tcW w:w="521" w:type="dxa"/>
            <w:shd w:val="clear" w:color="auto" w:fill="auto"/>
            <w:vAlign w:val="center"/>
          </w:tcPr>
          <w:p w:rsidR="00F664E9" w:rsidRDefault="00273FF0">
            <w:pPr>
              <w:jc w:val="center"/>
              <w:rPr>
                <w:color w:val="000000"/>
                <w:sz w:val="18"/>
                <w:szCs w:val="18"/>
              </w:rPr>
            </w:pPr>
            <w:r>
              <w:rPr>
                <w:rFonts w:hint="eastAsia"/>
                <w:color w:val="000000"/>
                <w:sz w:val="18"/>
                <w:szCs w:val="18"/>
              </w:rPr>
              <w:t>40</w:t>
            </w:r>
          </w:p>
        </w:tc>
        <w:tc>
          <w:tcPr>
            <w:tcW w:w="1857" w:type="dxa"/>
            <w:gridSpan w:val="4"/>
            <w:tcBorders>
              <w:right w:val="single" w:sz="4" w:space="0" w:color="auto"/>
            </w:tcBorders>
            <w:shd w:val="clear" w:color="auto" w:fill="auto"/>
          </w:tcPr>
          <w:p w:rsidR="00F664E9" w:rsidRDefault="00273FF0">
            <w:pPr>
              <w:jc w:val="center"/>
              <w:rPr>
                <w:sz w:val="18"/>
                <w:szCs w:val="18"/>
              </w:rPr>
            </w:pPr>
            <w:r>
              <w:rPr>
                <w:sz w:val="18"/>
                <w:szCs w:val="18"/>
              </w:rPr>
              <w:t>汽车保险与理赔基础</w:t>
            </w:r>
          </w:p>
        </w:tc>
        <w:tc>
          <w:tcPr>
            <w:tcW w:w="687" w:type="dxa"/>
            <w:tcBorders>
              <w:left w:val="single" w:sz="4" w:space="0" w:color="auto"/>
            </w:tcBorders>
            <w:shd w:val="clear" w:color="auto" w:fill="auto"/>
          </w:tcPr>
          <w:p w:rsidR="00F664E9" w:rsidRDefault="00273FF0">
            <w:pPr>
              <w:jc w:val="center"/>
              <w:rPr>
                <w:sz w:val="18"/>
                <w:szCs w:val="18"/>
              </w:rPr>
            </w:pPr>
            <w:r>
              <w:rPr>
                <w:color w:val="000000"/>
                <w:kern w:val="0"/>
                <w:sz w:val="18"/>
                <w:szCs w:val="18"/>
              </w:rPr>
              <w:t>平台课</w:t>
            </w:r>
          </w:p>
        </w:tc>
        <w:tc>
          <w:tcPr>
            <w:tcW w:w="712" w:type="dxa"/>
            <w:shd w:val="clear" w:color="auto" w:fill="auto"/>
            <w:vAlign w:val="center"/>
          </w:tcPr>
          <w:p w:rsidR="00F664E9" w:rsidRDefault="00273FF0">
            <w:pPr>
              <w:jc w:val="center"/>
              <w:rPr>
                <w:sz w:val="18"/>
                <w:szCs w:val="18"/>
              </w:rPr>
            </w:pPr>
            <w:r>
              <w:rPr>
                <w:sz w:val="18"/>
                <w:szCs w:val="18"/>
              </w:rPr>
              <w:t>32</w:t>
            </w:r>
          </w:p>
        </w:tc>
        <w:tc>
          <w:tcPr>
            <w:tcW w:w="564" w:type="dxa"/>
            <w:shd w:val="clear" w:color="auto" w:fill="auto"/>
            <w:vAlign w:val="center"/>
          </w:tcPr>
          <w:p w:rsidR="00F664E9" w:rsidRDefault="00273FF0">
            <w:pPr>
              <w:jc w:val="center"/>
              <w:rPr>
                <w:sz w:val="18"/>
                <w:szCs w:val="18"/>
              </w:rPr>
            </w:pPr>
            <w:r>
              <w:rPr>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考试</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sz w:val="18"/>
                <w:szCs w:val="18"/>
              </w:rPr>
              <w:t>32</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867" w:type="dxa"/>
            <w:tcBorders>
              <w:top w:val="single" w:sz="4" w:space="0" w:color="auto"/>
            </w:tcBorders>
            <w:shd w:val="clear" w:color="auto" w:fill="auto"/>
            <w:vAlign w:val="center"/>
          </w:tcPr>
          <w:p w:rsidR="00F664E9" w:rsidRDefault="00F664E9">
            <w:pPr>
              <w:jc w:val="center"/>
              <w:rPr>
                <w:sz w:val="18"/>
                <w:szCs w:val="18"/>
              </w:rPr>
            </w:pPr>
          </w:p>
        </w:tc>
      </w:tr>
      <w:tr w:rsidR="00F664E9">
        <w:trPr>
          <w:trHeight w:val="284"/>
        </w:trPr>
        <w:tc>
          <w:tcPr>
            <w:tcW w:w="521" w:type="dxa"/>
            <w:shd w:val="clear" w:color="auto" w:fill="auto"/>
            <w:vAlign w:val="center"/>
          </w:tcPr>
          <w:p w:rsidR="00F664E9" w:rsidRDefault="00273FF0">
            <w:pPr>
              <w:jc w:val="center"/>
              <w:rPr>
                <w:sz w:val="18"/>
                <w:szCs w:val="18"/>
              </w:rPr>
            </w:pPr>
            <w:r>
              <w:rPr>
                <w:rFonts w:hint="eastAsia"/>
                <w:color w:val="000000"/>
                <w:sz w:val="18"/>
                <w:szCs w:val="18"/>
              </w:rPr>
              <w:t>41</w:t>
            </w:r>
          </w:p>
        </w:tc>
        <w:tc>
          <w:tcPr>
            <w:tcW w:w="2544" w:type="dxa"/>
            <w:gridSpan w:val="5"/>
            <w:shd w:val="clear" w:color="auto" w:fill="auto"/>
            <w:vAlign w:val="center"/>
          </w:tcPr>
          <w:p w:rsidR="00F664E9" w:rsidRDefault="00273FF0">
            <w:pPr>
              <w:jc w:val="center"/>
              <w:rPr>
                <w:sz w:val="18"/>
                <w:szCs w:val="18"/>
                <w:highlight w:val="lightGray"/>
              </w:rPr>
            </w:pPr>
            <w:r>
              <w:rPr>
                <w:sz w:val="18"/>
                <w:szCs w:val="18"/>
              </w:rPr>
              <w:t>维修整备</w:t>
            </w:r>
          </w:p>
        </w:tc>
        <w:tc>
          <w:tcPr>
            <w:tcW w:w="712" w:type="dxa"/>
            <w:shd w:val="clear" w:color="auto" w:fill="auto"/>
            <w:vAlign w:val="center"/>
          </w:tcPr>
          <w:p w:rsidR="00F664E9" w:rsidRDefault="00273FF0">
            <w:pPr>
              <w:jc w:val="center"/>
              <w:rPr>
                <w:sz w:val="18"/>
                <w:szCs w:val="18"/>
              </w:rPr>
            </w:pPr>
            <w:r>
              <w:rPr>
                <w:sz w:val="18"/>
                <w:szCs w:val="18"/>
              </w:rPr>
              <w:t>30</w:t>
            </w:r>
          </w:p>
        </w:tc>
        <w:tc>
          <w:tcPr>
            <w:tcW w:w="564" w:type="dxa"/>
            <w:shd w:val="clear" w:color="auto" w:fill="auto"/>
            <w:vAlign w:val="center"/>
          </w:tcPr>
          <w:p w:rsidR="00F664E9" w:rsidRDefault="00273FF0">
            <w:pPr>
              <w:jc w:val="center"/>
              <w:rPr>
                <w:sz w:val="18"/>
                <w:szCs w:val="18"/>
              </w:rPr>
            </w:pPr>
            <w:r>
              <w:rPr>
                <w:sz w:val="18"/>
                <w:szCs w:val="18"/>
              </w:rPr>
              <w:t>2</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sz w:val="18"/>
                <w:szCs w:val="18"/>
              </w:rPr>
              <w:t>30</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sz w:val="18"/>
                <w:szCs w:val="18"/>
              </w:rPr>
            </w:pPr>
            <w:r>
              <w:rPr>
                <w:color w:val="000000"/>
                <w:sz w:val="18"/>
                <w:szCs w:val="18"/>
              </w:rPr>
              <w:t>4</w:t>
            </w:r>
            <w:r>
              <w:rPr>
                <w:rFonts w:hint="eastAsia"/>
                <w:color w:val="000000"/>
                <w:sz w:val="18"/>
                <w:szCs w:val="18"/>
              </w:rPr>
              <w:t>2</w:t>
            </w:r>
          </w:p>
        </w:tc>
        <w:tc>
          <w:tcPr>
            <w:tcW w:w="2544" w:type="dxa"/>
            <w:gridSpan w:val="5"/>
            <w:shd w:val="clear" w:color="auto" w:fill="auto"/>
            <w:vAlign w:val="center"/>
          </w:tcPr>
          <w:p w:rsidR="00F664E9" w:rsidRDefault="00273FF0">
            <w:pPr>
              <w:jc w:val="center"/>
              <w:rPr>
                <w:sz w:val="18"/>
                <w:szCs w:val="18"/>
              </w:rPr>
            </w:pPr>
            <w:r>
              <w:rPr>
                <w:sz w:val="18"/>
                <w:szCs w:val="18"/>
              </w:rPr>
              <w:t>二手车鉴定与评估实训</w:t>
            </w:r>
          </w:p>
        </w:tc>
        <w:tc>
          <w:tcPr>
            <w:tcW w:w="712" w:type="dxa"/>
            <w:shd w:val="clear" w:color="auto" w:fill="auto"/>
            <w:vAlign w:val="center"/>
          </w:tcPr>
          <w:p w:rsidR="00F664E9" w:rsidRDefault="00273FF0">
            <w:pPr>
              <w:jc w:val="center"/>
              <w:rPr>
                <w:sz w:val="18"/>
                <w:szCs w:val="18"/>
              </w:rPr>
            </w:pPr>
            <w:r>
              <w:rPr>
                <w:sz w:val="18"/>
                <w:szCs w:val="18"/>
              </w:rPr>
              <w:t>36</w:t>
            </w:r>
          </w:p>
        </w:tc>
        <w:tc>
          <w:tcPr>
            <w:tcW w:w="564" w:type="dxa"/>
            <w:shd w:val="clear" w:color="auto" w:fill="auto"/>
            <w:vAlign w:val="center"/>
          </w:tcPr>
          <w:p w:rsidR="00F664E9" w:rsidRDefault="00273FF0">
            <w:pPr>
              <w:jc w:val="center"/>
              <w:rPr>
                <w:sz w:val="18"/>
                <w:szCs w:val="18"/>
              </w:rPr>
            </w:pPr>
            <w:r>
              <w:rPr>
                <w:rFonts w:hint="eastAsia"/>
                <w:sz w:val="18"/>
                <w:szCs w:val="18"/>
              </w:rPr>
              <w:t>4</w:t>
            </w: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sz w:val="18"/>
                <w:szCs w:val="18"/>
              </w:rPr>
              <w:t>36</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12744" w:type="dxa"/>
            <w:gridSpan w:val="18"/>
            <w:shd w:val="clear" w:color="auto" w:fill="auto"/>
            <w:vAlign w:val="bottom"/>
          </w:tcPr>
          <w:p w:rsidR="00F664E9" w:rsidRDefault="00273FF0">
            <w:pPr>
              <w:jc w:val="center"/>
              <w:rPr>
                <w:sz w:val="18"/>
                <w:szCs w:val="18"/>
                <w:highlight w:val="lightGray"/>
              </w:rPr>
            </w:pPr>
            <w:r>
              <w:rPr>
                <w:rFonts w:hint="eastAsia"/>
                <w:sz w:val="18"/>
                <w:szCs w:val="18"/>
              </w:rPr>
              <w:t>奥迪校企合作项目课程（二手车销售与二手车评估）</w:t>
            </w:r>
            <w:r>
              <w:rPr>
                <w:rFonts w:hint="eastAsia"/>
                <w:sz w:val="18"/>
                <w:szCs w:val="18"/>
              </w:rPr>
              <w:t>-</w:t>
            </w:r>
            <w:r>
              <w:rPr>
                <w:rFonts w:hint="eastAsia"/>
                <w:sz w:val="18"/>
                <w:szCs w:val="18"/>
              </w:rPr>
              <w:t>第四学期</w:t>
            </w:r>
          </w:p>
        </w:tc>
      </w:tr>
      <w:tr w:rsidR="00F664E9">
        <w:trPr>
          <w:trHeight w:val="90"/>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43</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奥迪品牌历史</w:t>
            </w:r>
          </w:p>
        </w:tc>
        <w:tc>
          <w:tcPr>
            <w:tcW w:w="712" w:type="dxa"/>
            <w:shd w:val="clear" w:color="auto" w:fill="auto"/>
            <w:vAlign w:val="center"/>
          </w:tcPr>
          <w:p w:rsidR="00F664E9" w:rsidRDefault="00273FF0">
            <w:pPr>
              <w:jc w:val="center"/>
              <w:rPr>
                <w:sz w:val="18"/>
                <w:szCs w:val="18"/>
              </w:rPr>
            </w:pPr>
            <w:r>
              <w:rPr>
                <w:rFonts w:hint="eastAsia"/>
                <w:sz w:val="18"/>
                <w:szCs w:val="18"/>
              </w:rPr>
              <w:t>14</w:t>
            </w:r>
          </w:p>
        </w:tc>
        <w:tc>
          <w:tcPr>
            <w:tcW w:w="564" w:type="dxa"/>
            <w:shd w:val="clear" w:color="auto" w:fill="auto"/>
            <w:vAlign w:val="center"/>
          </w:tcPr>
          <w:p w:rsidR="00F664E9" w:rsidRDefault="00273FF0">
            <w:pPr>
              <w:jc w:val="center"/>
              <w:rPr>
                <w:sz w:val="18"/>
                <w:szCs w:val="18"/>
              </w:rPr>
            </w:pPr>
            <w:r>
              <w:rPr>
                <w:rFonts w:hint="eastAsia"/>
                <w:sz w:val="18"/>
                <w:szCs w:val="18"/>
              </w:rPr>
              <w:t>1</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14</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44</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奥迪商务礼仪</w:t>
            </w:r>
          </w:p>
        </w:tc>
        <w:tc>
          <w:tcPr>
            <w:tcW w:w="712" w:type="dxa"/>
            <w:shd w:val="clear" w:color="auto" w:fill="auto"/>
            <w:vAlign w:val="center"/>
          </w:tcPr>
          <w:p w:rsidR="00F664E9" w:rsidRDefault="00273FF0">
            <w:pPr>
              <w:jc w:val="center"/>
              <w:rPr>
                <w:sz w:val="18"/>
                <w:szCs w:val="18"/>
              </w:rPr>
            </w:pPr>
            <w:r>
              <w:rPr>
                <w:rFonts w:hint="eastAsia"/>
                <w:sz w:val="18"/>
                <w:szCs w:val="18"/>
              </w:rPr>
              <w:t>14</w:t>
            </w:r>
          </w:p>
        </w:tc>
        <w:tc>
          <w:tcPr>
            <w:tcW w:w="564" w:type="dxa"/>
            <w:shd w:val="clear" w:color="auto" w:fill="auto"/>
            <w:vAlign w:val="center"/>
          </w:tcPr>
          <w:p w:rsidR="00F664E9" w:rsidRDefault="00273FF0">
            <w:pPr>
              <w:jc w:val="center"/>
              <w:rPr>
                <w:sz w:val="18"/>
                <w:szCs w:val="18"/>
              </w:rPr>
            </w:pPr>
            <w:r>
              <w:rPr>
                <w:rFonts w:hint="eastAsia"/>
                <w:sz w:val="18"/>
                <w:szCs w:val="18"/>
              </w:rPr>
              <w:t>1</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14</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319"/>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45</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评估定价原则</w:t>
            </w:r>
          </w:p>
        </w:tc>
        <w:tc>
          <w:tcPr>
            <w:tcW w:w="712" w:type="dxa"/>
            <w:shd w:val="clear" w:color="auto" w:fill="auto"/>
            <w:vAlign w:val="center"/>
          </w:tcPr>
          <w:p w:rsidR="00F664E9" w:rsidRDefault="00273FF0">
            <w:pPr>
              <w:jc w:val="center"/>
              <w:rPr>
                <w:sz w:val="18"/>
                <w:szCs w:val="18"/>
              </w:rPr>
            </w:pPr>
            <w:r>
              <w:rPr>
                <w:rFonts w:hint="eastAsia"/>
                <w:sz w:val="18"/>
                <w:szCs w:val="18"/>
              </w:rPr>
              <w:t>7</w:t>
            </w:r>
          </w:p>
        </w:tc>
        <w:tc>
          <w:tcPr>
            <w:tcW w:w="564" w:type="dxa"/>
            <w:shd w:val="clear" w:color="auto" w:fill="auto"/>
            <w:vAlign w:val="center"/>
          </w:tcPr>
          <w:p w:rsidR="00F664E9" w:rsidRDefault="00273FF0">
            <w:pPr>
              <w:jc w:val="center"/>
              <w:rPr>
                <w:sz w:val="18"/>
                <w:szCs w:val="18"/>
              </w:rPr>
            </w:pPr>
            <w:r>
              <w:rPr>
                <w:rFonts w:hint="eastAsia"/>
                <w:sz w:val="18"/>
                <w:szCs w:val="18"/>
              </w:rPr>
              <w:t>0.5</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7</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46</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市场与品牌</w:t>
            </w:r>
          </w:p>
        </w:tc>
        <w:tc>
          <w:tcPr>
            <w:tcW w:w="712" w:type="dxa"/>
            <w:shd w:val="clear" w:color="auto" w:fill="auto"/>
            <w:vAlign w:val="center"/>
          </w:tcPr>
          <w:p w:rsidR="00F664E9" w:rsidRDefault="00273FF0">
            <w:pPr>
              <w:jc w:val="center"/>
              <w:rPr>
                <w:sz w:val="18"/>
                <w:szCs w:val="18"/>
              </w:rPr>
            </w:pPr>
            <w:r>
              <w:rPr>
                <w:rFonts w:hint="eastAsia"/>
                <w:sz w:val="18"/>
                <w:szCs w:val="18"/>
              </w:rPr>
              <w:t>14</w:t>
            </w:r>
          </w:p>
        </w:tc>
        <w:tc>
          <w:tcPr>
            <w:tcW w:w="564" w:type="dxa"/>
            <w:shd w:val="clear" w:color="auto" w:fill="auto"/>
            <w:vAlign w:val="center"/>
          </w:tcPr>
          <w:p w:rsidR="00F664E9" w:rsidRDefault="00273FF0">
            <w:pPr>
              <w:jc w:val="center"/>
              <w:rPr>
                <w:sz w:val="18"/>
                <w:szCs w:val="18"/>
              </w:rPr>
            </w:pPr>
            <w:r>
              <w:rPr>
                <w:rFonts w:hint="eastAsia"/>
                <w:sz w:val="18"/>
                <w:szCs w:val="18"/>
              </w:rPr>
              <w:t>1</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14</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47</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评估基础知识</w:t>
            </w:r>
          </w:p>
        </w:tc>
        <w:tc>
          <w:tcPr>
            <w:tcW w:w="712" w:type="dxa"/>
            <w:shd w:val="clear" w:color="auto" w:fill="auto"/>
            <w:vAlign w:val="center"/>
          </w:tcPr>
          <w:p w:rsidR="00F664E9" w:rsidRDefault="00273FF0">
            <w:pPr>
              <w:jc w:val="center"/>
              <w:rPr>
                <w:sz w:val="18"/>
                <w:szCs w:val="18"/>
              </w:rPr>
            </w:pPr>
            <w:r>
              <w:rPr>
                <w:rFonts w:hint="eastAsia"/>
                <w:sz w:val="18"/>
                <w:szCs w:val="18"/>
              </w:rPr>
              <w:t>21</w:t>
            </w:r>
          </w:p>
        </w:tc>
        <w:tc>
          <w:tcPr>
            <w:tcW w:w="564" w:type="dxa"/>
            <w:shd w:val="clear" w:color="auto" w:fill="auto"/>
            <w:vAlign w:val="center"/>
          </w:tcPr>
          <w:p w:rsidR="00F664E9" w:rsidRDefault="00273FF0">
            <w:pPr>
              <w:jc w:val="center"/>
              <w:rPr>
                <w:sz w:val="18"/>
                <w:szCs w:val="18"/>
              </w:rPr>
            </w:pPr>
            <w:r>
              <w:rPr>
                <w:rFonts w:hint="eastAsia"/>
                <w:sz w:val="18"/>
                <w:szCs w:val="18"/>
              </w:rPr>
              <w:t>1.5</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21</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lastRenderedPageBreak/>
              <w:t>48</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奥迪产品知识（二手车）</w:t>
            </w:r>
          </w:p>
        </w:tc>
        <w:tc>
          <w:tcPr>
            <w:tcW w:w="712" w:type="dxa"/>
            <w:shd w:val="clear" w:color="auto" w:fill="auto"/>
            <w:vAlign w:val="center"/>
          </w:tcPr>
          <w:p w:rsidR="00F664E9" w:rsidRDefault="00273FF0">
            <w:pPr>
              <w:jc w:val="center"/>
              <w:rPr>
                <w:sz w:val="18"/>
                <w:szCs w:val="18"/>
              </w:rPr>
            </w:pPr>
            <w:r>
              <w:rPr>
                <w:rFonts w:hint="eastAsia"/>
                <w:sz w:val="18"/>
                <w:szCs w:val="18"/>
              </w:rPr>
              <w:t>40</w:t>
            </w:r>
          </w:p>
        </w:tc>
        <w:tc>
          <w:tcPr>
            <w:tcW w:w="564" w:type="dxa"/>
            <w:shd w:val="clear" w:color="auto" w:fill="auto"/>
            <w:vAlign w:val="center"/>
          </w:tcPr>
          <w:p w:rsidR="00F664E9" w:rsidRDefault="00273FF0">
            <w:pPr>
              <w:jc w:val="center"/>
              <w:rPr>
                <w:sz w:val="18"/>
                <w:szCs w:val="18"/>
              </w:rPr>
            </w:pPr>
            <w:r>
              <w:rPr>
                <w:rFonts w:hint="eastAsia"/>
                <w:sz w:val="18"/>
                <w:szCs w:val="18"/>
              </w:rPr>
              <w:t>3</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w:t>
            </w:r>
            <w:r>
              <w:rPr>
                <w:rFonts w:hint="eastAsia"/>
                <w:sz w:val="18"/>
                <w:szCs w:val="18"/>
              </w:rPr>
              <w:t>试</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40</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49</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110</w:t>
            </w:r>
            <w:r>
              <w:rPr>
                <w:rFonts w:hint="eastAsia"/>
                <w:sz w:val="18"/>
                <w:szCs w:val="18"/>
              </w:rPr>
              <w:t>项检测流程</w:t>
            </w:r>
          </w:p>
        </w:tc>
        <w:tc>
          <w:tcPr>
            <w:tcW w:w="712" w:type="dxa"/>
            <w:shd w:val="clear" w:color="auto" w:fill="auto"/>
            <w:vAlign w:val="center"/>
          </w:tcPr>
          <w:p w:rsidR="00F664E9" w:rsidRDefault="00273FF0">
            <w:pPr>
              <w:jc w:val="center"/>
              <w:rPr>
                <w:sz w:val="18"/>
                <w:szCs w:val="18"/>
              </w:rPr>
            </w:pPr>
            <w:r>
              <w:rPr>
                <w:rFonts w:hint="eastAsia"/>
                <w:sz w:val="18"/>
                <w:szCs w:val="18"/>
              </w:rPr>
              <w:t>42</w:t>
            </w:r>
          </w:p>
        </w:tc>
        <w:tc>
          <w:tcPr>
            <w:tcW w:w="564" w:type="dxa"/>
            <w:shd w:val="clear" w:color="auto" w:fill="auto"/>
            <w:vAlign w:val="center"/>
          </w:tcPr>
          <w:p w:rsidR="00F664E9" w:rsidRDefault="00273FF0">
            <w:pPr>
              <w:jc w:val="center"/>
              <w:rPr>
                <w:sz w:val="18"/>
                <w:szCs w:val="18"/>
              </w:rPr>
            </w:pPr>
            <w:r>
              <w:rPr>
                <w:rFonts w:hint="eastAsia"/>
                <w:sz w:val="18"/>
                <w:szCs w:val="18"/>
              </w:rPr>
              <w:t>3</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42</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50</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车辆检测技巧</w:t>
            </w:r>
          </w:p>
        </w:tc>
        <w:tc>
          <w:tcPr>
            <w:tcW w:w="712" w:type="dxa"/>
            <w:shd w:val="clear" w:color="auto" w:fill="auto"/>
            <w:vAlign w:val="center"/>
          </w:tcPr>
          <w:p w:rsidR="00F664E9" w:rsidRDefault="00273FF0">
            <w:pPr>
              <w:jc w:val="center"/>
              <w:rPr>
                <w:sz w:val="18"/>
                <w:szCs w:val="18"/>
              </w:rPr>
            </w:pPr>
            <w:r>
              <w:rPr>
                <w:rFonts w:hint="eastAsia"/>
                <w:sz w:val="18"/>
                <w:szCs w:val="18"/>
              </w:rPr>
              <w:t>84</w:t>
            </w:r>
          </w:p>
        </w:tc>
        <w:tc>
          <w:tcPr>
            <w:tcW w:w="564" w:type="dxa"/>
            <w:shd w:val="clear" w:color="auto" w:fill="auto"/>
            <w:vAlign w:val="center"/>
          </w:tcPr>
          <w:p w:rsidR="00F664E9" w:rsidRDefault="00273FF0">
            <w:pPr>
              <w:jc w:val="center"/>
              <w:rPr>
                <w:sz w:val="18"/>
                <w:szCs w:val="18"/>
              </w:rPr>
            </w:pPr>
            <w:r>
              <w:rPr>
                <w:rFonts w:hint="eastAsia"/>
                <w:sz w:val="18"/>
                <w:szCs w:val="18"/>
              </w:rPr>
              <w:t>6</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rFonts w:hint="eastAsia"/>
                <w:sz w:val="18"/>
                <w:szCs w:val="18"/>
              </w:rPr>
              <w:t>考试</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84</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51</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数据管理</w:t>
            </w:r>
          </w:p>
        </w:tc>
        <w:tc>
          <w:tcPr>
            <w:tcW w:w="712" w:type="dxa"/>
            <w:shd w:val="clear" w:color="auto" w:fill="auto"/>
            <w:vAlign w:val="center"/>
          </w:tcPr>
          <w:p w:rsidR="00F664E9" w:rsidRDefault="00273FF0">
            <w:pPr>
              <w:jc w:val="center"/>
              <w:rPr>
                <w:sz w:val="18"/>
                <w:szCs w:val="18"/>
              </w:rPr>
            </w:pPr>
            <w:r>
              <w:rPr>
                <w:rFonts w:hint="eastAsia"/>
                <w:sz w:val="18"/>
                <w:szCs w:val="18"/>
              </w:rPr>
              <w:t>7</w:t>
            </w:r>
          </w:p>
        </w:tc>
        <w:tc>
          <w:tcPr>
            <w:tcW w:w="564" w:type="dxa"/>
            <w:shd w:val="clear" w:color="auto" w:fill="auto"/>
            <w:vAlign w:val="center"/>
          </w:tcPr>
          <w:p w:rsidR="00F664E9" w:rsidRDefault="00273FF0">
            <w:pPr>
              <w:jc w:val="center"/>
              <w:rPr>
                <w:sz w:val="18"/>
                <w:szCs w:val="18"/>
              </w:rPr>
            </w:pPr>
            <w:r>
              <w:rPr>
                <w:rFonts w:hint="eastAsia"/>
                <w:sz w:val="18"/>
                <w:szCs w:val="18"/>
              </w:rPr>
              <w:t>0.5</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7</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52</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二手车金融与保险</w:t>
            </w:r>
          </w:p>
        </w:tc>
        <w:tc>
          <w:tcPr>
            <w:tcW w:w="712" w:type="dxa"/>
            <w:shd w:val="clear" w:color="auto" w:fill="auto"/>
            <w:vAlign w:val="center"/>
          </w:tcPr>
          <w:p w:rsidR="00F664E9" w:rsidRDefault="00273FF0">
            <w:pPr>
              <w:jc w:val="center"/>
              <w:rPr>
                <w:sz w:val="18"/>
                <w:szCs w:val="18"/>
              </w:rPr>
            </w:pPr>
            <w:r>
              <w:rPr>
                <w:rFonts w:hint="eastAsia"/>
                <w:sz w:val="18"/>
                <w:szCs w:val="18"/>
              </w:rPr>
              <w:t>14</w:t>
            </w:r>
          </w:p>
        </w:tc>
        <w:tc>
          <w:tcPr>
            <w:tcW w:w="564" w:type="dxa"/>
            <w:shd w:val="clear" w:color="auto" w:fill="auto"/>
            <w:vAlign w:val="center"/>
          </w:tcPr>
          <w:p w:rsidR="00F664E9" w:rsidRDefault="00273FF0">
            <w:pPr>
              <w:jc w:val="center"/>
              <w:rPr>
                <w:sz w:val="18"/>
                <w:szCs w:val="18"/>
              </w:rPr>
            </w:pPr>
            <w:r>
              <w:rPr>
                <w:rFonts w:hint="eastAsia"/>
                <w:sz w:val="18"/>
                <w:szCs w:val="18"/>
              </w:rPr>
              <w:t>1</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14</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53</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二手车收购流程</w:t>
            </w:r>
          </w:p>
        </w:tc>
        <w:tc>
          <w:tcPr>
            <w:tcW w:w="712" w:type="dxa"/>
            <w:shd w:val="clear" w:color="auto" w:fill="auto"/>
            <w:vAlign w:val="center"/>
          </w:tcPr>
          <w:p w:rsidR="00F664E9" w:rsidRDefault="00273FF0">
            <w:pPr>
              <w:jc w:val="center"/>
              <w:rPr>
                <w:sz w:val="18"/>
                <w:szCs w:val="18"/>
              </w:rPr>
            </w:pPr>
            <w:r>
              <w:rPr>
                <w:rFonts w:hint="eastAsia"/>
                <w:sz w:val="18"/>
                <w:szCs w:val="18"/>
              </w:rPr>
              <w:t>70</w:t>
            </w:r>
          </w:p>
        </w:tc>
        <w:tc>
          <w:tcPr>
            <w:tcW w:w="564" w:type="dxa"/>
            <w:shd w:val="clear" w:color="auto" w:fill="auto"/>
            <w:vAlign w:val="center"/>
          </w:tcPr>
          <w:p w:rsidR="00F664E9" w:rsidRDefault="00273FF0">
            <w:pPr>
              <w:jc w:val="center"/>
              <w:rPr>
                <w:sz w:val="18"/>
                <w:szCs w:val="18"/>
              </w:rPr>
            </w:pPr>
            <w:r>
              <w:rPr>
                <w:rFonts w:hint="eastAsia"/>
                <w:sz w:val="18"/>
                <w:szCs w:val="18"/>
              </w:rPr>
              <w:t>5</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70</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54</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二手车销售流程</w:t>
            </w:r>
          </w:p>
        </w:tc>
        <w:tc>
          <w:tcPr>
            <w:tcW w:w="712" w:type="dxa"/>
            <w:shd w:val="clear" w:color="auto" w:fill="auto"/>
            <w:vAlign w:val="center"/>
          </w:tcPr>
          <w:p w:rsidR="00F664E9" w:rsidRDefault="00273FF0">
            <w:pPr>
              <w:jc w:val="center"/>
              <w:rPr>
                <w:sz w:val="18"/>
                <w:szCs w:val="18"/>
              </w:rPr>
            </w:pPr>
            <w:r>
              <w:rPr>
                <w:rFonts w:hint="eastAsia"/>
                <w:sz w:val="18"/>
                <w:szCs w:val="18"/>
              </w:rPr>
              <w:t>70</w:t>
            </w:r>
          </w:p>
        </w:tc>
        <w:tc>
          <w:tcPr>
            <w:tcW w:w="564" w:type="dxa"/>
            <w:shd w:val="clear" w:color="auto" w:fill="auto"/>
            <w:vAlign w:val="center"/>
          </w:tcPr>
          <w:p w:rsidR="00F664E9" w:rsidRDefault="00273FF0">
            <w:pPr>
              <w:jc w:val="center"/>
              <w:rPr>
                <w:sz w:val="18"/>
                <w:szCs w:val="18"/>
              </w:rPr>
            </w:pPr>
            <w:r>
              <w:rPr>
                <w:rFonts w:hint="eastAsia"/>
                <w:sz w:val="18"/>
                <w:szCs w:val="18"/>
              </w:rPr>
              <w:t>5</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rFonts w:hint="eastAsia"/>
                <w:sz w:val="18"/>
                <w:szCs w:val="18"/>
              </w:rPr>
              <w:t>考试</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70</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55</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二手车宣传与推广</w:t>
            </w:r>
          </w:p>
        </w:tc>
        <w:tc>
          <w:tcPr>
            <w:tcW w:w="712" w:type="dxa"/>
            <w:shd w:val="clear" w:color="auto" w:fill="auto"/>
            <w:vAlign w:val="center"/>
          </w:tcPr>
          <w:p w:rsidR="00F664E9" w:rsidRDefault="00273FF0">
            <w:pPr>
              <w:jc w:val="center"/>
              <w:rPr>
                <w:sz w:val="18"/>
                <w:szCs w:val="18"/>
              </w:rPr>
            </w:pPr>
            <w:r>
              <w:rPr>
                <w:rFonts w:hint="eastAsia"/>
                <w:sz w:val="18"/>
                <w:szCs w:val="18"/>
              </w:rPr>
              <w:t>14</w:t>
            </w:r>
          </w:p>
        </w:tc>
        <w:tc>
          <w:tcPr>
            <w:tcW w:w="564" w:type="dxa"/>
            <w:shd w:val="clear" w:color="auto" w:fill="auto"/>
            <w:vAlign w:val="center"/>
          </w:tcPr>
          <w:p w:rsidR="00F664E9" w:rsidRDefault="00273FF0">
            <w:pPr>
              <w:jc w:val="center"/>
              <w:rPr>
                <w:sz w:val="18"/>
                <w:szCs w:val="18"/>
              </w:rPr>
            </w:pPr>
            <w:r>
              <w:rPr>
                <w:rFonts w:hint="eastAsia"/>
                <w:sz w:val="18"/>
                <w:szCs w:val="18"/>
              </w:rPr>
              <w:t>1</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14</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56</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沟通技巧与沟通管理</w:t>
            </w:r>
          </w:p>
        </w:tc>
        <w:tc>
          <w:tcPr>
            <w:tcW w:w="712" w:type="dxa"/>
            <w:shd w:val="clear" w:color="auto" w:fill="auto"/>
            <w:vAlign w:val="center"/>
          </w:tcPr>
          <w:p w:rsidR="00F664E9" w:rsidRDefault="00273FF0">
            <w:pPr>
              <w:jc w:val="center"/>
              <w:rPr>
                <w:sz w:val="18"/>
                <w:szCs w:val="18"/>
              </w:rPr>
            </w:pPr>
            <w:r>
              <w:rPr>
                <w:rFonts w:hint="eastAsia"/>
                <w:sz w:val="18"/>
                <w:szCs w:val="18"/>
              </w:rPr>
              <w:t>28</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28</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57</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客户满意与客户愉悦</w:t>
            </w:r>
          </w:p>
        </w:tc>
        <w:tc>
          <w:tcPr>
            <w:tcW w:w="712" w:type="dxa"/>
            <w:shd w:val="clear" w:color="auto" w:fill="auto"/>
            <w:vAlign w:val="center"/>
          </w:tcPr>
          <w:p w:rsidR="00F664E9" w:rsidRDefault="00273FF0">
            <w:pPr>
              <w:jc w:val="center"/>
              <w:rPr>
                <w:sz w:val="18"/>
                <w:szCs w:val="18"/>
              </w:rPr>
            </w:pPr>
            <w:r>
              <w:rPr>
                <w:rFonts w:hint="eastAsia"/>
                <w:sz w:val="18"/>
                <w:szCs w:val="18"/>
              </w:rPr>
              <w:t>28</w:t>
            </w:r>
          </w:p>
        </w:tc>
        <w:tc>
          <w:tcPr>
            <w:tcW w:w="564" w:type="dxa"/>
            <w:shd w:val="clear" w:color="auto" w:fill="auto"/>
            <w:vAlign w:val="center"/>
          </w:tcPr>
          <w:p w:rsidR="00F664E9" w:rsidRDefault="00273FF0">
            <w:pPr>
              <w:jc w:val="center"/>
              <w:rPr>
                <w:sz w:val="18"/>
                <w:szCs w:val="18"/>
              </w:rPr>
            </w:pPr>
            <w:r>
              <w:rPr>
                <w:rFonts w:hint="eastAsia"/>
                <w:sz w:val="18"/>
                <w:szCs w:val="18"/>
              </w:rPr>
              <w:t>2</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28</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58</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二手车检测综合实操</w:t>
            </w:r>
          </w:p>
        </w:tc>
        <w:tc>
          <w:tcPr>
            <w:tcW w:w="712" w:type="dxa"/>
            <w:shd w:val="clear" w:color="auto" w:fill="auto"/>
            <w:vAlign w:val="center"/>
          </w:tcPr>
          <w:p w:rsidR="00F664E9" w:rsidRDefault="00273FF0">
            <w:pPr>
              <w:jc w:val="center"/>
              <w:rPr>
                <w:sz w:val="18"/>
                <w:szCs w:val="18"/>
              </w:rPr>
            </w:pPr>
            <w:r>
              <w:rPr>
                <w:rFonts w:hint="eastAsia"/>
                <w:sz w:val="18"/>
                <w:szCs w:val="18"/>
              </w:rPr>
              <w:t>35</w:t>
            </w:r>
          </w:p>
        </w:tc>
        <w:tc>
          <w:tcPr>
            <w:tcW w:w="564" w:type="dxa"/>
            <w:shd w:val="clear" w:color="auto" w:fill="auto"/>
            <w:vAlign w:val="center"/>
          </w:tcPr>
          <w:p w:rsidR="00F664E9" w:rsidRDefault="00273FF0">
            <w:pPr>
              <w:jc w:val="center"/>
              <w:rPr>
                <w:sz w:val="18"/>
                <w:szCs w:val="18"/>
              </w:rPr>
            </w:pPr>
            <w:r>
              <w:rPr>
                <w:rFonts w:hint="eastAsia"/>
                <w:sz w:val="18"/>
                <w:szCs w:val="18"/>
              </w:rPr>
              <w:t>3</w:t>
            </w:r>
          </w:p>
        </w:tc>
        <w:tc>
          <w:tcPr>
            <w:tcW w:w="1015" w:type="dxa"/>
            <w:shd w:val="clear" w:color="auto" w:fill="auto"/>
            <w:vAlign w:val="center"/>
          </w:tcPr>
          <w:p w:rsidR="00F664E9" w:rsidRDefault="00273FF0">
            <w:pPr>
              <w:jc w:val="center"/>
              <w:rPr>
                <w:sz w:val="18"/>
                <w:szCs w:val="18"/>
              </w:rPr>
            </w:pPr>
            <w:r>
              <w:rPr>
                <w:rFonts w:hint="eastAsia"/>
                <w:sz w:val="18"/>
                <w:szCs w:val="18"/>
              </w:rPr>
              <w:t>定向培养课</w:t>
            </w:r>
          </w:p>
        </w:tc>
        <w:tc>
          <w:tcPr>
            <w:tcW w:w="709" w:type="dxa"/>
            <w:shd w:val="clear" w:color="auto" w:fill="auto"/>
            <w:vAlign w:val="center"/>
          </w:tcPr>
          <w:p w:rsidR="00F664E9" w:rsidRDefault="00273FF0">
            <w:pPr>
              <w:jc w:val="center"/>
              <w:rPr>
                <w:sz w:val="18"/>
                <w:szCs w:val="18"/>
              </w:rPr>
            </w:pPr>
            <w:r>
              <w:rPr>
                <w:sz w:val="18"/>
                <w:szCs w:val="18"/>
              </w:rPr>
              <w:t>必修课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sz w:val="18"/>
                <w:szCs w:val="18"/>
              </w:rPr>
            </w:pPr>
            <w:r>
              <w:rPr>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F664E9">
            <w:pPr>
              <w:jc w:val="center"/>
              <w:rPr>
                <w:sz w:val="18"/>
                <w:szCs w:val="18"/>
              </w:rPr>
            </w:pPr>
          </w:p>
        </w:tc>
        <w:tc>
          <w:tcPr>
            <w:tcW w:w="992" w:type="dxa"/>
            <w:tcBorders>
              <w:top w:val="single" w:sz="4" w:space="0" w:color="auto"/>
            </w:tcBorders>
            <w:shd w:val="clear" w:color="auto" w:fill="auto"/>
            <w:vAlign w:val="center"/>
          </w:tcPr>
          <w:p w:rsidR="00F664E9" w:rsidRDefault="00273FF0">
            <w:pPr>
              <w:jc w:val="center"/>
              <w:rPr>
                <w:sz w:val="18"/>
                <w:szCs w:val="18"/>
              </w:rPr>
            </w:pPr>
            <w:r>
              <w:rPr>
                <w:rFonts w:hint="eastAsia"/>
                <w:sz w:val="18"/>
                <w:szCs w:val="18"/>
              </w:rPr>
              <w:t>35</w:t>
            </w:r>
          </w:p>
        </w:tc>
        <w:tc>
          <w:tcPr>
            <w:tcW w:w="851" w:type="dxa"/>
            <w:tcBorders>
              <w:top w:val="single" w:sz="4" w:space="0" w:color="auto"/>
            </w:tcBorders>
            <w:shd w:val="clear" w:color="auto" w:fill="auto"/>
            <w:vAlign w:val="center"/>
          </w:tcPr>
          <w:p w:rsidR="00F664E9" w:rsidRDefault="00F664E9">
            <w:pPr>
              <w:jc w:val="center"/>
              <w:rPr>
                <w:strike/>
                <w:sz w:val="18"/>
                <w:szCs w:val="18"/>
                <w:highlight w:val="lightGray"/>
              </w:rPr>
            </w:pPr>
          </w:p>
        </w:tc>
        <w:tc>
          <w:tcPr>
            <w:tcW w:w="867" w:type="dxa"/>
            <w:tcBorders>
              <w:top w:val="single" w:sz="4" w:space="0" w:color="auto"/>
            </w:tcBorders>
            <w:shd w:val="clear" w:color="auto" w:fill="auto"/>
            <w:vAlign w:val="center"/>
          </w:tcPr>
          <w:p w:rsidR="00F664E9" w:rsidRDefault="00F664E9">
            <w:pPr>
              <w:jc w:val="center"/>
              <w:rPr>
                <w:strike/>
                <w:sz w:val="18"/>
                <w:szCs w:val="18"/>
                <w:highlight w:val="lightGray"/>
              </w:rPr>
            </w:pPr>
          </w:p>
        </w:tc>
      </w:tr>
      <w:tr w:rsidR="00F664E9">
        <w:trPr>
          <w:trHeight w:val="284"/>
        </w:trPr>
        <w:tc>
          <w:tcPr>
            <w:tcW w:w="521" w:type="dxa"/>
            <w:vMerge w:val="restart"/>
            <w:shd w:val="clear" w:color="auto" w:fill="auto"/>
            <w:vAlign w:val="center"/>
          </w:tcPr>
          <w:p w:rsidR="00F664E9" w:rsidRDefault="00273FF0">
            <w:pPr>
              <w:jc w:val="center"/>
              <w:rPr>
                <w:kern w:val="0"/>
                <w:sz w:val="18"/>
                <w:szCs w:val="18"/>
              </w:rPr>
            </w:pPr>
            <w:r>
              <w:rPr>
                <w:rFonts w:hint="eastAsia"/>
                <w:color w:val="000000"/>
                <w:sz w:val="18"/>
                <w:szCs w:val="18"/>
              </w:rPr>
              <w:t>59/60</w:t>
            </w:r>
          </w:p>
        </w:tc>
        <w:tc>
          <w:tcPr>
            <w:tcW w:w="2544" w:type="dxa"/>
            <w:gridSpan w:val="5"/>
            <w:shd w:val="clear" w:color="auto" w:fill="auto"/>
            <w:vAlign w:val="center"/>
          </w:tcPr>
          <w:p w:rsidR="00F664E9" w:rsidRDefault="00273FF0">
            <w:pPr>
              <w:jc w:val="center"/>
              <w:rPr>
                <w:sz w:val="18"/>
                <w:szCs w:val="18"/>
              </w:rPr>
            </w:pPr>
            <w:r>
              <w:rPr>
                <w:rFonts w:hint="eastAsia"/>
                <w:sz w:val="18"/>
                <w:szCs w:val="18"/>
              </w:rPr>
              <w:t>汽车营销成功心理学</w:t>
            </w:r>
          </w:p>
        </w:tc>
        <w:tc>
          <w:tcPr>
            <w:tcW w:w="712" w:type="dxa"/>
            <w:shd w:val="clear" w:color="auto" w:fill="auto"/>
            <w:vAlign w:val="center"/>
          </w:tcPr>
          <w:p w:rsidR="00F664E9" w:rsidRDefault="00273FF0">
            <w:pPr>
              <w:widowControl/>
              <w:jc w:val="center"/>
              <w:rPr>
                <w:kern w:val="0"/>
                <w:sz w:val="18"/>
                <w:szCs w:val="18"/>
              </w:rPr>
            </w:pPr>
            <w:r>
              <w:rPr>
                <w:rFonts w:hint="eastAsia"/>
                <w:kern w:val="0"/>
                <w:sz w:val="18"/>
                <w:szCs w:val="18"/>
              </w:rPr>
              <w:t>30</w:t>
            </w:r>
          </w:p>
        </w:tc>
        <w:tc>
          <w:tcPr>
            <w:tcW w:w="564" w:type="dxa"/>
            <w:vMerge w:val="restart"/>
            <w:shd w:val="clear" w:color="auto" w:fill="auto"/>
            <w:vAlign w:val="center"/>
          </w:tcPr>
          <w:p w:rsidR="00F664E9" w:rsidRDefault="00273FF0">
            <w:pPr>
              <w:jc w:val="center"/>
              <w:rPr>
                <w:kern w:val="0"/>
                <w:sz w:val="18"/>
                <w:szCs w:val="18"/>
              </w:rPr>
            </w:pPr>
            <w:r>
              <w:rPr>
                <w:rFonts w:hint="eastAsia"/>
                <w:sz w:val="18"/>
                <w:szCs w:val="18"/>
              </w:rPr>
              <w:t>2</w:t>
            </w:r>
          </w:p>
        </w:tc>
        <w:tc>
          <w:tcPr>
            <w:tcW w:w="1015" w:type="dxa"/>
            <w:shd w:val="clear" w:color="auto" w:fill="auto"/>
            <w:vAlign w:val="center"/>
          </w:tcPr>
          <w:p w:rsidR="00F664E9" w:rsidRDefault="00273FF0">
            <w:pPr>
              <w:widowControl/>
              <w:jc w:val="center"/>
              <w:rPr>
                <w:kern w:val="0"/>
                <w:sz w:val="18"/>
                <w:szCs w:val="18"/>
              </w:rPr>
            </w:pPr>
            <w:r>
              <w:rPr>
                <w:kern w:val="0"/>
                <w:sz w:val="18"/>
                <w:szCs w:val="18"/>
              </w:rPr>
              <w:t>专业课</w:t>
            </w:r>
          </w:p>
        </w:tc>
        <w:tc>
          <w:tcPr>
            <w:tcW w:w="709" w:type="dxa"/>
            <w:vMerge w:val="restart"/>
            <w:shd w:val="clear" w:color="auto" w:fill="auto"/>
            <w:vAlign w:val="center"/>
          </w:tcPr>
          <w:p w:rsidR="00F664E9" w:rsidRDefault="00273FF0">
            <w:pPr>
              <w:widowControl/>
              <w:jc w:val="center"/>
              <w:rPr>
                <w:kern w:val="0"/>
                <w:sz w:val="18"/>
                <w:szCs w:val="18"/>
              </w:rPr>
            </w:pPr>
            <w:r>
              <w:rPr>
                <w:rFonts w:hint="eastAsia"/>
                <w:kern w:val="0"/>
                <w:sz w:val="18"/>
                <w:szCs w:val="18"/>
              </w:rPr>
              <w:t>选修课（九选一）</w:t>
            </w:r>
          </w:p>
        </w:tc>
        <w:tc>
          <w:tcPr>
            <w:tcW w:w="567" w:type="dxa"/>
            <w:shd w:val="clear" w:color="auto" w:fill="auto"/>
            <w:vAlign w:val="center"/>
          </w:tcPr>
          <w:p w:rsidR="00F664E9" w:rsidRDefault="00273FF0">
            <w:pPr>
              <w:widowControl/>
              <w:jc w:val="center"/>
              <w:rPr>
                <w:kern w:val="0"/>
                <w:sz w:val="18"/>
                <w:szCs w:val="18"/>
              </w:rPr>
            </w:pPr>
            <w:r>
              <w:rPr>
                <w:kern w:val="0"/>
                <w:sz w:val="18"/>
                <w:szCs w:val="18"/>
              </w:rPr>
              <w:t>考查</w:t>
            </w:r>
          </w:p>
        </w:tc>
        <w:tc>
          <w:tcPr>
            <w:tcW w:w="567" w:type="dxa"/>
            <w:tcBorders>
              <w:top w:val="single" w:sz="4" w:space="0" w:color="auto"/>
            </w:tcBorders>
            <w:shd w:val="clear" w:color="auto" w:fill="auto"/>
            <w:vAlign w:val="center"/>
          </w:tcPr>
          <w:p w:rsidR="00F664E9" w:rsidRDefault="00273FF0">
            <w:pPr>
              <w:widowControl/>
              <w:jc w:val="center"/>
              <w:rPr>
                <w:kern w:val="0"/>
                <w:sz w:val="18"/>
                <w:szCs w:val="18"/>
              </w:rPr>
            </w:pPr>
            <w:r>
              <w:rPr>
                <w:kern w:val="0"/>
                <w:sz w:val="18"/>
                <w:szCs w:val="18"/>
              </w:rPr>
              <w:t>A</w:t>
            </w:r>
          </w:p>
        </w:tc>
        <w:tc>
          <w:tcPr>
            <w:tcW w:w="851" w:type="dxa"/>
            <w:tcBorders>
              <w:top w:val="single" w:sz="4" w:space="0" w:color="auto"/>
            </w:tcBorders>
            <w:shd w:val="clear" w:color="auto" w:fill="auto"/>
            <w:vAlign w:val="center"/>
          </w:tcPr>
          <w:p w:rsidR="00F664E9" w:rsidRDefault="00F664E9">
            <w:pPr>
              <w:widowControl/>
              <w:jc w:val="center"/>
              <w:rPr>
                <w:sz w:val="18"/>
                <w:szCs w:val="18"/>
              </w:rPr>
            </w:pPr>
          </w:p>
        </w:tc>
        <w:tc>
          <w:tcPr>
            <w:tcW w:w="992" w:type="dxa"/>
            <w:vMerge w:val="restart"/>
            <w:tcBorders>
              <w:top w:val="single" w:sz="4" w:space="0" w:color="auto"/>
            </w:tcBorders>
            <w:shd w:val="clear" w:color="auto" w:fill="auto"/>
            <w:vAlign w:val="center"/>
          </w:tcPr>
          <w:p w:rsidR="00F664E9" w:rsidRDefault="00273FF0">
            <w:pPr>
              <w:jc w:val="center"/>
              <w:rPr>
                <w:kern w:val="0"/>
                <w:sz w:val="18"/>
                <w:szCs w:val="18"/>
              </w:rPr>
            </w:pPr>
            <w:r>
              <w:rPr>
                <w:rFonts w:hint="eastAsia"/>
                <w:kern w:val="0"/>
                <w:sz w:val="18"/>
                <w:szCs w:val="18"/>
              </w:rPr>
              <w:t>30</w:t>
            </w:r>
          </w:p>
        </w:tc>
        <w:tc>
          <w:tcPr>
            <w:tcW w:w="992" w:type="dxa"/>
            <w:vMerge w:val="restart"/>
            <w:tcBorders>
              <w:top w:val="single" w:sz="4" w:space="0" w:color="auto"/>
            </w:tcBorders>
            <w:shd w:val="clear" w:color="auto" w:fill="auto"/>
            <w:vAlign w:val="center"/>
          </w:tcPr>
          <w:p w:rsidR="00F664E9" w:rsidRDefault="00273FF0">
            <w:pPr>
              <w:jc w:val="center"/>
              <w:rPr>
                <w:kern w:val="0"/>
                <w:sz w:val="18"/>
                <w:szCs w:val="18"/>
              </w:rPr>
            </w:pPr>
            <w:r>
              <w:rPr>
                <w:rFonts w:hint="eastAsia"/>
                <w:kern w:val="0"/>
                <w:sz w:val="18"/>
                <w:szCs w:val="18"/>
              </w:rPr>
              <w:t>30</w:t>
            </w:r>
          </w:p>
        </w:tc>
        <w:tc>
          <w:tcPr>
            <w:tcW w:w="992"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51"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67" w:type="dxa"/>
            <w:tcBorders>
              <w:top w:val="single" w:sz="4" w:space="0" w:color="auto"/>
            </w:tcBorders>
            <w:shd w:val="clear" w:color="auto" w:fill="auto"/>
            <w:vAlign w:val="center"/>
          </w:tcPr>
          <w:p w:rsidR="00F664E9" w:rsidRDefault="00F664E9">
            <w:pPr>
              <w:widowControl/>
              <w:jc w:val="center"/>
              <w:rPr>
                <w:kern w:val="0"/>
                <w:sz w:val="18"/>
                <w:szCs w:val="18"/>
              </w:rPr>
            </w:pPr>
          </w:p>
        </w:tc>
      </w:tr>
      <w:tr w:rsidR="00F664E9">
        <w:trPr>
          <w:trHeight w:val="284"/>
        </w:trPr>
        <w:tc>
          <w:tcPr>
            <w:tcW w:w="521" w:type="dxa"/>
            <w:vMerge/>
            <w:shd w:val="clear" w:color="auto" w:fill="auto"/>
            <w:vAlign w:val="bottom"/>
          </w:tcPr>
          <w:p w:rsidR="00F664E9" w:rsidRDefault="00F664E9">
            <w:pPr>
              <w:jc w:val="center"/>
              <w:rPr>
                <w:color w:val="00000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职业彩妆</w:t>
            </w:r>
          </w:p>
        </w:tc>
        <w:tc>
          <w:tcPr>
            <w:tcW w:w="712" w:type="dxa"/>
            <w:shd w:val="clear" w:color="auto" w:fill="auto"/>
            <w:vAlign w:val="center"/>
          </w:tcPr>
          <w:p w:rsidR="00F664E9" w:rsidRDefault="00273FF0">
            <w:pPr>
              <w:widowControl/>
              <w:jc w:val="center"/>
              <w:rPr>
                <w:kern w:val="0"/>
                <w:sz w:val="18"/>
                <w:szCs w:val="18"/>
              </w:rPr>
            </w:pPr>
            <w:r>
              <w:rPr>
                <w:rFonts w:hint="eastAsia"/>
                <w:kern w:val="0"/>
                <w:sz w:val="18"/>
                <w:szCs w:val="18"/>
              </w:rPr>
              <w:t>30</w:t>
            </w:r>
          </w:p>
        </w:tc>
        <w:tc>
          <w:tcPr>
            <w:tcW w:w="564" w:type="dxa"/>
            <w:vMerge/>
            <w:shd w:val="clear" w:color="auto" w:fill="auto"/>
            <w:vAlign w:val="center"/>
          </w:tcPr>
          <w:p w:rsidR="00F664E9" w:rsidRDefault="00F664E9">
            <w:pPr>
              <w:jc w:val="center"/>
              <w:rPr>
                <w:kern w:val="0"/>
                <w:sz w:val="18"/>
                <w:szCs w:val="18"/>
              </w:rPr>
            </w:pP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vMerge/>
            <w:shd w:val="clear" w:color="auto" w:fill="auto"/>
            <w:vAlign w:val="center"/>
          </w:tcPr>
          <w:p w:rsidR="00F664E9" w:rsidRDefault="00F664E9">
            <w:pPr>
              <w:jc w:val="center"/>
              <w:rPr>
                <w:sz w:val="18"/>
                <w:szCs w:val="18"/>
              </w:rPr>
            </w:pP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kern w:val="0"/>
                <w:sz w:val="18"/>
                <w:szCs w:val="18"/>
              </w:rPr>
            </w:pPr>
            <w:r>
              <w:rPr>
                <w:kern w:val="0"/>
                <w:sz w:val="18"/>
                <w:szCs w:val="18"/>
              </w:rPr>
              <w:t>A</w:t>
            </w:r>
          </w:p>
        </w:tc>
        <w:tc>
          <w:tcPr>
            <w:tcW w:w="851"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51"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67" w:type="dxa"/>
            <w:tcBorders>
              <w:top w:val="single" w:sz="4" w:space="0" w:color="auto"/>
            </w:tcBorders>
            <w:shd w:val="clear" w:color="auto" w:fill="auto"/>
            <w:vAlign w:val="center"/>
          </w:tcPr>
          <w:p w:rsidR="00F664E9" w:rsidRDefault="00F664E9">
            <w:pPr>
              <w:widowControl/>
              <w:jc w:val="center"/>
              <w:rPr>
                <w:kern w:val="0"/>
                <w:sz w:val="18"/>
                <w:szCs w:val="18"/>
              </w:rPr>
            </w:pPr>
          </w:p>
        </w:tc>
      </w:tr>
      <w:tr w:rsidR="00F664E9">
        <w:trPr>
          <w:trHeight w:val="284"/>
        </w:trPr>
        <w:tc>
          <w:tcPr>
            <w:tcW w:w="521" w:type="dxa"/>
            <w:vMerge/>
            <w:shd w:val="clear" w:color="auto" w:fill="auto"/>
            <w:vAlign w:val="bottom"/>
          </w:tcPr>
          <w:p w:rsidR="00F664E9" w:rsidRDefault="00F664E9">
            <w:pPr>
              <w:jc w:val="center"/>
              <w:rPr>
                <w:color w:val="00000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礼仪与修养</w:t>
            </w:r>
          </w:p>
        </w:tc>
        <w:tc>
          <w:tcPr>
            <w:tcW w:w="712" w:type="dxa"/>
            <w:shd w:val="clear" w:color="auto" w:fill="auto"/>
            <w:vAlign w:val="center"/>
          </w:tcPr>
          <w:p w:rsidR="00F664E9" w:rsidRDefault="00273FF0">
            <w:pPr>
              <w:widowControl/>
              <w:jc w:val="center"/>
              <w:rPr>
                <w:kern w:val="0"/>
                <w:sz w:val="18"/>
                <w:szCs w:val="18"/>
              </w:rPr>
            </w:pPr>
            <w:r>
              <w:rPr>
                <w:rFonts w:hint="eastAsia"/>
                <w:kern w:val="0"/>
                <w:sz w:val="18"/>
                <w:szCs w:val="18"/>
              </w:rPr>
              <w:t>30</w:t>
            </w:r>
          </w:p>
        </w:tc>
        <w:tc>
          <w:tcPr>
            <w:tcW w:w="564" w:type="dxa"/>
            <w:vMerge/>
            <w:shd w:val="clear" w:color="auto" w:fill="auto"/>
            <w:vAlign w:val="center"/>
          </w:tcPr>
          <w:p w:rsidR="00F664E9" w:rsidRDefault="00F664E9">
            <w:pPr>
              <w:jc w:val="center"/>
              <w:rPr>
                <w:kern w:val="0"/>
                <w:sz w:val="18"/>
                <w:szCs w:val="18"/>
              </w:rPr>
            </w:pP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vMerge/>
            <w:shd w:val="clear" w:color="auto" w:fill="auto"/>
            <w:vAlign w:val="center"/>
          </w:tcPr>
          <w:p w:rsidR="00F664E9" w:rsidRDefault="00F664E9">
            <w:pPr>
              <w:jc w:val="center"/>
              <w:rPr>
                <w:sz w:val="18"/>
                <w:szCs w:val="18"/>
              </w:rPr>
            </w:pP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kern w:val="0"/>
                <w:sz w:val="18"/>
                <w:szCs w:val="18"/>
              </w:rPr>
            </w:pPr>
            <w:r>
              <w:rPr>
                <w:kern w:val="0"/>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51" w:type="dxa"/>
            <w:tcBorders>
              <w:top w:val="single" w:sz="4" w:space="0" w:color="auto"/>
            </w:tcBorders>
            <w:shd w:val="clear" w:color="auto" w:fill="auto"/>
            <w:vAlign w:val="center"/>
          </w:tcPr>
          <w:p w:rsidR="00F664E9" w:rsidRDefault="00F664E9">
            <w:pPr>
              <w:widowControl/>
              <w:jc w:val="center"/>
              <w:rPr>
                <w:kern w:val="0"/>
                <w:sz w:val="18"/>
                <w:szCs w:val="18"/>
                <w:highlight w:val="red"/>
              </w:rPr>
            </w:pPr>
          </w:p>
        </w:tc>
        <w:tc>
          <w:tcPr>
            <w:tcW w:w="867" w:type="dxa"/>
            <w:tcBorders>
              <w:top w:val="single" w:sz="4" w:space="0" w:color="auto"/>
            </w:tcBorders>
            <w:shd w:val="clear" w:color="auto" w:fill="auto"/>
            <w:vAlign w:val="center"/>
          </w:tcPr>
          <w:p w:rsidR="00F664E9" w:rsidRDefault="00F664E9">
            <w:pPr>
              <w:widowControl/>
              <w:jc w:val="center"/>
              <w:rPr>
                <w:kern w:val="0"/>
                <w:sz w:val="18"/>
                <w:szCs w:val="18"/>
                <w:highlight w:val="red"/>
              </w:rPr>
            </w:pPr>
          </w:p>
        </w:tc>
      </w:tr>
      <w:tr w:rsidR="00F664E9">
        <w:trPr>
          <w:trHeight w:val="284"/>
        </w:trPr>
        <w:tc>
          <w:tcPr>
            <w:tcW w:w="521" w:type="dxa"/>
            <w:vMerge/>
            <w:shd w:val="clear" w:color="auto" w:fill="auto"/>
            <w:vAlign w:val="bottom"/>
          </w:tcPr>
          <w:p w:rsidR="00F664E9" w:rsidRDefault="00F664E9">
            <w:pPr>
              <w:jc w:val="center"/>
              <w:rPr>
                <w:color w:val="00000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客户关系管理</w:t>
            </w:r>
          </w:p>
        </w:tc>
        <w:tc>
          <w:tcPr>
            <w:tcW w:w="712" w:type="dxa"/>
            <w:shd w:val="clear" w:color="auto" w:fill="auto"/>
            <w:vAlign w:val="center"/>
          </w:tcPr>
          <w:p w:rsidR="00F664E9" w:rsidRDefault="00273FF0">
            <w:pPr>
              <w:widowControl/>
              <w:jc w:val="center"/>
              <w:rPr>
                <w:kern w:val="0"/>
                <w:sz w:val="18"/>
                <w:szCs w:val="18"/>
              </w:rPr>
            </w:pPr>
            <w:r>
              <w:rPr>
                <w:rFonts w:hint="eastAsia"/>
                <w:kern w:val="0"/>
                <w:sz w:val="18"/>
                <w:szCs w:val="18"/>
              </w:rPr>
              <w:t>30</w:t>
            </w:r>
          </w:p>
        </w:tc>
        <w:tc>
          <w:tcPr>
            <w:tcW w:w="564" w:type="dxa"/>
            <w:vMerge/>
            <w:shd w:val="clear" w:color="auto" w:fill="auto"/>
            <w:vAlign w:val="center"/>
          </w:tcPr>
          <w:p w:rsidR="00F664E9" w:rsidRDefault="00F664E9">
            <w:pPr>
              <w:jc w:val="center"/>
              <w:rPr>
                <w:kern w:val="0"/>
                <w:sz w:val="18"/>
                <w:szCs w:val="18"/>
              </w:rPr>
            </w:pP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vMerge/>
            <w:shd w:val="clear" w:color="auto" w:fill="auto"/>
            <w:vAlign w:val="center"/>
          </w:tcPr>
          <w:p w:rsidR="00F664E9" w:rsidRDefault="00F664E9">
            <w:pPr>
              <w:jc w:val="center"/>
              <w:rPr>
                <w:sz w:val="18"/>
                <w:szCs w:val="18"/>
              </w:rPr>
            </w:pP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tcBorders>
              <w:top w:val="single" w:sz="4" w:space="0" w:color="auto"/>
            </w:tcBorders>
            <w:shd w:val="clear" w:color="auto" w:fill="auto"/>
            <w:vAlign w:val="center"/>
          </w:tcPr>
          <w:p w:rsidR="00F664E9" w:rsidRDefault="00273FF0">
            <w:pPr>
              <w:jc w:val="center"/>
              <w:rPr>
                <w:kern w:val="0"/>
                <w:sz w:val="20"/>
                <w:szCs w:val="20"/>
              </w:rPr>
            </w:pPr>
            <w:r>
              <w:rPr>
                <w:kern w:val="0"/>
                <w:sz w:val="18"/>
                <w:szCs w:val="18"/>
              </w:rPr>
              <w:t>A</w:t>
            </w:r>
          </w:p>
        </w:tc>
        <w:tc>
          <w:tcPr>
            <w:tcW w:w="851" w:type="dxa"/>
            <w:tcBorders>
              <w:top w:val="single" w:sz="4" w:space="0" w:color="auto"/>
            </w:tcBorders>
            <w:shd w:val="clear" w:color="auto" w:fill="auto"/>
            <w:vAlign w:val="center"/>
          </w:tcPr>
          <w:p w:rsidR="00F664E9" w:rsidRDefault="00F664E9">
            <w:pPr>
              <w:jc w:val="center"/>
              <w:rPr>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51" w:type="dxa"/>
            <w:tcBorders>
              <w:top w:val="single" w:sz="4" w:space="0" w:color="auto"/>
            </w:tcBorders>
            <w:shd w:val="clear" w:color="auto" w:fill="auto"/>
            <w:vAlign w:val="center"/>
          </w:tcPr>
          <w:p w:rsidR="00F664E9" w:rsidRDefault="00F664E9">
            <w:pPr>
              <w:widowControl/>
              <w:jc w:val="center"/>
              <w:rPr>
                <w:kern w:val="0"/>
                <w:sz w:val="18"/>
                <w:szCs w:val="18"/>
                <w:highlight w:val="red"/>
              </w:rPr>
            </w:pPr>
          </w:p>
        </w:tc>
        <w:tc>
          <w:tcPr>
            <w:tcW w:w="867" w:type="dxa"/>
            <w:tcBorders>
              <w:top w:val="single" w:sz="4" w:space="0" w:color="auto"/>
            </w:tcBorders>
            <w:shd w:val="clear" w:color="auto" w:fill="auto"/>
            <w:vAlign w:val="center"/>
          </w:tcPr>
          <w:p w:rsidR="00F664E9" w:rsidRDefault="00F664E9">
            <w:pPr>
              <w:widowControl/>
              <w:jc w:val="center"/>
              <w:rPr>
                <w:kern w:val="0"/>
                <w:sz w:val="18"/>
                <w:szCs w:val="18"/>
                <w:highlight w:val="red"/>
              </w:rPr>
            </w:pPr>
          </w:p>
        </w:tc>
      </w:tr>
      <w:tr w:rsidR="00F664E9">
        <w:trPr>
          <w:trHeight w:val="284"/>
        </w:trPr>
        <w:tc>
          <w:tcPr>
            <w:tcW w:w="521" w:type="dxa"/>
            <w:vMerge/>
            <w:shd w:val="clear" w:color="auto" w:fill="auto"/>
            <w:vAlign w:val="center"/>
          </w:tcPr>
          <w:p w:rsidR="00F664E9" w:rsidRDefault="00F664E9">
            <w:pPr>
              <w:jc w:val="center"/>
              <w:rPr>
                <w:color w:val="00000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管理学基础</w:t>
            </w:r>
          </w:p>
        </w:tc>
        <w:tc>
          <w:tcPr>
            <w:tcW w:w="712" w:type="dxa"/>
            <w:shd w:val="clear" w:color="auto" w:fill="auto"/>
            <w:vAlign w:val="center"/>
          </w:tcPr>
          <w:p w:rsidR="00F664E9" w:rsidRDefault="00273FF0">
            <w:pPr>
              <w:widowControl/>
              <w:jc w:val="center"/>
              <w:rPr>
                <w:kern w:val="0"/>
                <w:sz w:val="18"/>
                <w:szCs w:val="18"/>
              </w:rPr>
            </w:pPr>
            <w:r>
              <w:rPr>
                <w:kern w:val="0"/>
                <w:sz w:val="18"/>
                <w:szCs w:val="18"/>
              </w:rPr>
              <w:t>30</w:t>
            </w:r>
          </w:p>
        </w:tc>
        <w:tc>
          <w:tcPr>
            <w:tcW w:w="564" w:type="dxa"/>
            <w:vMerge/>
            <w:shd w:val="clear" w:color="auto" w:fill="auto"/>
            <w:vAlign w:val="center"/>
          </w:tcPr>
          <w:p w:rsidR="00F664E9" w:rsidRDefault="00F664E9">
            <w:pPr>
              <w:jc w:val="center"/>
              <w:rPr>
                <w:sz w:val="18"/>
                <w:szCs w:val="18"/>
              </w:rPr>
            </w:pPr>
          </w:p>
        </w:tc>
        <w:tc>
          <w:tcPr>
            <w:tcW w:w="1015" w:type="dxa"/>
            <w:shd w:val="clear" w:color="auto" w:fill="auto"/>
            <w:vAlign w:val="center"/>
          </w:tcPr>
          <w:p w:rsidR="00F664E9" w:rsidRDefault="00273FF0">
            <w:pPr>
              <w:jc w:val="center"/>
              <w:rPr>
                <w:sz w:val="18"/>
                <w:szCs w:val="18"/>
              </w:rPr>
            </w:pPr>
            <w:r>
              <w:rPr>
                <w:sz w:val="18"/>
                <w:szCs w:val="18"/>
              </w:rPr>
              <w:t>专业课</w:t>
            </w:r>
          </w:p>
        </w:tc>
        <w:tc>
          <w:tcPr>
            <w:tcW w:w="709" w:type="dxa"/>
            <w:vMerge/>
            <w:shd w:val="clear" w:color="auto" w:fill="auto"/>
            <w:vAlign w:val="center"/>
          </w:tcPr>
          <w:p w:rsidR="00F664E9" w:rsidRDefault="00F664E9">
            <w:pPr>
              <w:jc w:val="center"/>
              <w:rPr>
                <w:kern w:val="0"/>
                <w:sz w:val="18"/>
                <w:szCs w:val="18"/>
              </w:rPr>
            </w:pPr>
          </w:p>
        </w:tc>
        <w:tc>
          <w:tcPr>
            <w:tcW w:w="567" w:type="dxa"/>
            <w:shd w:val="clear" w:color="auto" w:fill="auto"/>
            <w:vAlign w:val="center"/>
          </w:tcPr>
          <w:p w:rsidR="00F664E9" w:rsidRDefault="00273FF0">
            <w:pPr>
              <w:jc w:val="center"/>
              <w:rPr>
                <w:kern w:val="0"/>
                <w:sz w:val="18"/>
                <w:szCs w:val="18"/>
              </w:rPr>
            </w:pPr>
            <w:r>
              <w:rPr>
                <w:kern w:val="0"/>
                <w:sz w:val="18"/>
                <w:szCs w:val="18"/>
              </w:rPr>
              <w:t>考查</w:t>
            </w:r>
          </w:p>
        </w:tc>
        <w:tc>
          <w:tcPr>
            <w:tcW w:w="567" w:type="dxa"/>
            <w:tcBorders>
              <w:top w:val="single" w:sz="4" w:space="0" w:color="auto"/>
            </w:tcBorders>
            <w:shd w:val="clear" w:color="auto" w:fill="auto"/>
            <w:vAlign w:val="center"/>
          </w:tcPr>
          <w:p w:rsidR="00F664E9" w:rsidRDefault="00273FF0">
            <w:pPr>
              <w:widowControl/>
              <w:jc w:val="center"/>
              <w:rPr>
                <w:kern w:val="0"/>
                <w:sz w:val="18"/>
                <w:szCs w:val="18"/>
              </w:rPr>
            </w:pPr>
            <w:r>
              <w:rPr>
                <w:kern w:val="0"/>
                <w:sz w:val="18"/>
                <w:szCs w:val="18"/>
              </w:rPr>
              <w:t>A</w:t>
            </w:r>
          </w:p>
        </w:tc>
        <w:tc>
          <w:tcPr>
            <w:tcW w:w="851" w:type="dxa"/>
            <w:tcBorders>
              <w:top w:val="single" w:sz="4" w:space="0" w:color="auto"/>
            </w:tcBorders>
            <w:shd w:val="clear" w:color="auto" w:fill="auto"/>
            <w:vAlign w:val="center"/>
          </w:tcPr>
          <w:p w:rsidR="00F664E9" w:rsidRDefault="00F664E9">
            <w:pPr>
              <w:widowControl/>
              <w:jc w:val="center"/>
              <w:rPr>
                <w:color w:val="FF0000"/>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51"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67" w:type="dxa"/>
            <w:tcBorders>
              <w:top w:val="single" w:sz="4" w:space="0" w:color="auto"/>
            </w:tcBorders>
            <w:shd w:val="clear" w:color="auto" w:fill="auto"/>
            <w:vAlign w:val="center"/>
          </w:tcPr>
          <w:p w:rsidR="00F664E9" w:rsidRDefault="00F664E9">
            <w:pPr>
              <w:widowControl/>
              <w:jc w:val="center"/>
              <w:rPr>
                <w:kern w:val="0"/>
                <w:sz w:val="18"/>
                <w:szCs w:val="18"/>
              </w:rPr>
            </w:pPr>
          </w:p>
        </w:tc>
      </w:tr>
      <w:tr w:rsidR="00F664E9">
        <w:trPr>
          <w:trHeight w:val="284"/>
        </w:trPr>
        <w:tc>
          <w:tcPr>
            <w:tcW w:w="521" w:type="dxa"/>
            <w:vMerge/>
            <w:shd w:val="clear" w:color="auto" w:fill="auto"/>
            <w:vAlign w:val="center"/>
          </w:tcPr>
          <w:p w:rsidR="00F664E9" w:rsidRDefault="00F664E9">
            <w:pPr>
              <w:jc w:val="center"/>
              <w:rPr>
                <w:color w:val="00000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汽车专业英语</w:t>
            </w:r>
          </w:p>
        </w:tc>
        <w:tc>
          <w:tcPr>
            <w:tcW w:w="712" w:type="dxa"/>
            <w:shd w:val="clear" w:color="auto" w:fill="auto"/>
            <w:vAlign w:val="center"/>
          </w:tcPr>
          <w:p w:rsidR="00F664E9" w:rsidRDefault="00273FF0">
            <w:pPr>
              <w:widowControl/>
              <w:jc w:val="center"/>
              <w:rPr>
                <w:kern w:val="0"/>
                <w:sz w:val="18"/>
                <w:szCs w:val="18"/>
              </w:rPr>
            </w:pPr>
            <w:r>
              <w:rPr>
                <w:kern w:val="0"/>
                <w:sz w:val="18"/>
                <w:szCs w:val="18"/>
              </w:rPr>
              <w:t>30</w:t>
            </w:r>
          </w:p>
        </w:tc>
        <w:tc>
          <w:tcPr>
            <w:tcW w:w="564" w:type="dxa"/>
            <w:vMerge/>
            <w:shd w:val="clear" w:color="auto" w:fill="auto"/>
            <w:vAlign w:val="center"/>
          </w:tcPr>
          <w:p w:rsidR="00F664E9" w:rsidRDefault="00F664E9">
            <w:pPr>
              <w:widowControl/>
              <w:jc w:val="center"/>
              <w:rPr>
                <w:kern w:val="0"/>
                <w:sz w:val="18"/>
                <w:szCs w:val="18"/>
              </w:rPr>
            </w:pPr>
          </w:p>
        </w:tc>
        <w:tc>
          <w:tcPr>
            <w:tcW w:w="1015" w:type="dxa"/>
            <w:shd w:val="clear" w:color="auto" w:fill="auto"/>
            <w:vAlign w:val="center"/>
          </w:tcPr>
          <w:p w:rsidR="00F664E9" w:rsidRDefault="00273FF0">
            <w:pPr>
              <w:jc w:val="center"/>
              <w:rPr>
                <w:kern w:val="0"/>
                <w:sz w:val="18"/>
                <w:szCs w:val="18"/>
              </w:rPr>
            </w:pPr>
            <w:r>
              <w:rPr>
                <w:kern w:val="0"/>
                <w:sz w:val="18"/>
                <w:szCs w:val="18"/>
              </w:rPr>
              <w:t>专业课</w:t>
            </w:r>
          </w:p>
        </w:tc>
        <w:tc>
          <w:tcPr>
            <w:tcW w:w="709" w:type="dxa"/>
            <w:vMerge/>
            <w:shd w:val="clear" w:color="auto" w:fill="auto"/>
            <w:vAlign w:val="center"/>
          </w:tcPr>
          <w:p w:rsidR="00F664E9" w:rsidRDefault="00F664E9">
            <w:pPr>
              <w:jc w:val="center"/>
              <w:rPr>
                <w:kern w:val="0"/>
                <w:sz w:val="18"/>
                <w:szCs w:val="18"/>
              </w:rPr>
            </w:pPr>
          </w:p>
        </w:tc>
        <w:tc>
          <w:tcPr>
            <w:tcW w:w="567" w:type="dxa"/>
            <w:shd w:val="clear" w:color="auto" w:fill="auto"/>
            <w:vAlign w:val="center"/>
          </w:tcPr>
          <w:p w:rsidR="00F664E9" w:rsidRDefault="00273FF0">
            <w:pPr>
              <w:jc w:val="center"/>
              <w:rPr>
                <w:kern w:val="0"/>
                <w:sz w:val="18"/>
                <w:szCs w:val="18"/>
              </w:rPr>
            </w:pPr>
            <w:r>
              <w:rPr>
                <w:kern w:val="0"/>
                <w:sz w:val="18"/>
                <w:szCs w:val="18"/>
              </w:rPr>
              <w:t>考查</w:t>
            </w:r>
          </w:p>
        </w:tc>
        <w:tc>
          <w:tcPr>
            <w:tcW w:w="567" w:type="dxa"/>
            <w:tcBorders>
              <w:top w:val="single" w:sz="4" w:space="0" w:color="auto"/>
            </w:tcBorders>
            <w:shd w:val="clear" w:color="auto" w:fill="auto"/>
            <w:vAlign w:val="center"/>
          </w:tcPr>
          <w:p w:rsidR="00F664E9" w:rsidRDefault="00273FF0">
            <w:pPr>
              <w:widowControl/>
              <w:jc w:val="center"/>
              <w:rPr>
                <w:kern w:val="0"/>
                <w:sz w:val="18"/>
                <w:szCs w:val="18"/>
              </w:rPr>
            </w:pPr>
            <w:r>
              <w:rPr>
                <w:kern w:val="0"/>
                <w:sz w:val="18"/>
                <w:szCs w:val="18"/>
              </w:rPr>
              <w:t>A</w:t>
            </w:r>
          </w:p>
        </w:tc>
        <w:tc>
          <w:tcPr>
            <w:tcW w:w="851"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51" w:type="dxa"/>
            <w:tcBorders>
              <w:top w:val="single" w:sz="4" w:space="0" w:color="auto"/>
            </w:tcBorders>
            <w:shd w:val="clear" w:color="auto" w:fill="auto"/>
            <w:vAlign w:val="center"/>
          </w:tcPr>
          <w:p w:rsidR="00F664E9" w:rsidRDefault="00F664E9">
            <w:pPr>
              <w:widowControl/>
              <w:jc w:val="center"/>
              <w:rPr>
                <w:kern w:val="0"/>
                <w:sz w:val="18"/>
                <w:szCs w:val="18"/>
              </w:rPr>
            </w:pPr>
          </w:p>
        </w:tc>
        <w:tc>
          <w:tcPr>
            <w:tcW w:w="867" w:type="dxa"/>
            <w:tcBorders>
              <w:top w:val="single" w:sz="4" w:space="0" w:color="auto"/>
            </w:tcBorders>
            <w:shd w:val="clear" w:color="auto" w:fill="auto"/>
            <w:vAlign w:val="center"/>
          </w:tcPr>
          <w:p w:rsidR="00F664E9" w:rsidRDefault="00F664E9">
            <w:pPr>
              <w:widowControl/>
              <w:jc w:val="center"/>
              <w:rPr>
                <w:kern w:val="0"/>
                <w:sz w:val="18"/>
                <w:szCs w:val="18"/>
              </w:rPr>
            </w:pPr>
          </w:p>
        </w:tc>
      </w:tr>
      <w:tr w:rsidR="00F664E9">
        <w:trPr>
          <w:trHeight w:val="284"/>
        </w:trPr>
        <w:tc>
          <w:tcPr>
            <w:tcW w:w="521" w:type="dxa"/>
            <w:vMerge/>
            <w:shd w:val="clear" w:color="auto" w:fill="auto"/>
            <w:vAlign w:val="center"/>
          </w:tcPr>
          <w:p w:rsidR="00F664E9" w:rsidRDefault="00F664E9">
            <w:pPr>
              <w:jc w:val="center"/>
              <w:rPr>
                <w:kern w:val="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新媒体技术应用</w:t>
            </w:r>
          </w:p>
        </w:tc>
        <w:tc>
          <w:tcPr>
            <w:tcW w:w="712" w:type="dxa"/>
            <w:tcBorders>
              <w:right w:val="single" w:sz="4" w:space="0" w:color="auto"/>
            </w:tcBorders>
            <w:shd w:val="clear" w:color="auto" w:fill="auto"/>
            <w:vAlign w:val="center"/>
          </w:tcPr>
          <w:p w:rsidR="00F664E9" w:rsidRDefault="00273FF0">
            <w:pPr>
              <w:widowControl/>
              <w:jc w:val="center"/>
              <w:rPr>
                <w:kern w:val="0"/>
                <w:sz w:val="18"/>
                <w:szCs w:val="18"/>
              </w:rPr>
            </w:pPr>
            <w:r>
              <w:rPr>
                <w:kern w:val="0"/>
                <w:sz w:val="18"/>
                <w:szCs w:val="18"/>
              </w:rPr>
              <w:t>30</w:t>
            </w:r>
          </w:p>
        </w:tc>
        <w:tc>
          <w:tcPr>
            <w:tcW w:w="564" w:type="dxa"/>
            <w:vMerge/>
            <w:shd w:val="clear" w:color="auto" w:fill="auto"/>
            <w:vAlign w:val="center"/>
          </w:tcPr>
          <w:p w:rsidR="00F664E9" w:rsidRDefault="00F664E9">
            <w:pPr>
              <w:jc w:val="center"/>
              <w:rPr>
                <w:kern w:val="0"/>
                <w:sz w:val="18"/>
                <w:szCs w:val="18"/>
              </w:rPr>
            </w:pPr>
          </w:p>
        </w:tc>
        <w:tc>
          <w:tcPr>
            <w:tcW w:w="1015" w:type="dxa"/>
            <w:shd w:val="clear" w:color="auto" w:fill="auto"/>
            <w:vAlign w:val="center"/>
          </w:tcPr>
          <w:p w:rsidR="00F664E9" w:rsidRDefault="00273FF0">
            <w:pPr>
              <w:jc w:val="center"/>
              <w:rPr>
                <w:kern w:val="0"/>
                <w:sz w:val="18"/>
                <w:szCs w:val="18"/>
              </w:rPr>
            </w:pPr>
            <w:r>
              <w:rPr>
                <w:kern w:val="0"/>
                <w:sz w:val="18"/>
                <w:szCs w:val="18"/>
              </w:rPr>
              <w:t>专业课</w:t>
            </w:r>
          </w:p>
        </w:tc>
        <w:tc>
          <w:tcPr>
            <w:tcW w:w="709" w:type="dxa"/>
            <w:vMerge/>
            <w:shd w:val="clear" w:color="auto" w:fill="auto"/>
            <w:vAlign w:val="center"/>
          </w:tcPr>
          <w:p w:rsidR="00F664E9" w:rsidRDefault="00F664E9">
            <w:pPr>
              <w:jc w:val="center"/>
              <w:rPr>
                <w:kern w:val="0"/>
                <w:sz w:val="18"/>
                <w:szCs w:val="18"/>
              </w:rPr>
            </w:pPr>
          </w:p>
        </w:tc>
        <w:tc>
          <w:tcPr>
            <w:tcW w:w="567" w:type="dxa"/>
            <w:shd w:val="clear" w:color="auto" w:fill="auto"/>
            <w:vAlign w:val="center"/>
          </w:tcPr>
          <w:p w:rsidR="00F664E9" w:rsidRDefault="00273FF0">
            <w:pPr>
              <w:jc w:val="center"/>
              <w:rPr>
                <w:kern w:val="0"/>
                <w:sz w:val="18"/>
                <w:szCs w:val="18"/>
              </w:rPr>
            </w:pPr>
            <w:r>
              <w:rPr>
                <w:kern w:val="0"/>
                <w:sz w:val="18"/>
                <w:szCs w:val="18"/>
              </w:rPr>
              <w:t>考查</w:t>
            </w:r>
          </w:p>
        </w:tc>
        <w:tc>
          <w:tcPr>
            <w:tcW w:w="567" w:type="dxa"/>
            <w:shd w:val="clear" w:color="auto" w:fill="auto"/>
            <w:vAlign w:val="center"/>
          </w:tcPr>
          <w:p w:rsidR="00F664E9" w:rsidRDefault="00273FF0">
            <w:pPr>
              <w:jc w:val="center"/>
              <w:rPr>
                <w:kern w:val="0"/>
                <w:sz w:val="18"/>
                <w:szCs w:val="18"/>
              </w:rPr>
            </w:pPr>
            <w:r>
              <w:rPr>
                <w:kern w:val="0"/>
                <w:sz w:val="18"/>
                <w:szCs w:val="18"/>
              </w:rPr>
              <w:t>A</w:t>
            </w:r>
          </w:p>
        </w:tc>
        <w:tc>
          <w:tcPr>
            <w:tcW w:w="851" w:type="dxa"/>
            <w:shd w:val="clear" w:color="auto" w:fill="auto"/>
            <w:vAlign w:val="center"/>
          </w:tcPr>
          <w:p w:rsidR="00F664E9" w:rsidRDefault="00F664E9">
            <w:pPr>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851" w:type="dxa"/>
            <w:shd w:val="clear" w:color="auto" w:fill="auto"/>
            <w:vAlign w:val="center"/>
          </w:tcPr>
          <w:p w:rsidR="00F664E9" w:rsidRDefault="00F664E9">
            <w:pPr>
              <w:jc w:val="center"/>
              <w:rPr>
                <w:kern w:val="0"/>
                <w:sz w:val="18"/>
                <w:szCs w:val="18"/>
              </w:rPr>
            </w:pPr>
          </w:p>
        </w:tc>
        <w:tc>
          <w:tcPr>
            <w:tcW w:w="867" w:type="dxa"/>
            <w:shd w:val="clear" w:color="auto" w:fill="auto"/>
            <w:vAlign w:val="center"/>
          </w:tcPr>
          <w:p w:rsidR="00F664E9" w:rsidRDefault="00F664E9">
            <w:pPr>
              <w:jc w:val="center"/>
              <w:rPr>
                <w:kern w:val="0"/>
                <w:sz w:val="18"/>
                <w:szCs w:val="18"/>
                <w:highlight w:val="yellow"/>
              </w:rPr>
            </w:pPr>
          </w:p>
        </w:tc>
      </w:tr>
      <w:tr w:rsidR="00F664E9">
        <w:trPr>
          <w:trHeight w:val="284"/>
        </w:trPr>
        <w:tc>
          <w:tcPr>
            <w:tcW w:w="521" w:type="dxa"/>
            <w:vMerge/>
            <w:shd w:val="clear" w:color="auto" w:fill="auto"/>
            <w:vAlign w:val="center"/>
          </w:tcPr>
          <w:p w:rsidR="00F664E9" w:rsidRDefault="00F664E9">
            <w:pPr>
              <w:jc w:val="center"/>
              <w:rPr>
                <w:kern w:val="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创新创业财务必备</w:t>
            </w:r>
          </w:p>
        </w:tc>
        <w:tc>
          <w:tcPr>
            <w:tcW w:w="712" w:type="dxa"/>
            <w:tcBorders>
              <w:right w:val="single" w:sz="4" w:space="0" w:color="auto"/>
            </w:tcBorders>
            <w:shd w:val="clear" w:color="auto" w:fill="auto"/>
            <w:vAlign w:val="center"/>
          </w:tcPr>
          <w:p w:rsidR="00F664E9" w:rsidRDefault="00273FF0">
            <w:pPr>
              <w:widowControl/>
              <w:jc w:val="center"/>
              <w:rPr>
                <w:kern w:val="0"/>
                <w:sz w:val="18"/>
                <w:szCs w:val="18"/>
              </w:rPr>
            </w:pPr>
            <w:r>
              <w:rPr>
                <w:kern w:val="0"/>
                <w:sz w:val="18"/>
                <w:szCs w:val="18"/>
              </w:rPr>
              <w:t>30</w:t>
            </w:r>
          </w:p>
        </w:tc>
        <w:tc>
          <w:tcPr>
            <w:tcW w:w="564" w:type="dxa"/>
            <w:vMerge/>
            <w:shd w:val="clear" w:color="auto" w:fill="auto"/>
            <w:vAlign w:val="center"/>
          </w:tcPr>
          <w:p w:rsidR="00F664E9" w:rsidRDefault="00F664E9">
            <w:pPr>
              <w:widowControl/>
              <w:jc w:val="center"/>
              <w:rPr>
                <w:kern w:val="0"/>
                <w:sz w:val="18"/>
                <w:szCs w:val="18"/>
              </w:rPr>
            </w:pPr>
          </w:p>
        </w:tc>
        <w:tc>
          <w:tcPr>
            <w:tcW w:w="1015" w:type="dxa"/>
            <w:shd w:val="clear" w:color="auto" w:fill="auto"/>
            <w:vAlign w:val="center"/>
          </w:tcPr>
          <w:p w:rsidR="00F664E9" w:rsidRDefault="00273FF0">
            <w:pPr>
              <w:jc w:val="center"/>
              <w:rPr>
                <w:kern w:val="0"/>
                <w:sz w:val="18"/>
                <w:szCs w:val="18"/>
              </w:rPr>
            </w:pPr>
            <w:r>
              <w:rPr>
                <w:kern w:val="0"/>
                <w:sz w:val="18"/>
                <w:szCs w:val="18"/>
              </w:rPr>
              <w:t>专业课</w:t>
            </w:r>
          </w:p>
        </w:tc>
        <w:tc>
          <w:tcPr>
            <w:tcW w:w="709" w:type="dxa"/>
            <w:vMerge/>
            <w:shd w:val="clear" w:color="auto" w:fill="auto"/>
            <w:vAlign w:val="center"/>
          </w:tcPr>
          <w:p w:rsidR="00F664E9" w:rsidRDefault="00F664E9">
            <w:pPr>
              <w:jc w:val="center"/>
              <w:rPr>
                <w:kern w:val="0"/>
                <w:sz w:val="18"/>
                <w:szCs w:val="18"/>
              </w:rPr>
            </w:pPr>
          </w:p>
        </w:tc>
        <w:tc>
          <w:tcPr>
            <w:tcW w:w="567" w:type="dxa"/>
            <w:shd w:val="clear" w:color="auto" w:fill="auto"/>
            <w:vAlign w:val="center"/>
          </w:tcPr>
          <w:p w:rsidR="00F664E9" w:rsidRDefault="00273FF0">
            <w:pPr>
              <w:jc w:val="center"/>
              <w:rPr>
                <w:kern w:val="0"/>
                <w:sz w:val="18"/>
                <w:szCs w:val="18"/>
              </w:rPr>
            </w:pPr>
            <w:r>
              <w:rPr>
                <w:kern w:val="0"/>
                <w:sz w:val="18"/>
                <w:szCs w:val="18"/>
              </w:rPr>
              <w:t>考查</w:t>
            </w:r>
          </w:p>
        </w:tc>
        <w:tc>
          <w:tcPr>
            <w:tcW w:w="567" w:type="dxa"/>
            <w:shd w:val="clear" w:color="auto" w:fill="auto"/>
            <w:vAlign w:val="center"/>
          </w:tcPr>
          <w:p w:rsidR="00F664E9" w:rsidRDefault="00273FF0">
            <w:pPr>
              <w:jc w:val="center"/>
              <w:rPr>
                <w:kern w:val="0"/>
                <w:sz w:val="18"/>
                <w:szCs w:val="18"/>
              </w:rPr>
            </w:pPr>
            <w:r>
              <w:rPr>
                <w:kern w:val="0"/>
                <w:sz w:val="18"/>
                <w:szCs w:val="18"/>
              </w:rPr>
              <w:t>A</w:t>
            </w:r>
          </w:p>
        </w:tc>
        <w:tc>
          <w:tcPr>
            <w:tcW w:w="851" w:type="dxa"/>
            <w:shd w:val="clear" w:color="auto" w:fill="auto"/>
            <w:vAlign w:val="center"/>
          </w:tcPr>
          <w:p w:rsidR="00F664E9" w:rsidRDefault="00F664E9">
            <w:pPr>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vMerge/>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851" w:type="dxa"/>
            <w:shd w:val="clear" w:color="auto" w:fill="auto"/>
            <w:vAlign w:val="center"/>
          </w:tcPr>
          <w:p w:rsidR="00F664E9" w:rsidRDefault="00F664E9">
            <w:pPr>
              <w:jc w:val="center"/>
              <w:rPr>
                <w:kern w:val="0"/>
                <w:sz w:val="18"/>
                <w:szCs w:val="18"/>
              </w:rPr>
            </w:pPr>
          </w:p>
        </w:tc>
        <w:tc>
          <w:tcPr>
            <w:tcW w:w="867" w:type="dxa"/>
            <w:shd w:val="clear" w:color="auto" w:fill="auto"/>
            <w:vAlign w:val="center"/>
          </w:tcPr>
          <w:p w:rsidR="00F664E9" w:rsidRDefault="00F664E9">
            <w:pPr>
              <w:jc w:val="center"/>
              <w:rPr>
                <w:kern w:val="0"/>
                <w:sz w:val="18"/>
                <w:szCs w:val="18"/>
                <w:highlight w:val="yellow"/>
              </w:rPr>
            </w:pPr>
          </w:p>
        </w:tc>
      </w:tr>
      <w:tr w:rsidR="00F664E9">
        <w:trPr>
          <w:trHeight w:val="284"/>
        </w:trPr>
        <w:tc>
          <w:tcPr>
            <w:tcW w:w="521" w:type="dxa"/>
            <w:vMerge/>
            <w:shd w:val="clear" w:color="auto" w:fill="auto"/>
            <w:vAlign w:val="center"/>
          </w:tcPr>
          <w:p w:rsidR="00F664E9" w:rsidRDefault="00F664E9">
            <w:pPr>
              <w:widowControl/>
              <w:jc w:val="center"/>
              <w:rPr>
                <w:kern w:val="0"/>
                <w:sz w:val="18"/>
                <w:szCs w:val="18"/>
              </w:rPr>
            </w:pPr>
          </w:p>
        </w:tc>
        <w:tc>
          <w:tcPr>
            <w:tcW w:w="2544" w:type="dxa"/>
            <w:gridSpan w:val="5"/>
            <w:shd w:val="clear" w:color="auto" w:fill="auto"/>
            <w:vAlign w:val="center"/>
          </w:tcPr>
          <w:p w:rsidR="00F664E9" w:rsidRDefault="00273FF0">
            <w:pPr>
              <w:jc w:val="center"/>
              <w:rPr>
                <w:sz w:val="18"/>
                <w:szCs w:val="18"/>
              </w:rPr>
            </w:pPr>
            <w:r>
              <w:rPr>
                <w:rFonts w:hint="eastAsia"/>
                <w:sz w:val="18"/>
                <w:szCs w:val="18"/>
              </w:rPr>
              <w:t>数据可视化工具应用</w:t>
            </w:r>
          </w:p>
        </w:tc>
        <w:tc>
          <w:tcPr>
            <w:tcW w:w="712" w:type="dxa"/>
            <w:tcBorders>
              <w:right w:val="single" w:sz="4" w:space="0" w:color="auto"/>
            </w:tcBorders>
            <w:shd w:val="clear" w:color="auto" w:fill="auto"/>
            <w:vAlign w:val="center"/>
          </w:tcPr>
          <w:p w:rsidR="00F664E9" w:rsidRDefault="00273FF0">
            <w:pPr>
              <w:jc w:val="center"/>
              <w:rPr>
                <w:sz w:val="18"/>
                <w:szCs w:val="18"/>
              </w:rPr>
            </w:pPr>
            <w:r>
              <w:rPr>
                <w:sz w:val="18"/>
                <w:szCs w:val="18"/>
              </w:rPr>
              <w:t>30</w:t>
            </w:r>
          </w:p>
        </w:tc>
        <w:tc>
          <w:tcPr>
            <w:tcW w:w="564" w:type="dxa"/>
            <w:vMerge/>
            <w:shd w:val="clear" w:color="auto" w:fill="auto"/>
            <w:vAlign w:val="center"/>
          </w:tcPr>
          <w:p w:rsidR="00F664E9" w:rsidRDefault="00F664E9">
            <w:pPr>
              <w:jc w:val="center"/>
              <w:rPr>
                <w:kern w:val="0"/>
                <w:sz w:val="18"/>
                <w:szCs w:val="18"/>
              </w:rPr>
            </w:pPr>
          </w:p>
        </w:tc>
        <w:tc>
          <w:tcPr>
            <w:tcW w:w="1015" w:type="dxa"/>
            <w:shd w:val="clear" w:color="auto" w:fill="auto"/>
            <w:vAlign w:val="center"/>
          </w:tcPr>
          <w:p w:rsidR="00F664E9" w:rsidRDefault="00273FF0">
            <w:pPr>
              <w:jc w:val="center"/>
              <w:rPr>
                <w:kern w:val="0"/>
                <w:sz w:val="18"/>
                <w:szCs w:val="18"/>
              </w:rPr>
            </w:pPr>
            <w:r>
              <w:rPr>
                <w:kern w:val="0"/>
                <w:sz w:val="18"/>
                <w:szCs w:val="18"/>
              </w:rPr>
              <w:t>专业课</w:t>
            </w:r>
          </w:p>
        </w:tc>
        <w:tc>
          <w:tcPr>
            <w:tcW w:w="709" w:type="dxa"/>
            <w:vMerge/>
            <w:shd w:val="clear" w:color="auto" w:fill="auto"/>
            <w:vAlign w:val="center"/>
          </w:tcPr>
          <w:p w:rsidR="00F664E9" w:rsidRDefault="00F664E9">
            <w:pPr>
              <w:jc w:val="center"/>
              <w:rPr>
                <w:kern w:val="0"/>
                <w:sz w:val="18"/>
                <w:szCs w:val="18"/>
              </w:rPr>
            </w:pPr>
          </w:p>
        </w:tc>
        <w:tc>
          <w:tcPr>
            <w:tcW w:w="567" w:type="dxa"/>
            <w:shd w:val="clear" w:color="auto" w:fill="auto"/>
            <w:vAlign w:val="center"/>
          </w:tcPr>
          <w:p w:rsidR="00F664E9" w:rsidRDefault="00273FF0">
            <w:pPr>
              <w:jc w:val="center"/>
              <w:rPr>
                <w:kern w:val="0"/>
                <w:sz w:val="18"/>
                <w:szCs w:val="18"/>
              </w:rPr>
            </w:pPr>
            <w:r>
              <w:rPr>
                <w:kern w:val="0"/>
                <w:sz w:val="18"/>
                <w:szCs w:val="18"/>
              </w:rPr>
              <w:t>考查</w:t>
            </w:r>
          </w:p>
        </w:tc>
        <w:tc>
          <w:tcPr>
            <w:tcW w:w="567" w:type="dxa"/>
            <w:shd w:val="clear" w:color="auto" w:fill="auto"/>
            <w:vAlign w:val="center"/>
          </w:tcPr>
          <w:p w:rsidR="00F664E9" w:rsidRDefault="00273FF0">
            <w:pPr>
              <w:jc w:val="center"/>
              <w:rPr>
                <w:kern w:val="0"/>
                <w:sz w:val="18"/>
                <w:szCs w:val="18"/>
              </w:rPr>
            </w:pPr>
            <w:r>
              <w:rPr>
                <w:kern w:val="0"/>
                <w:sz w:val="18"/>
                <w:szCs w:val="18"/>
              </w:rPr>
              <w:t>A</w:t>
            </w:r>
          </w:p>
        </w:tc>
        <w:tc>
          <w:tcPr>
            <w:tcW w:w="851" w:type="dxa"/>
            <w:shd w:val="clear" w:color="auto" w:fill="auto"/>
            <w:vAlign w:val="center"/>
          </w:tcPr>
          <w:p w:rsidR="00F664E9" w:rsidRDefault="00F664E9">
            <w:pPr>
              <w:jc w:val="center"/>
              <w:rPr>
                <w:kern w:val="0"/>
                <w:sz w:val="18"/>
                <w:szCs w:val="18"/>
              </w:rPr>
            </w:pPr>
          </w:p>
        </w:tc>
        <w:tc>
          <w:tcPr>
            <w:tcW w:w="992" w:type="dxa"/>
            <w:vMerge/>
            <w:shd w:val="clear" w:color="auto" w:fill="auto"/>
            <w:vAlign w:val="center"/>
          </w:tcPr>
          <w:p w:rsidR="00F664E9" w:rsidRDefault="00F664E9">
            <w:pPr>
              <w:jc w:val="center"/>
              <w:rPr>
                <w:kern w:val="0"/>
                <w:sz w:val="18"/>
                <w:szCs w:val="18"/>
              </w:rPr>
            </w:pPr>
          </w:p>
        </w:tc>
        <w:tc>
          <w:tcPr>
            <w:tcW w:w="992" w:type="dxa"/>
            <w:vMerge/>
            <w:shd w:val="clear" w:color="auto" w:fill="auto"/>
            <w:vAlign w:val="center"/>
          </w:tcPr>
          <w:p w:rsidR="00F664E9" w:rsidRDefault="00F664E9">
            <w:pPr>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851" w:type="dxa"/>
            <w:shd w:val="clear" w:color="auto" w:fill="auto"/>
            <w:vAlign w:val="center"/>
          </w:tcPr>
          <w:p w:rsidR="00F664E9" w:rsidRDefault="00F664E9">
            <w:pPr>
              <w:jc w:val="center"/>
              <w:rPr>
                <w:kern w:val="0"/>
                <w:sz w:val="18"/>
                <w:szCs w:val="18"/>
              </w:rPr>
            </w:pPr>
          </w:p>
        </w:tc>
        <w:tc>
          <w:tcPr>
            <w:tcW w:w="867" w:type="dxa"/>
            <w:shd w:val="clear" w:color="auto" w:fill="auto"/>
            <w:vAlign w:val="center"/>
          </w:tcPr>
          <w:p w:rsidR="00F664E9" w:rsidRDefault="00F664E9">
            <w:pPr>
              <w:jc w:val="center"/>
              <w:rPr>
                <w:kern w:val="0"/>
                <w:sz w:val="18"/>
                <w:szCs w:val="18"/>
                <w:highlight w:val="yellow"/>
              </w:rPr>
            </w:pPr>
          </w:p>
        </w:tc>
      </w:tr>
      <w:tr w:rsidR="00F664E9">
        <w:trPr>
          <w:trHeight w:val="284"/>
        </w:trPr>
        <w:tc>
          <w:tcPr>
            <w:tcW w:w="521" w:type="dxa"/>
            <w:shd w:val="clear" w:color="auto" w:fill="auto"/>
            <w:vAlign w:val="center"/>
          </w:tcPr>
          <w:p w:rsidR="00F664E9" w:rsidRDefault="00273FF0">
            <w:pPr>
              <w:jc w:val="center"/>
              <w:rPr>
                <w:color w:val="000000"/>
                <w:sz w:val="18"/>
                <w:szCs w:val="18"/>
              </w:rPr>
            </w:pPr>
            <w:r>
              <w:rPr>
                <w:rFonts w:hint="eastAsia"/>
                <w:color w:val="000000"/>
                <w:sz w:val="18"/>
                <w:szCs w:val="18"/>
              </w:rPr>
              <w:t>61</w:t>
            </w:r>
          </w:p>
        </w:tc>
        <w:tc>
          <w:tcPr>
            <w:tcW w:w="2544" w:type="dxa"/>
            <w:gridSpan w:val="5"/>
            <w:shd w:val="clear" w:color="auto" w:fill="auto"/>
            <w:vAlign w:val="center"/>
          </w:tcPr>
          <w:p w:rsidR="00F664E9" w:rsidRDefault="00273FF0">
            <w:pPr>
              <w:jc w:val="center"/>
              <w:rPr>
                <w:color w:val="000000"/>
                <w:sz w:val="18"/>
                <w:szCs w:val="18"/>
              </w:rPr>
            </w:pPr>
            <w:r>
              <w:rPr>
                <w:color w:val="000000"/>
                <w:sz w:val="18"/>
                <w:szCs w:val="18"/>
              </w:rPr>
              <w:t>企业实习</w:t>
            </w:r>
          </w:p>
        </w:tc>
        <w:tc>
          <w:tcPr>
            <w:tcW w:w="712" w:type="dxa"/>
            <w:tcBorders>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456</w:t>
            </w:r>
          </w:p>
          <w:p w:rsidR="00F664E9" w:rsidRDefault="00273FF0">
            <w:pPr>
              <w:jc w:val="center"/>
              <w:rPr>
                <w:color w:val="000000"/>
                <w:sz w:val="18"/>
                <w:szCs w:val="18"/>
              </w:rPr>
            </w:pPr>
            <w:r>
              <w:rPr>
                <w:color w:val="000000"/>
                <w:sz w:val="18"/>
                <w:szCs w:val="18"/>
              </w:rPr>
              <w:t>(19</w:t>
            </w:r>
            <w:r>
              <w:rPr>
                <w:color w:val="000000"/>
                <w:sz w:val="18"/>
                <w:szCs w:val="18"/>
              </w:rPr>
              <w:t>周</w:t>
            </w:r>
            <w:r>
              <w:rPr>
                <w:color w:val="000000"/>
                <w:sz w:val="18"/>
                <w:szCs w:val="18"/>
              </w:rPr>
              <w:t>)</w:t>
            </w:r>
          </w:p>
        </w:tc>
        <w:tc>
          <w:tcPr>
            <w:tcW w:w="564" w:type="dxa"/>
            <w:tcBorders>
              <w:lef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19</w:t>
            </w:r>
          </w:p>
        </w:tc>
        <w:tc>
          <w:tcPr>
            <w:tcW w:w="1015" w:type="dxa"/>
            <w:shd w:val="clear" w:color="auto" w:fill="auto"/>
            <w:vAlign w:val="center"/>
          </w:tcPr>
          <w:p w:rsidR="00F664E9" w:rsidRDefault="00273FF0">
            <w:pPr>
              <w:jc w:val="center"/>
              <w:rPr>
                <w:color w:val="000000"/>
                <w:sz w:val="18"/>
                <w:szCs w:val="18"/>
              </w:rPr>
            </w:pPr>
            <w:r>
              <w:rPr>
                <w:color w:val="000000"/>
                <w:sz w:val="18"/>
                <w:szCs w:val="18"/>
              </w:rPr>
              <w:t>专业课</w:t>
            </w:r>
          </w:p>
        </w:tc>
        <w:tc>
          <w:tcPr>
            <w:tcW w:w="709" w:type="dxa"/>
            <w:shd w:val="clear" w:color="auto" w:fill="auto"/>
            <w:vAlign w:val="center"/>
          </w:tcPr>
          <w:p w:rsidR="00F664E9" w:rsidRDefault="00273FF0">
            <w:pPr>
              <w:jc w:val="center"/>
              <w:rPr>
                <w:color w:val="000000"/>
                <w:sz w:val="18"/>
                <w:szCs w:val="18"/>
              </w:rPr>
            </w:pPr>
            <w:r>
              <w:rPr>
                <w:color w:val="000000"/>
                <w:sz w:val="18"/>
                <w:szCs w:val="18"/>
              </w:rPr>
              <w:t>必修</w:t>
            </w:r>
          </w:p>
        </w:tc>
        <w:tc>
          <w:tcPr>
            <w:tcW w:w="567" w:type="dxa"/>
            <w:shd w:val="clear" w:color="auto" w:fill="auto"/>
            <w:vAlign w:val="center"/>
          </w:tcPr>
          <w:p w:rsidR="00F664E9" w:rsidRDefault="00273FF0">
            <w:pPr>
              <w:jc w:val="center"/>
              <w:rPr>
                <w:color w:val="000000"/>
                <w:sz w:val="18"/>
                <w:szCs w:val="18"/>
              </w:rPr>
            </w:pPr>
            <w:r>
              <w:rPr>
                <w:color w:val="000000"/>
                <w:sz w:val="18"/>
                <w:szCs w:val="18"/>
              </w:rPr>
              <w:t>考查</w:t>
            </w:r>
          </w:p>
        </w:tc>
        <w:tc>
          <w:tcPr>
            <w:tcW w:w="567" w:type="dxa"/>
            <w:shd w:val="clear" w:color="auto" w:fill="auto"/>
            <w:vAlign w:val="center"/>
          </w:tcPr>
          <w:p w:rsidR="00F664E9" w:rsidRDefault="00273FF0">
            <w:pPr>
              <w:jc w:val="center"/>
              <w:rPr>
                <w:color w:val="000000"/>
                <w:sz w:val="18"/>
                <w:szCs w:val="18"/>
              </w:rPr>
            </w:pPr>
            <w:r>
              <w:rPr>
                <w:color w:val="000000"/>
                <w:sz w:val="18"/>
                <w:szCs w:val="18"/>
              </w:rPr>
              <w:t>F</w:t>
            </w:r>
          </w:p>
        </w:tc>
        <w:tc>
          <w:tcPr>
            <w:tcW w:w="851"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851" w:type="dxa"/>
            <w:shd w:val="clear" w:color="auto" w:fill="auto"/>
            <w:vAlign w:val="center"/>
          </w:tcPr>
          <w:p w:rsidR="00F664E9" w:rsidRDefault="00273FF0">
            <w:pPr>
              <w:jc w:val="center"/>
              <w:rPr>
                <w:color w:val="000000"/>
                <w:sz w:val="18"/>
                <w:szCs w:val="18"/>
              </w:rPr>
            </w:pPr>
            <w:r>
              <w:rPr>
                <w:color w:val="000000"/>
                <w:sz w:val="18"/>
                <w:szCs w:val="18"/>
              </w:rPr>
              <w:t>456</w:t>
            </w:r>
          </w:p>
          <w:p w:rsidR="00F664E9" w:rsidRDefault="00273FF0">
            <w:pPr>
              <w:widowControl/>
              <w:jc w:val="center"/>
              <w:rPr>
                <w:kern w:val="0"/>
                <w:sz w:val="18"/>
                <w:szCs w:val="18"/>
              </w:rPr>
            </w:pPr>
            <w:r>
              <w:rPr>
                <w:color w:val="000000"/>
                <w:sz w:val="18"/>
                <w:szCs w:val="18"/>
              </w:rPr>
              <w:t>(19</w:t>
            </w:r>
            <w:r>
              <w:rPr>
                <w:color w:val="000000"/>
                <w:sz w:val="18"/>
                <w:szCs w:val="18"/>
              </w:rPr>
              <w:t>周</w:t>
            </w:r>
            <w:r>
              <w:rPr>
                <w:color w:val="000000"/>
                <w:sz w:val="18"/>
                <w:szCs w:val="18"/>
              </w:rPr>
              <w:t>)</w:t>
            </w:r>
          </w:p>
        </w:tc>
        <w:tc>
          <w:tcPr>
            <w:tcW w:w="867" w:type="dxa"/>
            <w:shd w:val="clear" w:color="auto" w:fill="auto"/>
            <w:vAlign w:val="center"/>
          </w:tcPr>
          <w:p w:rsidR="00F664E9" w:rsidRDefault="00F664E9">
            <w:pPr>
              <w:widowControl/>
              <w:jc w:val="center"/>
              <w:rPr>
                <w:kern w:val="0"/>
                <w:sz w:val="18"/>
                <w:szCs w:val="18"/>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62</w:t>
            </w:r>
          </w:p>
        </w:tc>
        <w:tc>
          <w:tcPr>
            <w:tcW w:w="2544" w:type="dxa"/>
            <w:gridSpan w:val="5"/>
            <w:shd w:val="clear" w:color="auto" w:fill="auto"/>
            <w:vAlign w:val="center"/>
          </w:tcPr>
          <w:p w:rsidR="00F664E9" w:rsidRDefault="00273FF0">
            <w:pPr>
              <w:jc w:val="center"/>
              <w:rPr>
                <w:color w:val="000000"/>
                <w:sz w:val="18"/>
                <w:szCs w:val="18"/>
              </w:rPr>
            </w:pPr>
            <w:r>
              <w:rPr>
                <w:color w:val="000000"/>
                <w:sz w:val="18"/>
                <w:szCs w:val="18"/>
              </w:rPr>
              <w:t>毕业实践</w:t>
            </w:r>
          </w:p>
        </w:tc>
        <w:tc>
          <w:tcPr>
            <w:tcW w:w="712" w:type="dxa"/>
            <w:tcBorders>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456</w:t>
            </w:r>
          </w:p>
          <w:p w:rsidR="00F664E9" w:rsidRDefault="00273FF0">
            <w:pPr>
              <w:jc w:val="center"/>
              <w:rPr>
                <w:color w:val="000000"/>
                <w:sz w:val="18"/>
                <w:szCs w:val="18"/>
              </w:rPr>
            </w:pPr>
            <w:r>
              <w:rPr>
                <w:color w:val="000000"/>
                <w:sz w:val="18"/>
                <w:szCs w:val="18"/>
              </w:rPr>
              <w:t>(19</w:t>
            </w:r>
            <w:r>
              <w:rPr>
                <w:color w:val="000000"/>
                <w:sz w:val="18"/>
                <w:szCs w:val="18"/>
              </w:rPr>
              <w:t>周</w:t>
            </w:r>
            <w:r>
              <w:rPr>
                <w:color w:val="000000"/>
                <w:sz w:val="18"/>
                <w:szCs w:val="18"/>
              </w:rPr>
              <w:t>)</w:t>
            </w:r>
          </w:p>
        </w:tc>
        <w:tc>
          <w:tcPr>
            <w:tcW w:w="564" w:type="dxa"/>
            <w:tcBorders>
              <w:lef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19</w:t>
            </w:r>
          </w:p>
        </w:tc>
        <w:tc>
          <w:tcPr>
            <w:tcW w:w="1015" w:type="dxa"/>
            <w:shd w:val="clear" w:color="auto" w:fill="auto"/>
            <w:vAlign w:val="center"/>
          </w:tcPr>
          <w:p w:rsidR="00F664E9" w:rsidRDefault="00273FF0">
            <w:pPr>
              <w:jc w:val="center"/>
              <w:rPr>
                <w:color w:val="000000"/>
                <w:sz w:val="18"/>
                <w:szCs w:val="18"/>
              </w:rPr>
            </w:pPr>
            <w:r>
              <w:rPr>
                <w:color w:val="000000"/>
                <w:sz w:val="18"/>
                <w:szCs w:val="18"/>
              </w:rPr>
              <w:t>专业课</w:t>
            </w:r>
          </w:p>
        </w:tc>
        <w:tc>
          <w:tcPr>
            <w:tcW w:w="709" w:type="dxa"/>
            <w:shd w:val="clear" w:color="auto" w:fill="auto"/>
            <w:vAlign w:val="center"/>
          </w:tcPr>
          <w:p w:rsidR="00F664E9" w:rsidRDefault="00273FF0">
            <w:pPr>
              <w:jc w:val="center"/>
              <w:rPr>
                <w:color w:val="000000"/>
                <w:sz w:val="18"/>
                <w:szCs w:val="18"/>
              </w:rPr>
            </w:pPr>
            <w:r>
              <w:rPr>
                <w:color w:val="000000"/>
                <w:sz w:val="18"/>
                <w:szCs w:val="18"/>
              </w:rPr>
              <w:t>必修</w:t>
            </w:r>
          </w:p>
        </w:tc>
        <w:tc>
          <w:tcPr>
            <w:tcW w:w="567" w:type="dxa"/>
            <w:shd w:val="clear" w:color="auto" w:fill="auto"/>
            <w:vAlign w:val="center"/>
          </w:tcPr>
          <w:p w:rsidR="00F664E9" w:rsidRDefault="00273FF0">
            <w:pPr>
              <w:jc w:val="center"/>
              <w:rPr>
                <w:color w:val="000000"/>
                <w:sz w:val="18"/>
                <w:szCs w:val="18"/>
              </w:rPr>
            </w:pPr>
            <w:r>
              <w:rPr>
                <w:color w:val="000000"/>
                <w:sz w:val="18"/>
                <w:szCs w:val="18"/>
              </w:rPr>
              <w:t>考查</w:t>
            </w:r>
          </w:p>
        </w:tc>
        <w:tc>
          <w:tcPr>
            <w:tcW w:w="567" w:type="dxa"/>
            <w:shd w:val="clear" w:color="auto" w:fill="auto"/>
            <w:vAlign w:val="center"/>
          </w:tcPr>
          <w:p w:rsidR="00F664E9" w:rsidRDefault="00273FF0">
            <w:pPr>
              <w:jc w:val="center"/>
              <w:rPr>
                <w:color w:val="000000"/>
                <w:sz w:val="18"/>
                <w:szCs w:val="18"/>
              </w:rPr>
            </w:pPr>
            <w:r>
              <w:rPr>
                <w:color w:val="000000"/>
                <w:sz w:val="18"/>
                <w:szCs w:val="18"/>
              </w:rPr>
              <w:t>F</w:t>
            </w:r>
          </w:p>
        </w:tc>
        <w:tc>
          <w:tcPr>
            <w:tcW w:w="851"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F664E9">
            <w:pPr>
              <w:widowControl/>
              <w:jc w:val="center"/>
              <w:rPr>
                <w:kern w:val="0"/>
                <w:sz w:val="18"/>
                <w:szCs w:val="18"/>
              </w:rPr>
            </w:pPr>
          </w:p>
        </w:tc>
        <w:tc>
          <w:tcPr>
            <w:tcW w:w="851" w:type="dxa"/>
            <w:shd w:val="clear" w:color="auto" w:fill="auto"/>
            <w:vAlign w:val="center"/>
          </w:tcPr>
          <w:p w:rsidR="00F664E9" w:rsidRDefault="00F664E9">
            <w:pPr>
              <w:widowControl/>
              <w:jc w:val="center"/>
              <w:rPr>
                <w:kern w:val="0"/>
                <w:sz w:val="18"/>
                <w:szCs w:val="18"/>
              </w:rPr>
            </w:pPr>
          </w:p>
        </w:tc>
        <w:tc>
          <w:tcPr>
            <w:tcW w:w="867" w:type="dxa"/>
            <w:shd w:val="clear" w:color="auto" w:fill="auto"/>
            <w:vAlign w:val="center"/>
          </w:tcPr>
          <w:p w:rsidR="00F664E9" w:rsidRDefault="00273FF0">
            <w:pPr>
              <w:jc w:val="center"/>
              <w:rPr>
                <w:color w:val="000000"/>
                <w:sz w:val="18"/>
                <w:szCs w:val="18"/>
              </w:rPr>
            </w:pPr>
            <w:r>
              <w:rPr>
                <w:color w:val="000000"/>
                <w:sz w:val="18"/>
                <w:szCs w:val="18"/>
              </w:rPr>
              <w:t>456</w:t>
            </w:r>
          </w:p>
          <w:p w:rsidR="00F664E9" w:rsidRDefault="00273FF0">
            <w:pPr>
              <w:widowControl/>
              <w:jc w:val="center"/>
              <w:rPr>
                <w:kern w:val="0"/>
                <w:sz w:val="18"/>
                <w:szCs w:val="18"/>
              </w:rPr>
            </w:pPr>
            <w:r>
              <w:rPr>
                <w:color w:val="000000"/>
                <w:sz w:val="18"/>
                <w:szCs w:val="18"/>
              </w:rPr>
              <w:t>(19</w:t>
            </w:r>
            <w:r>
              <w:rPr>
                <w:color w:val="000000"/>
                <w:sz w:val="18"/>
                <w:szCs w:val="18"/>
              </w:rPr>
              <w:t>周</w:t>
            </w:r>
            <w:r>
              <w:rPr>
                <w:color w:val="000000"/>
                <w:sz w:val="18"/>
                <w:szCs w:val="18"/>
              </w:rPr>
              <w:t>)</w:t>
            </w: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63</w:t>
            </w:r>
          </w:p>
        </w:tc>
        <w:tc>
          <w:tcPr>
            <w:tcW w:w="2544" w:type="dxa"/>
            <w:gridSpan w:val="5"/>
            <w:shd w:val="clear" w:color="auto" w:fill="auto"/>
            <w:vAlign w:val="center"/>
          </w:tcPr>
          <w:p w:rsidR="00F664E9" w:rsidRDefault="00273FF0">
            <w:pPr>
              <w:jc w:val="center"/>
              <w:rPr>
                <w:color w:val="000000"/>
                <w:sz w:val="18"/>
                <w:szCs w:val="18"/>
              </w:rPr>
            </w:pPr>
            <w:r>
              <w:rPr>
                <w:color w:val="000000"/>
                <w:sz w:val="18"/>
                <w:szCs w:val="18"/>
              </w:rPr>
              <w:t>公共选修课</w:t>
            </w:r>
          </w:p>
        </w:tc>
        <w:tc>
          <w:tcPr>
            <w:tcW w:w="712" w:type="dxa"/>
            <w:tcBorders>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64</w:t>
            </w:r>
          </w:p>
        </w:tc>
        <w:tc>
          <w:tcPr>
            <w:tcW w:w="564" w:type="dxa"/>
            <w:tcBorders>
              <w:lef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w:t>
            </w:r>
          </w:p>
        </w:tc>
        <w:tc>
          <w:tcPr>
            <w:tcW w:w="1015" w:type="dxa"/>
            <w:shd w:val="clear" w:color="auto" w:fill="auto"/>
            <w:vAlign w:val="center"/>
          </w:tcPr>
          <w:p w:rsidR="00F664E9" w:rsidRDefault="00273FF0">
            <w:pPr>
              <w:jc w:val="center"/>
              <w:rPr>
                <w:color w:val="000000"/>
                <w:sz w:val="18"/>
                <w:szCs w:val="18"/>
              </w:rPr>
            </w:pPr>
            <w:r>
              <w:rPr>
                <w:color w:val="000000"/>
                <w:sz w:val="18"/>
                <w:szCs w:val="18"/>
              </w:rPr>
              <w:t>公共课</w:t>
            </w:r>
          </w:p>
        </w:tc>
        <w:tc>
          <w:tcPr>
            <w:tcW w:w="709" w:type="dxa"/>
            <w:shd w:val="clear" w:color="auto" w:fill="auto"/>
            <w:vAlign w:val="center"/>
          </w:tcPr>
          <w:p w:rsidR="00F664E9" w:rsidRDefault="00273FF0">
            <w:pPr>
              <w:jc w:val="center"/>
              <w:rPr>
                <w:color w:val="000000"/>
                <w:sz w:val="18"/>
                <w:szCs w:val="18"/>
              </w:rPr>
            </w:pPr>
            <w:r>
              <w:rPr>
                <w:color w:val="000000"/>
                <w:sz w:val="18"/>
                <w:szCs w:val="18"/>
              </w:rPr>
              <w:t>选修课</w:t>
            </w:r>
          </w:p>
        </w:tc>
        <w:tc>
          <w:tcPr>
            <w:tcW w:w="567" w:type="dxa"/>
            <w:shd w:val="clear" w:color="auto" w:fill="auto"/>
            <w:vAlign w:val="center"/>
          </w:tcPr>
          <w:p w:rsidR="00F664E9" w:rsidRDefault="00273FF0">
            <w:pPr>
              <w:jc w:val="center"/>
              <w:rPr>
                <w:color w:val="000000"/>
                <w:sz w:val="18"/>
                <w:szCs w:val="18"/>
              </w:rPr>
            </w:pPr>
            <w:r>
              <w:rPr>
                <w:color w:val="000000"/>
                <w:sz w:val="18"/>
                <w:szCs w:val="18"/>
              </w:rPr>
              <w:t>考查</w:t>
            </w:r>
          </w:p>
        </w:tc>
        <w:tc>
          <w:tcPr>
            <w:tcW w:w="567" w:type="dxa"/>
            <w:shd w:val="clear" w:color="auto" w:fill="auto"/>
          </w:tcPr>
          <w:p w:rsidR="00F664E9" w:rsidRDefault="00273FF0">
            <w:pPr>
              <w:jc w:val="center"/>
              <w:rPr>
                <w:color w:val="000000"/>
                <w:sz w:val="18"/>
                <w:szCs w:val="18"/>
              </w:rPr>
            </w:pPr>
            <w:r>
              <w:rPr>
                <w:color w:val="000000"/>
                <w:sz w:val="18"/>
                <w:szCs w:val="18"/>
              </w:rPr>
              <w:t>C</w:t>
            </w:r>
          </w:p>
        </w:tc>
        <w:tc>
          <w:tcPr>
            <w:tcW w:w="851" w:type="dxa"/>
            <w:shd w:val="clear" w:color="auto" w:fill="auto"/>
            <w:vAlign w:val="center"/>
          </w:tcPr>
          <w:p w:rsidR="00F664E9" w:rsidRDefault="00F664E9">
            <w:pPr>
              <w:widowControl/>
              <w:jc w:val="center"/>
              <w:rPr>
                <w:kern w:val="0"/>
                <w:sz w:val="18"/>
                <w:szCs w:val="18"/>
              </w:rPr>
            </w:pPr>
          </w:p>
        </w:tc>
        <w:tc>
          <w:tcPr>
            <w:tcW w:w="992" w:type="dxa"/>
            <w:shd w:val="clear" w:color="auto" w:fill="auto"/>
            <w:vAlign w:val="center"/>
          </w:tcPr>
          <w:p w:rsidR="00F664E9" w:rsidRDefault="00273FF0">
            <w:pPr>
              <w:widowControl/>
              <w:jc w:val="center"/>
              <w:rPr>
                <w:kern w:val="0"/>
                <w:sz w:val="18"/>
                <w:szCs w:val="18"/>
              </w:rPr>
            </w:pPr>
            <w:r>
              <w:rPr>
                <w:kern w:val="0"/>
                <w:sz w:val="18"/>
                <w:szCs w:val="18"/>
              </w:rPr>
              <w:t>32</w:t>
            </w:r>
          </w:p>
        </w:tc>
        <w:tc>
          <w:tcPr>
            <w:tcW w:w="992" w:type="dxa"/>
            <w:shd w:val="clear" w:color="auto" w:fill="auto"/>
            <w:vAlign w:val="center"/>
          </w:tcPr>
          <w:p w:rsidR="00F664E9" w:rsidRDefault="00273FF0">
            <w:pPr>
              <w:widowControl/>
              <w:jc w:val="center"/>
              <w:rPr>
                <w:kern w:val="0"/>
                <w:sz w:val="18"/>
                <w:szCs w:val="18"/>
              </w:rPr>
            </w:pPr>
            <w:r>
              <w:rPr>
                <w:kern w:val="0"/>
                <w:sz w:val="18"/>
                <w:szCs w:val="18"/>
              </w:rPr>
              <w:t>32</w:t>
            </w:r>
          </w:p>
        </w:tc>
        <w:tc>
          <w:tcPr>
            <w:tcW w:w="992" w:type="dxa"/>
            <w:shd w:val="clear" w:color="auto" w:fill="auto"/>
            <w:vAlign w:val="center"/>
          </w:tcPr>
          <w:p w:rsidR="00F664E9" w:rsidRDefault="00F664E9">
            <w:pPr>
              <w:widowControl/>
              <w:jc w:val="center"/>
              <w:rPr>
                <w:kern w:val="0"/>
                <w:sz w:val="18"/>
                <w:szCs w:val="18"/>
              </w:rPr>
            </w:pPr>
          </w:p>
        </w:tc>
        <w:tc>
          <w:tcPr>
            <w:tcW w:w="851" w:type="dxa"/>
            <w:shd w:val="clear" w:color="auto" w:fill="auto"/>
            <w:vAlign w:val="center"/>
          </w:tcPr>
          <w:p w:rsidR="00F664E9" w:rsidRDefault="00F664E9">
            <w:pPr>
              <w:widowControl/>
              <w:jc w:val="center"/>
              <w:rPr>
                <w:kern w:val="0"/>
                <w:sz w:val="18"/>
                <w:szCs w:val="18"/>
              </w:rPr>
            </w:pPr>
          </w:p>
        </w:tc>
        <w:tc>
          <w:tcPr>
            <w:tcW w:w="867" w:type="dxa"/>
            <w:shd w:val="clear" w:color="auto" w:fill="auto"/>
            <w:vAlign w:val="center"/>
          </w:tcPr>
          <w:p w:rsidR="00F664E9" w:rsidRDefault="00F664E9">
            <w:pPr>
              <w:widowControl/>
              <w:jc w:val="center"/>
              <w:rPr>
                <w:kern w:val="0"/>
                <w:sz w:val="18"/>
                <w:szCs w:val="18"/>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64</w:t>
            </w:r>
          </w:p>
        </w:tc>
        <w:tc>
          <w:tcPr>
            <w:tcW w:w="2544" w:type="dxa"/>
            <w:gridSpan w:val="5"/>
            <w:shd w:val="clear" w:color="auto" w:fill="auto"/>
            <w:vAlign w:val="center"/>
          </w:tcPr>
          <w:p w:rsidR="00F664E9" w:rsidRDefault="00273FF0">
            <w:pPr>
              <w:jc w:val="center"/>
              <w:rPr>
                <w:color w:val="000000"/>
                <w:sz w:val="18"/>
                <w:szCs w:val="18"/>
              </w:rPr>
            </w:pPr>
            <w:r>
              <w:rPr>
                <w:sz w:val="18"/>
                <w:szCs w:val="18"/>
              </w:rPr>
              <w:t>个性化课程</w:t>
            </w:r>
          </w:p>
        </w:tc>
        <w:tc>
          <w:tcPr>
            <w:tcW w:w="712" w:type="dxa"/>
            <w:tcBorders>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360</w:t>
            </w:r>
          </w:p>
        </w:tc>
        <w:tc>
          <w:tcPr>
            <w:tcW w:w="564" w:type="dxa"/>
            <w:tcBorders>
              <w:left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w:t>
            </w:r>
          </w:p>
        </w:tc>
        <w:tc>
          <w:tcPr>
            <w:tcW w:w="1015" w:type="dxa"/>
            <w:tcBorders>
              <w:left w:val="single" w:sz="4" w:space="0" w:color="auto"/>
            </w:tcBorders>
            <w:shd w:val="clear" w:color="auto" w:fill="auto"/>
            <w:vAlign w:val="center"/>
          </w:tcPr>
          <w:p w:rsidR="00F664E9" w:rsidRDefault="00273FF0">
            <w:pPr>
              <w:jc w:val="center"/>
              <w:rPr>
                <w:sz w:val="18"/>
                <w:szCs w:val="18"/>
              </w:rPr>
            </w:pPr>
            <w:r>
              <w:rPr>
                <w:sz w:val="18"/>
                <w:szCs w:val="18"/>
              </w:rPr>
              <w:t>公共课</w:t>
            </w:r>
          </w:p>
        </w:tc>
        <w:tc>
          <w:tcPr>
            <w:tcW w:w="709" w:type="dxa"/>
            <w:shd w:val="clear" w:color="auto" w:fill="auto"/>
            <w:vAlign w:val="center"/>
          </w:tcPr>
          <w:p w:rsidR="00F664E9" w:rsidRDefault="00273FF0">
            <w:pPr>
              <w:jc w:val="center"/>
              <w:rPr>
                <w:sz w:val="18"/>
                <w:szCs w:val="18"/>
              </w:rPr>
            </w:pPr>
            <w:r>
              <w:rPr>
                <w:sz w:val="18"/>
                <w:szCs w:val="18"/>
              </w:rPr>
              <w:t>选修课</w:t>
            </w:r>
          </w:p>
        </w:tc>
        <w:tc>
          <w:tcPr>
            <w:tcW w:w="567" w:type="dxa"/>
            <w:shd w:val="clear" w:color="auto" w:fill="auto"/>
            <w:vAlign w:val="center"/>
          </w:tcPr>
          <w:p w:rsidR="00F664E9" w:rsidRDefault="00273FF0">
            <w:pPr>
              <w:jc w:val="center"/>
              <w:rPr>
                <w:sz w:val="18"/>
                <w:szCs w:val="18"/>
              </w:rPr>
            </w:pPr>
            <w:r>
              <w:rPr>
                <w:sz w:val="18"/>
                <w:szCs w:val="18"/>
              </w:rPr>
              <w:t>考查</w:t>
            </w:r>
          </w:p>
        </w:tc>
        <w:tc>
          <w:tcPr>
            <w:tcW w:w="567" w:type="dxa"/>
            <w:shd w:val="clear" w:color="auto" w:fill="auto"/>
          </w:tcPr>
          <w:p w:rsidR="00F664E9" w:rsidRDefault="00273FF0">
            <w:pPr>
              <w:jc w:val="center"/>
              <w:rPr>
                <w:sz w:val="18"/>
                <w:szCs w:val="18"/>
              </w:rPr>
            </w:pPr>
            <w:r>
              <w:rPr>
                <w:sz w:val="18"/>
                <w:szCs w:val="18"/>
              </w:rPr>
              <w:t>F</w:t>
            </w:r>
          </w:p>
        </w:tc>
        <w:tc>
          <w:tcPr>
            <w:tcW w:w="851" w:type="dxa"/>
            <w:shd w:val="clear" w:color="auto" w:fill="auto"/>
            <w:vAlign w:val="center"/>
          </w:tcPr>
          <w:p w:rsidR="00F664E9" w:rsidRDefault="00273FF0">
            <w:pPr>
              <w:widowControl/>
              <w:jc w:val="center"/>
              <w:rPr>
                <w:kern w:val="0"/>
                <w:sz w:val="18"/>
                <w:szCs w:val="18"/>
              </w:rPr>
            </w:pPr>
            <w:r>
              <w:rPr>
                <w:rFonts w:hint="eastAsia"/>
                <w:kern w:val="0"/>
                <w:sz w:val="18"/>
                <w:szCs w:val="18"/>
              </w:rPr>
              <w:t>72</w:t>
            </w:r>
          </w:p>
        </w:tc>
        <w:tc>
          <w:tcPr>
            <w:tcW w:w="992" w:type="dxa"/>
            <w:shd w:val="clear" w:color="auto" w:fill="auto"/>
            <w:vAlign w:val="center"/>
          </w:tcPr>
          <w:p w:rsidR="00F664E9" w:rsidRDefault="00273FF0">
            <w:pPr>
              <w:widowControl/>
              <w:jc w:val="center"/>
              <w:rPr>
                <w:kern w:val="0"/>
                <w:sz w:val="18"/>
                <w:szCs w:val="18"/>
              </w:rPr>
            </w:pPr>
            <w:r>
              <w:rPr>
                <w:rFonts w:hint="eastAsia"/>
                <w:kern w:val="0"/>
                <w:sz w:val="18"/>
                <w:szCs w:val="18"/>
              </w:rPr>
              <w:t>96</w:t>
            </w:r>
          </w:p>
        </w:tc>
        <w:tc>
          <w:tcPr>
            <w:tcW w:w="992" w:type="dxa"/>
            <w:shd w:val="clear" w:color="auto" w:fill="auto"/>
            <w:vAlign w:val="center"/>
          </w:tcPr>
          <w:p w:rsidR="00F664E9" w:rsidRDefault="00273FF0">
            <w:pPr>
              <w:widowControl/>
              <w:jc w:val="center"/>
              <w:rPr>
                <w:kern w:val="0"/>
                <w:sz w:val="18"/>
                <w:szCs w:val="18"/>
              </w:rPr>
            </w:pPr>
            <w:r>
              <w:rPr>
                <w:rFonts w:hint="eastAsia"/>
                <w:kern w:val="0"/>
                <w:sz w:val="18"/>
                <w:szCs w:val="18"/>
              </w:rPr>
              <w:t>96</w:t>
            </w:r>
          </w:p>
        </w:tc>
        <w:tc>
          <w:tcPr>
            <w:tcW w:w="992" w:type="dxa"/>
            <w:shd w:val="clear" w:color="auto" w:fill="auto"/>
            <w:vAlign w:val="center"/>
          </w:tcPr>
          <w:p w:rsidR="00F664E9" w:rsidRDefault="00273FF0">
            <w:pPr>
              <w:widowControl/>
              <w:jc w:val="center"/>
              <w:rPr>
                <w:kern w:val="0"/>
                <w:sz w:val="18"/>
                <w:szCs w:val="18"/>
              </w:rPr>
            </w:pPr>
            <w:r>
              <w:rPr>
                <w:rFonts w:hint="eastAsia"/>
                <w:kern w:val="0"/>
                <w:sz w:val="18"/>
                <w:szCs w:val="18"/>
              </w:rPr>
              <w:t>96</w:t>
            </w:r>
          </w:p>
        </w:tc>
        <w:tc>
          <w:tcPr>
            <w:tcW w:w="851" w:type="dxa"/>
            <w:shd w:val="clear" w:color="auto" w:fill="auto"/>
            <w:vAlign w:val="center"/>
          </w:tcPr>
          <w:p w:rsidR="00F664E9" w:rsidRDefault="00F664E9">
            <w:pPr>
              <w:widowControl/>
              <w:jc w:val="center"/>
              <w:rPr>
                <w:kern w:val="0"/>
                <w:sz w:val="18"/>
                <w:szCs w:val="18"/>
              </w:rPr>
            </w:pPr>
          </w:p>
        </w:tc>
        <w:tc>
          <w:tcPr>
            <w:tcW w:w="867" w:type="dxa"/>
            <w:shd w:val="clear" w:color="auto" w:fill="auto"/>
            <w:vAlign w:val="center"/>
          </w:tcPr>
          <w:p w:rsidR="00F664E9" w:rsidRDefault="00F664E9">
            <w:pPr>
              <w:widowControl/>
              <w:jc w:val="center"/>
              <w:rPr>
                <w:kern w:val="0"/>
                <w:sz w:val="18"/>
                <w:szCs w:val="18"/>
              </w:rPr>
            </w:pPr>
          </w:p>
        </w:tc>
      </w:tr>
      <w:tr w:rsidR="00F664E9">
        <w:trPr>
          <w:trHeight w:val="284"/>
        </w:trPr>
        <w:tc>
          <w:tcPr>
            <w:tcW w:w="521" w:type="dxa"/>
            <w:shd w:val="clear" w:color="auto" w:fill="auto"/>
            <w:vAlign w:val="bottom"/>
          </w:tcPr>
          <w:p w:rsidR="00F664E9" w:rsidRDefault="00273FF0">
            <w:pPr>
              <w:jc w:val="center"/>
              <w:rPr>
                <w:color w:val="000000"/>
                <w:sz w:val="18"/>
                <w:szCs w:val="18"/>
              </w:rPr>
            </w:pPr>
            <w:r>
              <w:rPr>
                <w:rFonts w:hint="eastAsia"/>
                <w:color w:val="000000"/>
                <w:sz w:val="18"/>
                <w:szCs w:val="18"/>
              </w:rPr>
              <w:t>65</w:t>
            </w:r>
          </w:p>
        </w:tc>
        <w:tc>
          <w:tcPr>
            <w:tcW w:w="2544" w:type="dxa"/>
            <w:gridSpan w:val="5"/>
            <w:shd w:val="clear" w:color="auto" w:fill="auto"/>
            <w:vAlign w:val="center"/>
          </w:tcPr>
          <w:p w:rsidR="00F664E9" w:rsidRDefault="00273FF0">
            <w:pPr>
              <w:widowControl/>
              <w:jc w:val="center"/>
              <w:rPr>
                <w:color w:val="000000"/>
                <w:sz w:val="18"/>
                <w:szCs w:val="18"/>
              </w:rPr>
            </w:pPr>
            <w:r>
              <w:rPr>
                <w:color w:val="000000"/>
                <w:sz w:val="18"/>
                <w:szCs w:val="18"/>
              </w:rPr>
              <w:t>专家讲座</w:t>
            </w:r>
          </w:p>
        </w:tc>
        <w:tc>
          <w:tcPr>
            <w:tcW w:w="1276" w:type="dxa"/>
            <w:gridSpan w:val="2"/>
            <w:tcBorders>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不计入合计</w:t>
            </w:r>
          </w:p>
        </w:tc>
        <w:tc>
          <w:tcPr>
            <w:tcW w:w="1015" w:type="dxa"/>
            <w:tcBorders>
              <w:lef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公共课</w:t>
            </w:r>
          </w:p>
        </w:tc>
        <w:tc>
          <w:tcPr>
            <w:tcW w:w="709" w:type="dxa"/>
            <w:shd w:val="clear" w:color="auto" w:fill="auto"/>
            <w:vAlign w:val="center"/>
          </w:tcPr>
          <w:p w:rsidR="00F664E9" w:rsidRDefault="00273FF0">
            <w:pPr>
              <w:jc w:val="center"/>
              <w:rPr>
                <w:color w:val="000000"/>
                <w:sz w:val="18"/>
                <w:szCs w:val="18"/>
              </w:rPr>
            </w:pPr>
            <w:r>
              <w:rPr>
                <w:color w:val="000000"/>
                <w:sz w:val="18"/>
                <w:szCs w:val="18"/>
              </w:rPr>
              <w:t>选修</w:t>
            </w:r>
          </w:p>
        </w:tc>
        <w:tc>
          <w:tcPr>
            <w:tcW w:w="567" w:type="dxa"/>
            <w:shd w:val="clear" w:color="auto" w:fill="auto"/>
          </w:tcPr>
          <w:p w:rsidR="00F664E9" w:rsidRDefault="00273FF0">
            <w:pPr>
              <w:widowControl/>
              <w:jc w:val="center"/>
              <w:rPr>
                <w:color w:val="000000"/>
                <w:sz w:val="18"/>
                <w:szCs w:val="18"/>
              </w:rPr>
            </w:pPr>
            <w:r>
              <w:rPr>
                <w:color w:val="000000"/>
                <w:sz w:val="18"/>
                <w:szCs w:val="18"/>
              </w:rPr>
              <w:t>考查</w:t>
            </w:r>
          </w:p>
        </w:tc>
        <w:tc>
          <w:tcPr>
            <w:tcW w:w="567" w:type="dxa"/>
            <w:shd w:val="clear" w:color="auto" w:fill="auto"/>
          </w:tcPr>
          <w:p w:rsidR="00F664E9" w:rsidRDefault="00273FF0">
            <w:pPr>
              <w:jc w:val="center"/>
              <w:rPr>
                <w:color w:val="000000"/>
                <w:sz w:val="18"/>
                <w:szCs w:val="18"/>
              </w:rPr>
            </w:pPr>
            <w:r>
              <w:rPr>
                <w:color w:val="000000"/>
                <w:sz w:val="18"/>
                <w:szCs w:val="18"/>
              </w:rPr>
              <w:t>F</w:t>
            </w:r>
          </w:p>
        </w:tc>
        <w:tc>
          <w:tcPr>
            <w:tcW w:w="851" w:type="dxa"/>
            <w:shd w:val="clear" w:color="auto" w:fill="auto"/>
            <w:vAlign w:val="center"/>
          </w:tcPr>
          <w:p w:rsidR="00F664E9" w:rsidRDefault="00273FF0">
            <w:pPr>
              <w:widowControl/>
              <w:jc w:val="center"/>
              <w:rPr>
                <w:kern w:val="0"/>
                <w:sz w:val="18"/>
                <w:szCs w:val="18"/>
              </w:rPr>
            </w:pPr>
            <w:r>
              <w:rPr>
                <w:kern w:val="0"/>
                <w:sz w:val="18"/>
                <w:szCs w:val="18"/>
              </w:rPr>
              <w:t>10</w:t>
            </w:r>
          </w:p>
        </w:tc>
        <w:tc>
          <w:tcPr>
            <w:tcW w:w="992" w:type="dxa"/>
            <w:shd w:val="clear" w:color="auto" w:fill="auto"/>
            <w:vAlign w:val="center"/>
          </w:tcPr>
          <w:p w:rsidR="00F664E9" w:rsidRDefault="00273FF0">
            <w:pPr>
              <w:widowControl/>
              <w:jc w:val="center"/>
              <w:rPr>
                <w:kern w:val="0"/>
                <w:sz w:val="18"/>
                <w:szCs w:val="18"/>
              </w:rPr>
            </w:pPr>
            <w:r>
              <w:rPr>
                <w:kern w:val="0"/>
                <w:sz w:val="18"/>
                <w:szCs w:val="18"/>
              </w:rPr>
              <w:t>10</w:t>
            </w:r>
          </w:p>
        </w:tc>
        <w:tc>
          <w:tcPr>
            <w:tcW w:w="992" w:type="dxa"/>
            <w:shd w:val="clear" w:color="auto" w:fill="auto"/>
            <w:vAlign w:val="center"/>
          </w:tcPr>
          <w:p w:rsidR="00F664E9" w:rsidRDefault="00273FF0">
            <w:pPr>
              <w:widowControl/>
              <w:jc w:val="center"/>
              <w:rPr>
                <w:kern w:val="0"/>
                <w:sz w:val="18"/>
                <w:szCs w:val="18"/>
              </w:rPr>
            </w:pPr>
            <w:r>
              <w:rPr>
                <w:kern w:val="0"/>
                <w:sz w:val="18"/>
                <w:szCs w:val="18"/>
              </w:rPr>
              <w:t>10</w:t>
            </w:r>
          </w:p>
        </w:tc>
        <w:tc>
          <w:tcPr>
            <w:tcW w:w="992" w:type="dxa"/>
            <w:shd w:val="clear" w:color="auto" w:fill="auto"/>
            <w:vAlign w:val="center"/>
          </w:tcPr>
          <w:p w:rsidR="00F664E9" w:rsidRDefault="00273FF0">
            <w:pPr>
              <w:widowControl/>
              <w:jc w:val="center"/>
              <w:rPr>
                <w:kern w:val="0"/>
                <w:sz w:val="18"/>
                <w:szCs w:val="18"/>
              </w:rPr>
            </w:pPr>
            <w:r>
              <w:rPr>
                <w:kern w:val="0"/>
                <w:sz w:val="18"/>
                <w:szCs w:val="18"/>
              </w:rPr>
              <w:t>10</w:t>
            </w:r>
          </w:p>
        </w:tc>
        <w:tc>
          <w:tcPr>
            <w:tcW w:w="851" w:type="dxa"/>
            <w:shd w:val="clear" w:color="auto" w:fill="auto"/>
            <w:vAlign w:val="center"/>
          </w:tcPr>
          <w:p w:rsidR="00F664E9" w:rsidRDefault="00F664E9">
            <w:pPr>
              <w:widowControl/>
              <w:jc w:val="center"/>
              <w:rPr>
                <w:kern w:val="0"/>
                <w:sz w:val="18"/>
                <w:szCs w:val="18"/>
              </w:rPr>
            </w:pPr>
          </w:p>
        </w:tc>
        <w:tc>
          <w:tcPr>
            <w:tcW w:w="867" w:type="dxa"/>
            <w:shd w:val="clear" w:color="auto" w:fill="auto"/>
            <w:vAlign w:val="center"/>
          </w:tcPr>
          <w:p w:rsidR="00F664E9" w:rsidRDefault="00F664E9">
            <w:pPr>
              <w:widowControl/>
              <w:jc w:val="center"/>
              <w:rPr>
                <w:kern w:val="0"/>
                <w:sz w:val="18"/>
                <w:szCs w:val="18"/>
              </w:rPr>
            </w:pPr>
          </w:p>
        </w:tc>
      </w:tr>
      <w:tr w:rsidR="00F664E9">
        <w:trPr>
          <w:trHeight w:val="358"/>
        </w:trPr>
        <w:tc>
          <w:tcPr>
            <w:tcW w:w="3065" w:type="dxa"/>
            <w:gridSpan w:val="6"/>
            <w:shd w:val="clear" w:color="auto" w:fill="auto"/>
            <w:vAlign w:val="center"/>
          </w:tcPr>
          <w:p w:rsidR="00F664E9" w:rsidRDefault="00273FF0">
            <w:pPr>
              <w:jc w:val="center"/>
              <w:rPr>
                <w:color w:val="000000"/>
                <w:sz w:val="18"/>
                <w:szCs w:val="18"/>
              </w:rPr>
            </w:pPr>
            <w:r>
              <w:rPr>
                <w:sz w:val="18"/>
                <w:szCs w:val="18"/>
              </w:rPr>
              <w:t>合计</w:t>
            </w:r>
          </w:p>
        </w:tc>
        <w:tc>
          <w:tcPr>
            <w:tcW w:w="707" w:type="dxa"/>
            <w:tcBorders>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3086</w:t>
            </w:r>
          </w:p>
        </w:tc>
        <w:tc>
          <w:tcPr>
            <w:tcW w:w="569" w:type="dxa"/>
            <w:tcBorders>
              <w:left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156.5</w:t>
            </w:r>
          </w:p>
        </w:tc>
        <w:tc>
          <w:tcPr>
            <w:tcW w:w="2858" w:type="dxa"/>
            <w:gridSpan w:val="4"/>
            <w:tcBorders>
              <w:lef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学期合计</w:t>
            </w:r>
          </w:p>
        </w:tc>
        <w:tc>
          <w:tcPr>
            <w:tcW w:w="851" w:type="dxa"/>
            <w:shd w:val="clear" w:color="auto" w:fill="auto"/>
            <w:vAlign w:val="center"/>
          </w:tcPr>
          <w:p w:rsidR="00F664E9" w:rsidRDefault="00273FF0">
            <w:pPr>
              <w:jc w:val="center"/>
              <w:rPr>
                <w:kern w:val="0"/>
                <w:sz w:val="18"/>
                <w:szCs w:val="18"/>
              </w:rPr>
            </w:pPr>
            <w:r>
              <w:rPr>
                <w:rFonts w:hint="eastAsia"/>
                <w:color w:val="000000"/>
                <w:sz w:val="18"/>
                <w:szCs w:val="18"/>
              </w:rPr>
              <w:t>526</w:t>
            </w:r>
          </w:p>
        </w:tc>
        <w:tc>
          <w:tcPr>
            <w:tcW w:w="992" w:type="dxa"/>
            <w:shd w:val="clear" w:color="auto" w:fill="auto"/>
            <w:vAlign w:val="center"/>
          </w:tcPr>
          <w:p w:rsidR="00F664E9" w:rsidRDefault="00273FF0">
            <w:pPr>
              <w:jc w:val="center"/>
              <w:rPr>
                <w:kern w:val="0"/>
                <w:sz w:val="18"/>
                <w:szCs w:val="18"/>
              </w:rPr>
            </w:pPr>
            <w:r>
              <w:rPr>
                <w:rFonts w:hint="eastAsia"/>
                <w:color w:val="000000"/>
                <w:sz w:val="18"/>
                <w:szCs w:val="18"/>
              </w:rPr>
              <w:t>596</w:t>
            </w:r>
          </w:p>
        </w:tc>
        <w:tc>
          <w:tcPr>
            <w:tcW w:w="992" w:type="dxa"/>
            <w:shd w:val="clear" w:color="auto" w:fill="auto"/>
            <w:vAlign w:val="center"/>
          </w:tcPr>
          <w:p w:rsidR="00F664E9" w:rsidRDefault="00273FF0">
            <w:pPr>
              <w:jc w:val="center"/>
              <w:rPr>
                <w:kern w:val="0"/>
                <w:sz w:val="18"/>
                <w:szCs w:val="18"/>
              </w:rPr>
            </w:pPr>
            <w:r>
              <w:rPr>
                <w:rFonts w:hint="eastAsia"/>
                <w:color w:val="000000"/>
                <w:sz w:val="18"/>
                <w:szCs w:val="18"/>
              </w:rPr>
              <w:t>556</w:t>
            </w:r>
          </w:p>
        </w:tc>
        <w:tc>
          <w:tcPr>
            <w:tcW w:w="992" w:type="dxa"/>
            <w:shd w:val="clear" w:color="auto" w:fill="auto"/>
            <w:vAlign w:val="center"/>
          </w:tcPr>
          <w:p w:rsidR="00F664E9" w:rsidRDefault="00273FF0">
            <w:pPr>
              <w:jc w:val="center"/>
              <w:rPr>
                <w:kern w:val="0"/>
                <w:sz w:val="18"/>
                <w:szCs w:val="18"/>
              </w:rPr>
            </w:pPr>
            <w:r>
              <w:rPr>
                <w:rFonts w:hint="eastAsia"/>
                <w:color w:val="000000"/>
                <w:sz w:val="18"/>
                <w:szCs w:val="18"/>
              </w:rPr>
              <w:t>496</w:t>
            </w:r>
          </w:p>
        </w:tc>
        <w:tc>
          <w:tcPr>
            <w:tcW w:w="851" w:type="dxa"/>
            <w:shd w:val="clear" w:color="auto" w:fill="auto"/>
            <w:vAlign w:val="center"/>
          </w:tcPr>
          <w:p w:rsidR="00F664E9" w:rsidRDefault="00273FF0">
            <w:pPr>
              <w:jc w:val="center"/>
              <w:rPr>
                <w:kern w:val="0"/>
                <w:sz w:val="18"/>
                <w:szCs w:val="18"/>
              </w:rPr>
            </w:pPr>
            <w:r>
              <w:rPr>
                <w:sz w:val="18"/>
                <w:szCs w:val="18"/>
              </w:rPr>
              <w:t>456</w:t>
            </w:r>
          </w:p>
        </w:tc>
        <w:tc>
          <w:tcPr>
            <w:tcW w:w="867" w:type="dxa"/>
            <w:shd w:val="clear" w:color="auto" w:fill="auto"/>
            <w:vAlign w:val="center"/>
          </w:tcPr>
          <w:p w:rsidR="00F664E9" w:rsidRDefault="00273FF0">
            <w:pPr>
              <w:jc w:val="center"/>
              <w:rPr>
                <w:kern w:val="0"/>
                <w:sz w:val="18"/>
                <w:szCs w:val="18"/>
              </w:rPr>
            </w:pPr>
            <w:r>
              <w:rPr>
                <w:sz w:val="18"/>
                <w:szCs w:val="18"/>
              </w:rPr>
              <w:t>456</w:t>
            </w:r>
          </w:p>
        </w:tc>
      </w:tr>
    </w:tbl>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F664E9">
      <w:pPr>
        <w:rPr>
          <w:b/>
        </w:rPr>
      </w:pPr>
    </w:p>
    <w:p w:rsidR="00F664E9" w:rsidRDefault="00273FF0">
      <w:pPr>
        <w:rPr>
          <w:b/>
        </w:rPr>
      </w:pPr>
      <w:r>
        <w:rPr>
          <w:b/>
        </w:rPr>
        <w:t>填表说明：</w:t>
      </w:r>
    </w:p>
    <w:p w:rsidR="00F664E9" w:rsidRDefault="00273FF0">
      <w:pPr>
        <w:adjustRightInd w:val="0"/>
        <w:snapToGrid w:val="0"/>
        <w:jc w:val="left"/>
      </w:pPr>
      <w:r>
        <w:rPr>
          <w:b/>
          <w:bCs/>
          <w:kern w:val="0"/>
        </w:rPr>
        <w:t>课程类型：</w:t>
      </w:r>
      <w:r>
        <w:t>公共课；专业基础课；专业课；专业核心课；</w:t>
      </w:r>
    </w:p>
    <w:p w:rsidR="00F664E9" w:rsidRDefault="00273FF0">
      <w:pPr>
        <w:rPr>
          <w:b/>
          <w:bCs/>
          <w:kern w:val="0"/>
        </w:rPr>
      </w:pPr>
      <w:r>
        <w:rPr>
          <w:b/>
          <w:bCs/>
          <w:kern w:val="0"/>
        </w:rPr>
        <w:t>学</w:t>
      </w:r>
      <w:r>
        <w:rPr>
          <w:b/>
          <w:bCs/>
          <w:kern w:val="0"/>
        </w:rPr>
        <w:t xml:space="preserve">    </w:t>
      </w:r>
      <w:r>
        <w:rPr>
          <w:b/>
          <w:bCs/>
          <w:kern w:val="0"/>
        </w:rPr>
        <w:t>分：</w:t>
      </w:r>
      <w:r>
        <w:rPr>
          <w:bCs/>
          <w:kern w:val="0"/>
        </w:rPr>
        <w:t>16</w:t>
      </w:r>
      <w:r>
        <w:rPr>
          <w:bCs/>
          <w:kern w:val="0"/>
        </w:rPr>
        <w:t>课时</w:t>
      </w:r>
      <w:r>
        <w:rPr>
          <w:bCs/>
          <w:kern w:val="0"/>
        </w:rPr>
        <w:t>1</w:t>
      </w:r>
      <w:r>
        <w:rPr>
          <w:bCs/>
          <w:kern w:val="0"/>
        </w:rPr>
        <w:t>学分；有实训周的课程，实训单独考核的，学分单算，每周</w:t>
      </w:r>
      <w:r>
        <w:rPr>
          <w:bCs/>
          <w:kern w:val="0"/>
        </w:rPr>
        <w:t>2</w:t>
      </w:r>
      <w:r>
        <w:rPr>
          <w:bCs/>
          <w:kern w:val="0"/>
        </w:rPr>
        <w:t>学分；企业实习按每周</w:t>
      </w:r>
      <w:r>
        <w:rPr>
          <w:bCs/>
          <w:kern w:val="0"/>
        </w:rPr>
        <w:t>1</w:t>
      </w:r>
      <w:r>
        <w:rPr>
          <w:bCs/>
          <w:kern w:val="0"/>
        </w:rPr>
        <w:t>学分计算。毕业实践按每周</w:t>
      </w:r>
      <w:r>
        <w:rPr>
          <w:bCs/>
          <w:kern w:val="0"/>
        </w:rPr>
        <w:t>1</w:t>
      </w:r>
      <w:r>
        <w:rPr>
          <w:bCs/>
          <w:kern w:val="0"/>
        </w:rPr>
        <w:t>学分计，学分最小单位为</w:t>
      </w:r>
      <w:r>
        <w:rPr>
          <w:bCs/>
          <w:kern w:val="0"/>
        </w:rPr>
        <w:t>0.5</w:t>
      </w:r>
      <w:r>
        <w:rPr>
          <w:bCs/>
          <w:kern w:val="0"/>
        </w:rPr>
        <w:t>。</w:t>
      </w:r>
    </w:p>
    <w:p w:rsidR="00F664E9" w:rsidRDefault="00273FF0">
      <w:r>
        <w:rPr>
          <w:b/>
        </w:rPr>
        <w:t>课程性质：</w:t>
      </w:r>
      <w:r>
        <w:t>必修或选修</w:t>
      </w:r>
    </w:p>
    <w:p w:rsidR="00F664E9" w:rsidRDefault="00273FF0">
      <w:pPr>
        <w:widowControl/>
        <w:rPr>
          <w:bCs/>
          <w:kern w:val="0"/>
        </w:rPr>
      </w:pPr>
      <w:r>
        <w:rPr>
          <w:b/>
          <w:bCs/>
          <w:kern w:val="0"/>
        </w:rPr>
        <w:t>考核方式：</w:t>
      </w:r>
      <w:r>
        <w:rPr>
          <w:bCs/>
          <w:kern w:val="0"/>
        </w:rPr>
        <w:t>考试或考查</w:t>
      </w:r>
    </w:p>
    <w:p w:rsidR="00F664E9" w:rsidRDefault="00273FF0">
      <w:pPr>
        <w:widowControl/>
        <w:rPr>
          <w:kern w:val="0"/>
        </w:rPr>
        <w:sectPr w:rsidR="00F664E9">
          <w:footerReference w:type="default" r:id="rId13"/>
          <w:pgSz w:w="16838" w:h="11906" w:orient="landscape"/>
          <w:pgMar w:top="1021" w:right="1440" w:bottom="1021" w:left="1440" w:header="0" w:footer="0" w:gutter="0"/>
          <w:cols w:space="425"/>
          <w:docGrid w:type="lines" w:linePitch="312"/>
        </w:sectPr>
      </w:pPr>
      <w:r>
        <w:rPr>
          <w:b/>
          <w:kern w:val="0"/>
        </w:rPr>
        <w:t>授课方式：</w:t>
      </w:r>
      <w:r>
        <w:rPr>
          <w:kern w:val="0"/>
        </w:rPr>
        <w:t>A</w:t>
      </w:r>
      <w:r>
        <w:rPr>
          <w:kern w:val="0"/>
        </w:rPr>
        <w:t>：集中授课；</w:t>
      </w:r>
      <w:r>
        <w:rPr>
          <w:kern w:val="0"/>
        </w:rPr>
        <w:t>B</w:t>
      </w:r>
      <w:r>
        <w:rPr>
          <w:kern w:val="0"/>
        </w:rPr>
        <w:t>：网络教学；</w:t>
      </w:r>
      <w:r>
        <w:rPr>
          <w:kern w:val="0"/>
        </w:rPr>
        <w:t>C</w:t>
      </w:r>
      <w:r>
        <w:rPr>
          <w:kern w:val="0"/>
        </w:rPr>
        <w:t>：自适应教学；</w:t>
      </w:r>
      <w:r>
        <w:rPr>
          <w:kern w:val="0"/>
        </w:rPr>
        <w:t>D</w:t>
      </w:r>
      <w:r>
        <w:rPr>
          <w:kern w:val="0"/>
        </w:rPr>
        <w:t>：慕课教学；</w:t>
      </w:r>
      <w:r>
        <w:rPr>
          <w:kern w:val="0"/>
        </w:rPr>
        <w:t>F</w:t>
      </w:r>
      <w:r>
        <w:rPr>
          <w:kern w:val="0"/>
        </w:rPr>
        <w:t>：其它；</w:t>
      </w:r>
    </w:p>
    <w:p w:rsidR="00F664E9" w:rsidRDefault="00273FF0">
      <w:pPr>
        <w:snapToGrid w:val="0"/>
        <w:spacing w:line="288" w:lineRule="auto"/>
        <w:outlineLvl w:val="0"/>
        <w:rPr>
          <w:b/>
          <w:bCs/>
          <w:sz w:val="32"/>
          <w:szCs w:val="32"/>
        </w:rPr>
      </w:pPr>
      <w:bookmarkStart w:id="40" w:name="_Toc20955"/>
      <w:r>
        <w:rPr>
          <w:b/>
          <w:bCs/>
          <w:sz w:val="32"/>
          <w:szCs w:val="32"/>
        </w:rPr>
        <w:lastRenderedPageBreak/>
        <w:t>八、实施保障</w:t>
      </w:r>
      <w:bookmarkEnd w:id="40"/>
    </w:p>
    <w:p w:rsidR="00F664E9" w:rsidRDefault="00273FF0" w:rsidP="000C5343">
      <w:pPr>
        <w:snapToGrid w:val="0"/>
        <w:spacing w:beforeLines="50" w:afterLines="50"/>
        <w:jc w:val="left"/>
        <w:rPr>
          <w:b/>
          <w:sz w:val="28"/>
          <w:szCs w:val="28"/>
        </w:rPr>
      </w:pPr>
      <w:r>
        <w:rPr>
          <w:b/>
          <w:sz w:val="28"/>
          <w:szCs w:val="28"/>
        </w:rPr>
        <w:t>（一）师资队伍</w:t>
      </w:r>
    </w:p>
    <w:p w:rsidR="00F664E9" w:rsidRDefault="00273FF0">
      <w:pPr>
        <w:spacing w:line="288" w:lineRule="auto"/>
        <w:ind w:firstLineChars="200" w:firstLine="420"/>
      </w:pPr>
      <w:r>
        <w:t>本专业教师</w:t>
      </w:r>
      <w:r>
        <w:t>“</w:t>
      </w:r>
      <w:r>
        <w:t>双师型</w:t>
      </w:r>
      <w:r>
        <w:t>”</w:t>
      </w:r>
      <w:r>
        <w:t>教师比例达到</w:t>
      </w:r>
      <w:r>
        <w:t>100%</w:t>
      </w:r>
      <w:r>
        <w:t>，拥有</w:t>
      </w:r>
      <w:r>
        <w:t>“</w:t>
      </w:r>
      <w:r>
        <w:t>长白山技能名师</w:t>
      </w:r>
      <w:r>
        <w:t>”1</w:t>
      </w:r>
      <w:r>
        <w:t>名，中级及以上教师比例达到</w:t>
      </w:r>
      <w:r>
        <w:t>90%</w:t>
      </w:r>
      <w:r>
        <w:t>。教师</w:t>
      </w:r>
      <w:r>
        <w:t>100%</w:t>
      </w:r>
      <w:r>
        <w:t>获得</w:t>
      </w:r>
      <w:r>
        <w:t>“</w:t>
      </w:r>
      <w:r>
        <w:t>二手车鉴定评估师</w:t>
      </w:r>
      <w:r>
        <w:t>”</w:t>
      </w:r>
      <w:r>
        <w:t>三级认证，</w:t>
      </w:r>
      <w:r>
        <w:rPr>
          <w:rFonts w:hint="eastAsia"/>
        </w:rPr>
        <w:t>团队教师获得</w:t>
      </w:r>
      <w:r>
        <w:rPr>
          <w:rFonts w:hint="eastAsia"/>
        </w:rPr>
        <w:t>2019</w:t>
      </w:r>
      <w:r>
        <w:rPr>
          <w:rFonts w:hint="eastAsia"/>
        </w:rPr>
        <w:t>年全国职业院校技能大赛教学能力大赛一等奖，</w:t>
      </w:r>
      <w:r>
        <w:t>团队四名教师曾获得吉林省二手车鉴定评估技能大赛冠军</w:t>
      </w:r>
      <w:r>
        <w:rPr>
          <w:rFonts w:hint="eastAsia"/>
        </w:rPr>
        <w:t>。</w:t>
      </w:r>
      <w:r>
        <w:t>同时，建立优质企业兼职教师资源库，与行业专家、汽车品牌店资深专家建立紧密联系，目前企业兼职教师资源库超过</w:t>
      </w:r>
      <w:r>
        <w:t>20</w:t>
      </w:r>
      <w:r>
        <w:t>人。</w:t>
      </w:r>
    </w:p>
    <w:p w:rsidR="00F664E9" w:rsidRDefault="00273FF0" w:rsidP="000C5343">
      <w:pPr>
        <w:snapToGrid w:val="0"/>
        <w:spacing w:beforeLines="50" w:afterLines="50"/>
        <w:jc w:val="left"/>
        <w:rPr>
          <w:b/>
          <w:sz w:val="28"/>
          <w:szCs w:val="28"/>
        </w:rPr>
      </w:pPr>
      <w:r>
        <w:rPr>
          <w:b/>
          <w:sz w:val="28"/>
          <w:szCs w:val="28"/>
        </w:rPr>
        <w:t>（二）教学设施</w:t>
      </w:r>
    </w:p>
    <w:p w:rsidR="00F664E9" w:rsidRDefault="00273FF0">
      <w:pPr>
        <w:spacing w:line="288" w:lineRule="auto"/>
        <w:ind w:firstLineChars="200" w:firstLine="420"/>
      </w:pPr>
      <w:r>
        <w:t>采用理实一体化教学模式，参考奥迪官方认证二手车培训教室，打造优质的教学环境，让学生在优质的教学环境中学习理论知识，教室配备实训车辆、实训设备，让学生在第一时间是实际操作，加深理论知识的印象。</w:t>
      </w:r>
    </w:p>
    <w:p w:rsidR="00F664E9" w:rsidRDefault="00273FF0">
      <w:pPr>
        <w:spacing w:line="288" w:lineRule="auto"/>
        <w:ind w:firstLineChars="200" w:firstLine="420"/>
      </w:pPr>
      <w:r>
        <w:t>对标奥迪官方认证二手车标准，建立</w:t>
      </w:r>
      <w:r>
        <w:t>700</w:t>
      </w:r>
      <w:r>
        <w:t>平米的实训基地，校企合作为专业配套</w:t>
      </w:r>
      <w:r>
        <w:t>8</w:t>
      </w:r>
      <w:r>
        <w:t>台实训车辆，以及配备了奥迪官方认证二手车的检测设备，模拟真实工作场景，满足本专业教学需求。</w:t>
      </w:r>
    </w:p>
    <w:p w:rsidR="00F664E9" w:rsidRDefault="00273FF0">
      <w:pPr>
        <w:widowControl/>
        <w:spacing w:line="288" w:lineRule="auto"/>
        <w:ind w:firstLineChars="200" w:firstLine="420"/>
      </w:pPr>
      <w:r>
        <w:t>与二手车市场、奥迪、大众、丰田品牌店建立合作关系，开发校外实训基地共计</w:t>
      </w:r>
      <w:r>
        <w:t>10</w:t>
      </w:r>
      <w:r>
        <w:t>个，可以同时满足近百名学生去企业实训。</w:t>
      </w:r>
    </w:p>
    <w:p w:rsidR="00F664E9" w:rsidRDefault="00273FF0" w:rsidP="000C5343">
      <w:pPr>
        <w:snapToGrid w:val="0"/>
        <w:spacing w:beforeLines="50" w:afterLines="50"/>
        <w:jc w:val="left"/>
        <w:rPr>
          <w:b/>
          <w:sz w:val="28"/>
          <w:szCs w:val="28"/>
        </w:rPr>
      </w:pPr>
      <w:r>
        <w:rPr>
          <w:b/>
          <w:sz w:val="28"/>
          <w:szCs w:val="28"/>
        </w:rPr>
        <w:t>（三）教学资源</w:t>
      </w:r>
    </w:p>
    <w:p w:rsidR="00F664E9" w:rsidRDefault="00273FF0">
      <w:pPr>
        <w:widowControl/>
        <w:spacing w:line="288" w:lineRule="auto"/>
        <w:ind w:firstLineChars="200" w:firstLine="420"/>
      </w:pPr>
      <w:r>
        <w:t>与奥迪事业部共同开发课程体系，将企业基础培训课程融入专业的课程体系中，严格按照企业标准进行课程实施、课程考核，让学生学有所得，学有所获，与企业实现无缝对接。</w:t>
      </w:r>
    </w:p>
    <w:p w:rsidR="00F664E9" w:rsidRDefault="00273FF0" w:rsidP="000C5343">
      <w:pPr>
        <w:snapToGrid w:val="0"/>
        <w:spacing w:beforeLines="50" w:afterLines="50"/>
        <w:jc w:val="left"/>
        <w:rPr>
          <w:b/>
          <w:sz w:val="28"/>
          <w:szCs w:val="28"/>
        </w:rPr>
      </w:pPr>
      <w:r>
        <w:rPr>
          <w:b/>
          <w:sz w:val="28"/>
          <w:szCs w:val="28"/>
        </w:rPr>
        <w:t>（四）教学方法</w:t>
      </w:r>
    </w:p>
    <w:p w:rsidR="00F664E9" w:rsidRDefault="00273FF0">
      <w:pPr>
        <w:widowControl/>
        <w:spacing w:line="288" w:lineRule="auto"/>
        <w:ind w:firstLineChars="200" w:firstLine="420"/>
        <w:rPr>
          <w:color w:val="000000"/>
          <w:kern w:val="0"/>
        </w:rPr>
      </w:pPr>
      <w:r>
        <w:rPr>
          <w:color w:val="000000"/>
          <w:kern w:val="0"/>
        </w:rPr>
        <w:t>针对具体的教学内容和教学过程需要，如何采用项目教学法、任务驱动法、讲授法、引导教学法、角色扮演法、案例教学法、情境教学法、实训作业法等。</w:t>
      </w:r>
    </w:p>
    <w:p w:rsidR="00F664E9" w:rsidRDefault="00273FF0">
      <w:pPr>
        <w:spacing w:line="288" w:lineRule="auto"/>
        <w:ind w:firstLineChars="200" w:firstLine="420"/>
        <w:rPr>
          <w:sz w:val="32"/>
          <w:szCs w:val="32"/>
        </w:rPr>
      </w:pPr>
      <w:r>
        <w:rPr>
          <w:color w:val="000000"/>
          <w:kern w:val="0"/>
        </w:rPr>
        <w:t>采用理论联系实际，突出技能的培养，统一讲解，分组训练，随机考核。在整个教学过程中，坚持</w:t>
      </w:r>
      <w:r>
        <w:rPr>
          <w:color w:val="000000"/>
          <w:kern w:val="0"/>
        </w:rPr>
        <w:t>“</w:t>
      </w:r>
      <w:r>
        <w:rPr>
          <w:color w:val="000000"/>
          <w:kern w:val="0"/>
        </w:rPr>
        <w:t>学生为主体，教师为主导，能力为主线</w:t>
      </w:r>
      <w:r>
        <w:rPr>
          <w:color w:val="000000"/>
          <w:kern w:val="0"/>
        </w:rPr>
        <w:t>”</w:t>
      </w:r>
      <w:r>
        <w:rPr>
          <w:color w:val="000000"/>
          <w:kern w:val="0"/>
        </w:rPr>
        <w:t>的指导思想，最大限度的培养学生的实践能力、运用能力和方法能力。</w:t>
      </w:r>
    </w:p>
    <w:p w:rsidR="00F664E9" w:rsidRDefault="00273FF0" w:rsidP="000C5343">
      <w:pPr>
        <w:snapToGrid w:val="0"/>
        <w:spacing w:beforeLines="50" w:afterLines="50"/>
        <w:jc w:val="left"/>
        <w:rPr>
          <w:b/>
          <w:sz w:val="28"/>
          <w:szCs w:val="28"/>
        </w:rPr>
      </w:pPr>
      <w:r>
        <w:rPr>
          <w:b/>
          <w:sz w:val="28"/>
          <w:szCs w:val="28"/>
        </w:rPr>
        <w:t>（五）学习评价</w:t>
      </w:r>
    </w:p>
    <w:p w:rsidR="00F664E9" w:rsidRDefault="00273FF0">
      <w:pPr>
        <w:pStyle w:val="aa"/>
        <w:spacing w:before="0" w:beforeAutospacing="0" w:after="0" w:afterAutospacing="0" w:line="288" w:lineRule="auto"/>
        <w:ind w:firstLineChars="200" w:firstLine="420"/>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采用过程考核与期末综合考核相结合的原则。</w:t>
      </w:r>
    </w:p>
    <w:p w:rsidR="00F664E9" w:rsidRDefault="00273FF0">
      <w:pPr>
        <w:pStyle w:val="aa"/>
        <w:spacing w:before="0" w:beforeAutospacing="0" w:after="0" w:afterAutospacing="0" w:line="288" w:lineRule="auto"/>
        <w:ind w:firstLineChars="200" w:firstLine="422"/>
        <w:rPr>
          <w:rFonts w:ascii="Times New Roman" w:hAnsi="Times New Roman" w:cs="Times New Roman"/>
          <w:color w:val="000000"/>
          <w:kern w:val="2"/>
          <w:sz w:val="21"/>
          <w:szCs w:val="21"/>
        </w:rPr>
      </w:pPr>
      <w:r>
        <w:rPr>
          <w:rFonts w:ascii="Times New Roman" w:hAnsi="Times New Roman" w:cs="Times New Roman"/>
          <w:b/>
          <w:color w:val="000000"/>
          <w:kern w:val="2"/>
          <w:sz w:val="21"/>
          <w:szCs w:val="21"/>
        </w:rPr>
        <w:t>过程考核：</w:t>
      </w:r>
      <w:r>
        <w:rPr>
          <w:rFonts w:ascii="Times New Roman" w:hAnsi="Times New Roman" w:cs="Times New Roman"/>
          <w:color w:val="000000"/>
          <w:kern w:val="2"/>
          <w:sz w:val="21"/>
          <w:szCs w:val="21"/>
        </w:rPr>
        <w:t>出勤考核、技能考核、课堂表现考核、</w:t>
      </w:r>
      <w:r>
        <w:rPr>
          <w:rFonts w:ascii="Times New Roman" w:hAnsi="Times New Roman" w:cs="Times New Roman"/>
          <w:color w:val="000000"/>
          <w:kern w:val="2"/>
          <w:sz w:val="21"/>
          <w:szCs w:val="21"/>
        </w:rPr>
        <w:t>“</w:t>
      </w:r>
      <w:r>
        <w:rPr>
          <w:rFonts w:ascii="Times New Roman" w:hAnsi="Times New Roman" w:cs="Times New Roman"/>
          <w:color w:val="000000"/>
          <w:kern w:val="2"/>
          <w:sz w:val="21"/>
          <w:szCs w:val="21"/>
        </w:rPr>
        <w:t>小红书制作</w:t>
      </w:r>
      <w:r>
        <w:rPr>
          <w:rFonts w:ascii="Times New Roman" w:hAnsi="Times New Roman" w:cs="Times New Roman"/>
          <w:color w:val="000000"/>
          <w:kern w:val="2"/>
          <w:sz w:val="21"/>
          <w:szCs w:val="21"/>
        </w:rPr>
        <w:t>”</w:t>
      </w:r>
      <w:r>
        <w:rPr>
          <w:rFonts w:ascii="Times New Roman" w:hAnsi="Times New Roman" w:cs="Times New Roman"/>
          <w:color w:val="000000"/>
          <w:kern w:val="2"/>
          <w:sz w:val="21"/>
          <w:szCs w:val="21"/>
        </w:rPr>
        <w:t>考核。</w:t>
      </w:r>
    </w:p>
    <w:p w:rsidR="00F664E9" w:rsidRDefault="00273FF0">
      <w:pPr>
        <w:pStyle w:val="aa"/>
        <w:spacing w:before="0" w:beforeAutospacing="0" w:after="0" w:afterAutospacing="0" w:line="288" w:lineRule="auto"/>
        <w:ind w:firstLineChars="200" w:firstLine="422"/>
        <w:rPr>
          <w:rFonts w:ascii="Times New Roman" w:hAnsi="Times New Roman" w:cs="Times New Roman"/>
          <w:color w:val="000000"/>
          <w:kern w:val="2"/>
          <w:sz w:val="21"/>
          <w:szCs w:val="21"/>
        </w:rPr>
      </w:pPr>
      <w:r>
        <w:rPr>
          <w:rFonts w:ascii="Times New Roman" w:hAnsi="Times New Roman" w:cs="Times New Roman"/>
          <w:b/>
          <w:color w:val="000000"/>
          <w:kern w:val="2"/>
          <w:sz w:val="21"/>
          <w:szCs w:val="21"/>
        </w:rPr>
        <w:t>出勤考核：</w:t>
      </w:r>
      <w:r>
        <w:rPr>
          <w:rFonts w:ascii="Times New Roman" w:hAnsi="Times New Roman" w:cs="Times New Roman"/>
          <w:color w:val="000000"/>
          <w:kern w:val="2"/>
          <w:sz w:val="21"/>
          <w:szCs w:val="21"/>
        </w:rPr>
        <w:t>总分</w:t>
      </w:r>
      <w:r>
        <w:rPr>
          <w:rFonts w:ascii="Times New Roman" w:hAnsi="Times New Roman" w:cs="Times New Roman"/>
          <w:color w:val="000000"/>
          <w:kern w:val="2"/>
          <w:sz w:val="21"/>
          <w:szCs w:val="21"/>
        </w:rPr>
        <w:t>5</w:t>
      </w:r>
      <w:r>
        <w:rPr>
          <w:rFonts w:ascii="Times New Roman" w:hAnsi="Times New Roman" w:cs="Times New Roman"/>
          <w:color w:val="000000"/>
          <w:kern w:val="2"/>
          <w:sz w:val="21"/>
          <w:szCs w:val="21"/>
        </w:rPr>
        <w:t>分，缺课</w:t>
      </w:r>
      <w:r>
        <w:rPr>
          <w:rFonts w:ascii="Times New Roman" w:hAnsi="Times New Roman" w:cs="Times New Roman"/>
          <w:color w:val="000000"/>
          <w:kern w:val="2"/>
          <w:sz w:val="21"/>
          <w:szCs w:val="21"/>
        </w:rPr>
        <w:t>1</w:t>
      </w:r>
      <w:r>
        <w:rPr>
          <w:rFonts w:ascii="Times New Roman" w:hAnsi="Times New Roman" w:cs="Times New Roman"/>
          <w:color w:val="000000"/>
          <w:kern w:val="2"/>
          <w:sz w:val="21"/>
          <w:szCs w:val="21"/>
        </w:rPr>
        <w:t>次扣</w:t>
      </w:r>
      <w:r>
        <w:rPr>
          <w:rFonts w:ascii="Times New Roman" w:hAnsi="Times New Roman" w:cs="Times New Roman"/>
          <w:color w:val="000000"/>
          <w:kern w:val="2"/>
          <w:sz w:val="21"/>
          <w:szCs w:val="21"/>
        </w:rPr>
        <w:t>1</w:t>
      </w:r>
      <w:r>
        <w:rPr>
          <w:rFonts w:ascii="Times New Roman" w:hAnsi="Times New Roman" w:cs="Times New Roman"/>
          <w:color w:val="000000"/>
          <w:kern w:val="2"/>
          <w:sz w:val="21"/>
          <w:szCs w:val="21"/>
        </w:rPr>
        <w:t>分，缺课超过</w:t>
      </w:r>
      <w:r>
        <w:rPr>
          <w:rFonts w:ascii="Times New Roman" w:hAnsi="Times New Roman" w:cs="Times New Roman"/>
          <w:color w:val="000000"/>
          <w:kern w:val="2"/>
          <w:sz w:val="21"/>
          <w:szCs w:val="21"/>
        </w:rPr>
        <w:t>10</w:t>
      </w:r>
      <w:r>
        <w:rPr>
          <w:rFonts w:ascii="Times New Roman" w:hAnsi="Times New Roman" w:cs="Times New Roman"/>
          <w:color w:val="000000"/>
          <w:kern w:val="2"/>
          <w:sz w:val="21"/>
          <w:szCs w:val="21"/>
        </w:rPr>
        <w:t>次不准参加期末考核。</w:t>
      </w:r>
    </w:p>
    <w:p w:rsidR="00F664E9" w:rsidRDefault="00273FF0">
      <w:pPr>
        <w:pStyle w:val="aa"/>
        <w:spacing w:before="0" w:beforeAutospacing="0" w:after="0" w:afterAutospacing="0" w:line="288" w:lineRule="auto"/>
        <w:ind w:firstLineChars="200" w:firstLine="422"/>
        <w:rPr>
          <w:rFonts w:ascii="Times New Roman" w:hAnsi="Times New Roman" w:cs="Times New Roman"/>
          <w:color w:val="000000"/>
          <w:kern w:val="2"/>
          <w:sz w:val="21"/>
          <w:szCs w:val="21"/>
        </w:rPr>
      </w:pPr>
      <w:r>
        <w:rPr>
          <w:rFonts w:ascii="Times New Roman" w:hAnsi="Times New Roman" w:cs="Times New Roman"/>
          <w:b/>
          <w:color w:val="000000"/>
          <w:kern w:val="2"/>
          <w:sz w:val="21"/>
          <w:szCs w:val="21"/>
        </w:rPr>
        <w:t>技能考核：</w:t>
      </w:r>
      <w:r>
        <w:rPr>
          <w:rFonts w:ascii="Times New Roman" w:hAnsi="Times New Roman" w:cs="Times New Roman"/>
          <w:color w:val="000000"/>
          <w:kern w:val="2"/>
          <w:sz w:val="21"/>
          <w:szCs w:val="21"/>
        </w:rPr>
        <w:t>学生只有通过和不通过之分，学生通过一个技能点就颁发技能证书，集齐所有技能证书得满分，只要有一个技能点没有通过则为</w:t>
      </w:r>
      <w:r>
        <w:rPr>
          <w:rFonts w:ascii="Times New Roman" w:hAnsi="Times New Roman" w:cs="Times New Roman"/>
          <w:color w:val="000000"/>
          <w:kern w:val="2"/>
          <w:sz w:val="21"/>
          <w:szCs w:val="21"/>
        </w:rPr>
        <w:t>0</w:t>
      </w:r>
      <w:r>
        <w:rPr>
          <w:rFonts w:ascii="Times New Roman" w:hAnsi="Times New Roman" w:cs="Times New Roman"/>
          <w:color w:val="000000"/>
          <w:kern w:val="2"/>
          <w:sz w:val="21"/>
          <w:szCs w:val="21"/>
        </w:rPr>
        <w:t>分。</w:t>
      </w:r>
    </w:p>
    <w:p w:rsidR="00F664E9" w:rsidRDefault="00273FF0">
      <w:pPr>
        <w:pStyle w:val="aa"/>
        <w:spacing w:before="0" w:beforeAutospacing="0" w:after="0" w:afterAutospacing="0" w:line="288" w:lineRule="auto"/>
        <w:ind w:firstLineChars="200" w:firstLine="422"/>
        <w:rPr>
          <w:rFonts w:ascii="Times New Roman" w:hAnsi="Times New Roman" w:cs="Times New Roman"/>
          <w:color w:val="000000"/>
          <w:kern w:val="2"/>
          <w:sz w:val="21"/>
          <w:szCs w:val="21"/>
        </w:rPr>
      </w:pPr>
      <w:r>
        <w:rPr>
          <w:rFonts w:ascii="Times New Roman" w:hAnsi="Times New Roman" w:cs="Times New Roman"/>
          <w:b/>
          <w:color w:val="000000"/>
          <w:kern w:val="2"/>
          <w:sz w:val="21"/>
          <w:szCs w:val="21"/>
        </w:rPr>
        <w:t>课堂表现考核：</w:t>
      </w:r>
      <w:r>
        <w:rPr>
          <w:rFonts w:ascii="Times New Roman" w:hAnsi="Times New Roman" w:cs="Times New Roman"/>
          <w:color w:val="000000"/>
          <w:kern w:val="2"/>
          <w:sz w:val="21"/>
          <w:szCs w:val="21"/>
        </w:rPr>
        <w:t>行课堂</w:t>
      </w:r>
      <w:r>
        <w:rPr>
          <w:rFonts w:ascii="Times New Roman" w:hAnsi="Times New Roman" w:cs="Times New Roman"/>
          <w:color w:val="000000"/>
          <w:kern w:val="2"/>
          <w:sz w:val="21"/>
          <w:szCs w:val="21"/>
        </w:rPr>
        <w:t>“</w:t>
      </w:r>
      <w:r>
        <w:rPr>
          <w:rFonts w:ascii="Times New Roman" w:hAnsi="Times New Roman" w:cs="Times New Roman"/>
          <w:color w:val="000000"/>
          <w:kern w:val="2"/>
          <w:sz w:val="21"/>
          <w:szCs w:val="21"/>
        </w:rPr>
        <w:t>积分制</w:t>
      </w:r>
      <w:r>
        <w:rPr>
          <w:rFonts w:ascii="Times New Roman" w:hAnsi="Times New Roman" w:cs="Times New Roman"/>
          <w:color w:val="000000"/>
          <w:kern w:val="2"/>
          <w:sz w:val="21"/>
          <w:szCs w:val="21"/>
        </w:rPr>
        <w:t>”</w:t>
      </w:r>
      <w:r>
        <w:rPr>
          <w:rFonts w:ascii="Times New Roman" w:hAnsi="Times New Roman" w:cs="Times New Roman"/>
          <w:color w:val="000000"/>
          <w:kern w:val="2"/>
          <w:sz w:val="21"/>
          <w:szCs w:val="21"/>
        </w:rPr>
        <w:t>，在教学过程中随机提问学生应掌握的知识、技能，根据回答情况，整个课程每位学生均有机会，成绩较差者，可增加</w:t>
      </w:r>
      <w:r>
        <w:rPr>
          <w:rFonts w:ascii="Times New Roman" w:hAnsi="Times New Roman" w:cs="Times New Roman"/>
          <w:color w:val="000000"/>
          <w:kern w:val="2"/>
          <w:sz w:val="21"/>
          <w:szCs w:val="21"/>
        </w:rPr>
        <w:t>1</w:t>
      </w:r>
      <w:r>
        <w:rPr>
          <w:rFonts w:ascii="Times New Roman" w:hAnsi="Times New Roman" w:cs="Times New Roman"/>
          <w:color w:val="000000"/>
          <w:kern w:val="2"/>
          <w:sz w:val="21"/>
          <w:szCs w:val="21"/>
        </w:rPr>
        <w:t>次机会。</w:t>
      </w:r>
    </w:p>
    <w:p w:rsidR="00F664E9" w:rsidRDefault="00273FF0">
      <w:pPr>
        <w:pStyle w:val="aa"/>
        <w:spacing w:before="0" w:beforeAutospacing="0" w:after="0" w:afterAutospacing="0" w:line="288" w:lineRule="auto"/>
        <w:ind w:firstLineChars="200" w:firstLine="422"/>
        <w:rPr>
          <w:color w:val="FF0000"/>
        </w:rPr>
      </w:pPr>
      <w:r>
        <w:rPr>
          <w:rFonts w:ascii="Times New Roman" w:hAnsi="Times New Roman" w:cs="Times New Roman"/>
          <w:b/>
          <w:color w:val="000000"/>
          <w:kern w:val="2"/>
          <w:sz w:val="21"/>
          <w:szCs w:val="21"/>
        </w:rPr>
        <w:t>理论考核：</w:t>
      </w:r>
      <w:r>
        <w:rPr>
          <w:rFonts w:ascii="Times New Roman" w:hAnsi="Times New Roman" w:cs="Times New Roman"/>
          <w:color w:val="000000"/>
          <w:kern w:val="2"/>
          <w:sz w:val="21"/>
          <w:szCs w:val="21"/>
        </w:rPr>
        <w:t>主要考核学生应知应会的理论知识，主要内容包括：业务洽谈的注意事项、二手车技术鉴定的方法、二手车价格评估方法、二手车鉴定评估报告的格式要求、二手车交易过程中常见问题的处理方法。形式为闭卷考试，卷面</w:t>
      </w:r>
      <w:r>
        <w:rPr>
          <w:rFonts w:ascii="Times New Roman" w:hAnsi="Times New Roman" w:cs="Times New Roman"/>
          <w:color w:val="000000"/>
          <w:kern w:val="2"/>
          <w:sz w:val="21"/>
          <w:szCs w:val="21"/>
        </w:rPr>
        <w:t>100</w:t>
      </w:r>
      <w:r>
        <w:rPr>
          <w:rFonts w:ascii="Times New Roman" w:hAnsi="Times New Roman" w:cs="Times New Roman"/>
          <w:color w:val="000000"/>
          <w:kern w:val="2"/>
          <w:sz w:val="21"/>
          <w:szCs w:val="21"/>
        </w:rPr>
        <w:t>分，占总成绩</w:t>
      </w:r>
      <w:r>
        <w:rPr>
          <w:rFonts w:ascii="Times New Roman" w:hAnsi="Times New Roman" w:cs="Times New Roman"/>
          <w:color w:val="000000"/>
          <w:kern w:val="2"/>
          <w:sz w:val="21"/>
          <w:szCs w:val="21"/>
        </w:rPr>
        <w:t>20%</w:t>
      </w:r>
      <w:r>
        <w:rPr>
          <w:rFonts w:ascii="Times New Roman" w:hAnsi="Times New Roman" w:cs="Times New Roman"/>
          <w:color w:val="000000"/>
          <w:kern w:val="2"/>
          <w:sz w:val="21"/>
          <w:szCs w:val="21"/>
        </w:rPr>
        <w:t>。</w:t>
      </w:r>
    </w:p>
    <w:p w:rsidR="00F664E9" w:rsidRDefault="00273FF0" w:rsidP="000C5343">
      <w:pPr>
        <w:snapToGrid w:val="0"/>
        <w:spacing w:beforeLines="50" w:afterLines="50"/>
        <w:jc w:val="left"/>
        <w:rPr>
          <w:b/>
          <w:sz w:val="28"/>
          <w:szCs w:val="28"/>
        </w:rPr>
      </w:pPr>
      <w:r>
        <w:rPr>
          <w:b/>
          <w:sz w:val="28"/>
          <w:szCs w:val="28"/>
        </w:rPr>
        <w:lastRenderedPageBreak/>
        <w:t>（六）质量管理</w:t>
      </w:r>
    </w:p>
    <w:p w:rsidR="00F664E9" w:rsidRDefault="00273FF0">
      <w:pPr>
        <w:snapToGrid w:val="0"/>
        <w:spacing w:line="360" w:lineRule="auto"/>
        <w:ind w:firstLineChars="200" w:firstLine="420"/>
        <w:jc w:val="left"/>
        <w:rPr>
          <w:color w:val="000000"/>
        </w:rPr>
      </w:pPr>
      <w:r>
        <w:rPr>
          <w:color w:val="000000"/>
        </w:rPr>
        <w:t>（</w:t>
      </w:r>
      <w:r>
        <w:rPr>
          <w:color w:val="000000"/>
        </w:rPr>
        <w:t>1</w:t>
      </w:r>
      <w:r>
        <w:rPr>
          <w:color w:val="000000"/>
        </w:rPr>
        <w:t>）学生在学校最长学习年限为学制加两年（三年制为五年），超过最长学习年限，取消学生学籍，并清除学生学籍信息（创业休学、应征入伍根据相关要求年限）</w:t>
      </w:r>
    </w:p>
    <w:p w:rsidR="00F664E9" w:rsidRDefault="00273FF0">
      <w:pPr>
        <w:snapToGrid w:val="0"/>
        <w:spacing w:line="360" w:lineRule="auto"/>
        <w:ind w:firstLineChars="200" w:firstLine="420"/>
        <w:jc w:val="left"/>
        <w:rPr>
          <w:color w:val="000000"/>
        </w:rPr>
      </w:pPr>
      <w:r>
        <w:rPr>
          <w:color w:val="000000"/>
        </w:rPr>
        <w:t>（</w:t>
      </w:r>
      <w:r>
        <w:rPr>
          <w:color w:val="000000"/>
        </w:rPr>
        <w:t>2</w:t>
      </w:r>
      <w:r>
        <w:rPr>
          <w:color w:val="000000"/>
        </w:rPr>
        <w:t>）具有学籍的学生，在规定学习年限内，修完教育教学计划规定课程，成绩合格，取得规定学分，达到学校毕业要求，准予毕业，发给毕业证书。</w:t>
      </w:r>
    </w:p>
    <w:p w:rsidR="00F664E9" w:rsidRDefault="00273FF0">
      <w:pPr>
        <w:snapToGrid w:val="0"/>
        <w:spacing w:line="360" w:lineRule="auto"/>
        <w:ind w:firstLineChars="200" w:firstLine="420"/>
        <w:jc w:val="left"/>
        <w:rPr>
          <w:color w:val="000000"/>
        </w:rPr>
      </w:pPr>
      <w:r>
        <w:rPr>
          <w:color w:val="000000"/>
        </w:rPr>
        <w:t>（</w:t>
      </w:r>
      <w:r>
        <w:rPr>
          <w:color w:val="000000"/>
        </w:rPr>
        <w:t>3</w:t>
      </w:r>
      <w:r>
        <w:rPr>
          <w:color w:val="000000"/>
        </w:rPr>
        <w:t>）学生提前完成教育教学计划规定内容，获得毕业所要求的学分，可申请提前毕业。具体实施办法参照教务处《长春汽车工业高等专科学校学年学分管理办法》。</w:t>
      </w:r>
    </w:p>
    <w:p w:rsidR="00F664E9" w:rsidRDefault="00273FF0">
      <w:pPr>
        <w:snapToGrid w:val="0"/>
        <w:spacing w:line="360" w:lineRule="auto"/>
        <w:ind w:firstLineChars="200" w:firstLine="420"/>
        <w:jc w:val="left"/>
        <w:rPr>
          <w:color w:val="000000"/>
        </w:rPr>
      </w:pPr>
      <w:r>
        <w:rPr>
          <w:color w:val="000000"/>
        </w:rPr>
        <w:t>（</w:t>
      </w:r>
      <w:r>
        <w:rPr>
          <w:color w:val="000000"/>
        </w:rPr>
        <w:t>4</w:t>
      </w:r>
      <w:r>
        <w:rPr>
          <w:color w:val="000000"/>
        </w:rPr>
        <w:t>）学生在学校规定最长学习年限内，修完教育教学计划规定内容，未达到教学计划规定学分者，学校可以准予结业，发给结业证书。</w:t>
      </w:r>
    </w:p>
    <w:p w:rsidR="00F664E9" w:rsidRDefault="00273FF0">
      <w:pPr>
        <w:snapToGrid w:val="0"/>
        <w:spacing w:line="360" w:lineRule="auto"/>
        <w:ind w:firstLineChars="200" w:firstLine="420"/>
        <w:jc w:val="left"/>
        <w:rPr>
          <w:color w:val="000000"/>
        </w:rPr>
      </w:pPr>
      <w:r>
        <w:rPr>
          <w:color w:val="000000"/>
        </w:rPr>
        <w:t>（</w:t>
      </w:r>
      <w:r>
        <w:rPr>
          <w:color w:val="000000"/>
        </w:rPr>
        <w:t>5</w:t>
      </w:r>
      <w:r>
        <w:rPr>
          <w:color w:val="000000"/>
        </w:rPr>
        <w:t>）毕业证书遗失或损坏，不能补发，经本人申请，学校核实后出具相应学历证明书。学历证明书与原证书具有同等效力。</w:t>
      </w:r>
    </w:p>
    <w:p w:rsidR="00F664E9" w:rsidRDefault="00273FF0" w:rsidP="000C5343">
      <w:pPr>
        <w:snapToGrid w:val="0"/>
        <w:spacing w:beforeLines="50" w:afterLines="50" w:line="288" w:lineRule="auto"/>
        <w:outlineLvl w:val="0"/>
        <w:rPr>
          <w:b/>
          <w:bCs/>
          <w:sz w:val="32"/>
          <w:szCs w:val="32"/>
        </w:rPr>
      </w:pPr>
      <w:bookmarkStart w:id="41" w:name="_Toc30623"/>
      <w:r>
        <w:rPr>
          <w:b/>
          <w:bCs/>
          <w:sz w:val="32"/>
          <w:szCs w:val="32"/>
        </w:rPr>
        <w:t>九、毕业要求</w:t>
      </w:r>
      <w:bookmarkEnd w:id="41"/>
    </w:p>
    <w:p w:rsidR="00F664E9" w:rsidRDefault="00273FF0">
      <w:pPr>
        <w:snapToGrid w:val="0"/>
        <w:spacing w:line="360" w:lineRule="auto"/>
        <w:ind w:firstLineChars="200" w:firstLine="420"/>
        <w:jc w:val="left"/>
        <w:rPr>
          <w:color w:val="333333"/>
          <w:shd w:val="clear" w:color="auto" w:fill="FFFFFF"/>
        </w:rPr>
      </w:pPr>
      <w:bookmarkStart w:id="42" w:name="_Toc389561992"/>
      <w:bookmarkStart w:id="43" w:name="_Toc3315"/>
      <w:r>
        <w:rPr>
          <w:color w:val="333333"/>
          <w:shd w:val="clear" w:color="auto" w:fill="FFFFFF"/>
        </w:rPr>
        <w:t>毕业学分（学业）在本人才培养方案中是指学生修满人才培养方案规定的各类学分和总学分。</w:t>
      </w:r>
    </w:p>
    <w:p w:rsidR="00F664E9" w:rsidRDefault="00273FF0">
      <w:pPr>
        <w:snapToGrid w:val="0"/>
        <w:spacing w:line="360" w:lineRule="auto"/>
        <w:ind w:firstLineChars="200" w:firstLine="420"/>
        <w:jc w:val="left"/>
        <w:rPr>
          <w:color w:val="333333"/>
          <w:shd w:val="clear" w:color="auto" w:fill="FFFFFF"/>
        </w:rPr>
      </w:pPr>
      <w:r>
        <w:rPr>
          <w:color w:val="333333"/>
          <w:shd w:val="clear" w:color="auto" w:fill="FFFFFF"/>
        </w:rPr>
        <w:t>常规人才培养模式和现代学徒制人才培养模式的各类学分和总学分不同（亦可相同），但不得低于《长春汽车工业高等专科学校学年学分制管理办法（试行）》中的要求。</w:t>
      </w:r>
    </w:p>
    <w:p w:rsidR="00F664E9" w:rsidRDefault="00273FF0">
      <w:pPr>
        <w:snapToGrid w:val="0"/>
        <w:spacing w:line="360" w:lineRule="auto"/>
        <w:ind w:firstLineChars="200" w:firstLine="420"/>
        <w:jc w:val="left"/>
        <w:rPr>
          <w:color w:val="333333"/>
          <w:shd w:val="clear" w:color="auto" w:fill="FFFFFF"/>
        </w:rPr>
      </w:pPr>
      <w:r>
        <w:rPr>
          <w:color w:val="333333"/>
          <w:shd w:val="clear" w:color="auto" w:fill="FFFFFF"/>
        </w:rPr>
        <w:t>二手车鉴定与评估专业学业总学分为</w:t>
      </w:r>
      <w:r>
        <w:rPr>
          <w:color w:val="333333"/>
          <w:shd w:val="clear" w:color="auto" w:fill="FFFFFF"/>
        </w:rPr>
        <w:t>156.5</w:t>
      </w:r>
      <w:r>
        <w:rPr>
          <w:color w:val="333333"/>
          <w:shd w:val="clear" w:color="auto" w:fill="FFFFFF"/>
        </w:rPr>
        <w:t>分，其中：</w:t>
      </w:r>
    </w:p>
    <w:p w:rsidR="00F664E9" w:rsidRDefault="00273FF0">
      <w:pPr>
        <w:snapToGrid w:val="0"/>
        <w:spacing w:line="360" w:lineRule="auto"/>
        <w:ind w:firstLineChars="200" w:firstLine="420"/>
        <w:jc w:val="left"/>
        <w:rPr>
          <w:color w:val="333333"/>
          <w:shd w:val="clear" w:color="auto" w:fill="FFFFFF"/>
        </w:rPr>
      </w:pPr>
      <w:r>
        <w:rPr>
          <w:color w:val="333333"/>
          <w:shd w:val="clear" w:color="auto" w:fill="FFFFFF"/>
        </w:rPr>
        <w:t>公共课程类必修课程学分：共计</w:t>
      </w:r>
      <w:r>
        <w:rPr>
          <w:color w:val="333333"/>
          <w:shd w:val="clear" w:color="auto" w:fill="FFFFFF"/>
        </w:rPr>
        <w:t>3</w:t>
      </w:r>
      <w:r>
        <w:rPr>
          <w:rFonts w:hint="eastAsia"/>
          <w:color w:val="333333"/>
          <w:shd w:val="clear" w:color="auto" w:fill="FFFFFF"/>
        </w:rPr>
        <w:t>3</w:t>
      </w:r>
      <w:r>
        <w:rPr>
          <w:color w:val="333333"/>
          <w:shd w:val="clear" w:color="auto" w:fill="FFFFFF"/>
        </w:rPr>
        <w:t>学分</w:t>
      </w:r>
    </w:p>
    <w:p w:rsidR="00F664E9" w:rsidRDefault="00273FF0">
      <w:pPr>
        <w:snapToGrid w:val="0"/>
        <w:spacing w:line="360" w:lineRule="auto"/>
        <w:ind w:firstLineChars="200" w:firstLine="420"/>
        <w:jc w:val="left"/>
        <w:rPr>
          <w:shd w:val="clear" w:color="auto" w:fill="FFFFFF"/>
        </w:rPr>
      </w:pPr>
      <w:r>
        <w:rPr>
          <w:color w:val="333333"/>
          <w:shd w:val="clear" w:color="auto" w:fill="FFFFFF"/>
        </w:rPr>
        <w:t>公共课程类选修课程学分：</w:t>
      </w:r>
      <w:r>
        <w:rPr>
          <w:shd w:val="clear" w:color="auto" w:fill="FFFFFF"/>
        </w:rPr>
        <w:t>共计</w:t>
      </w:r>
      <w:r>
        <w:rPr>
          <w:shd w:val="clear" w:color="auto" w:fill="FFFFFF"/>
        </w:rPr>
        <w:t>4</w:t>
      </w:r>
      <w:r>
        <w:rPr>
          <w:shd w:val="clear" w:color="auto" w:fill="FFFFFF"/>
        </w:rPr>
        <w:t>学分，其中，美育类至少</w:t>
      </w:r>
      <w:r>
        <w:rPr>
          <w:shd w:val="clear" w:color="auto" w:fill="FFFFFF"/>
        </w:rPr>
        <w:t>2</w:t>
      </w:r>
      <w:r>
        <w:rPr>
          <w:shd w:val="clear" w:color="auto" w:fill="FFFFFF"/>
        </w:rPr>
        <w:t>学分</w:t>
      </w:r>
    </w:p>
    <w:p w:rsidR="00F664E9" w:rsidRDefault="00273FF0">
      <w:pPr>
        <w:snapToGrid w:val="0"/>
        <w:spacing w:line="360" w:lineRule="auto"/>
        <w:ind w:firstLineChars="200" w:firstLine="420"/>
        <w:jc w:val="left"/>
        <w:rPr>
          <w:color w:val="333333"/>
          <w:shd w:val="clear" w:color="auto" w:fill="FFFFFF"/>
        </w:rPr>
      </w:pPr>
      <w:r>
        <w:rPr>
          <w:color w:val="333333"/>
          <w:shd w:val="clear" w:color="auto" w:fill="FFFFFF"/>
        </w:rPr>
        <w:t>专业课程类必修课程学分：共计</w:t>
      </w:r>
      <w:r>
        <w:rPr>
          <w:color w:val="333333"/>
          <w:shd w:val="clear" w:color="auto" w:fill="FFFFFF"/>
        </w:rPr>
        <w:t>1</w:t>
      </w:r>
      <w:r>
        <w:rPr>
          <w:rFonts w:hint="eastAsia"/>
          <w:color w:val="333333"/>
          <w:shd w:val="clear" w:color="auto" w:fill="FFFFFF"/>
        </w:rPr>
        <w:t>11.5</w:t>
      </w:r>
      <w:r>
        <w:rPr>
          <w:color w:val="333333"/>
          <w:shd w:val="clear" w:color="auto" w:fill="FFFFFF"/>
        </w:rPr>
        <w:t>学分</w:t>
      </w:r>
    </w:p>
    <w:p w:rsidR="00F664E9" w:rsidRDefault="00273FF0">
      <w:pPr>
        <w:snapToGrid w:val="0"/>
        <w:spacing w:line="360" w:lineRule="auto"/>
        <w:ind w:firstLineChars="200" w:firstLine="420"/>
        <w:jc w:val="left"/>
        <w:rPr>
          <w:color w:val="333333"/>
          <w:shd w:val="clear" w:color="auto" w:fill="FFFFFF"/>
        </w:rPr>
      </w:pPr>
      <w:r>
        <w:rPr>
          <w:color w:val="333333"/>
          <w:shd w:val="clear" w:color="auto" w:fill="FFFFFF"/>
        </w:rPr>
        <w:t>专业课程类选修课程学分：共计</w:t>
      </w:r>
      <w:r>
        <w:rPr>
          <w:rFonts w:hint="eastAsia"/>
          <w:color w:val="333333"/>
          <w:shd w:val="clear" w:color="auto" w:fill="FFFFFF"/>
        </w:rPr>
        <w:t>4</w:t>
      </w:r>
      <w:r>
        <w:rPr>
          <w:color w:val="333333"/>
          <w:shd w:val="clear" w:color="auto" w:fill="FFFFFF"/>
        </w:rPr>
        <w:t>学分</w:t>
      </w:r>
    </w:p>
    <w:p w:rsidR="00F664E9" w:rsidRDefault="00273FF0">
      <w:pPr>
        <w:snapToGrid w:val="0"/>
        <w:spacing w:line="360" w:lineRule="auto"/>
        <w:ind w:firstLineChars="200" w:firstLine="420"/>
        <w:jc w:val="left"/>
        <w:rPr>
          <w:color w:val="333333"/>
          <w:shd w:val="clear" w:color="auto" w:fill="FFFFFF"/>
        </w:rPr>
      </w:pPr>
      <w:r>
        <w:rPr>
          <w:color w:val="333333"/>
          <w:shd w:val="clear" w:color="auto" w:fill="FFFFFF"/>
        </w:rPr>
        <w:t>个性化课程学分：共计</w:t>
      </w:r>
      <w:r>
        <w:rPr>
          <w:color w:val="333333"/>
          <w:shd w:val="clear" w:color="auto" w:fill="FFFFFF"/>
        </w:rPr>
        <w:t>4</w:t>
      </w:r>
      <w:r>
        <w:rPr>
          <w:color w:val="333333"/>
          <w:shd w:val="clear" w:color="auto" w:fill="FFFFFF"/>
        </w:rPr>
        <w:t>学分。</w:t>
      </w:r>
    </w:p>
    <w:p w:rsidR="00F664E9" w:rsidRDefault="00273FF0">
      <w:pPr>
        <w:snapToGrid w:val="0"/>
        <w:spacing w:line="360" w:lineRule="auto"/>
        <w:jc w:val="left"/>
        <w:outlineLvl w:val="0"/>
        <w:rPr>
          <w:b/>
          <w:sz w:val="32"/>
          <w:szCs w:val="32"/>
        </w:rPr>
      </w:pPr>
      <w:bookmarkStart w:id="44" w:name="_Toc25708"/>
      <w:bookmarkEnd w:id="42"/>
      <w:bookmarkEnd w:id="43"/>
      <w:r>
        <w:rPr>
          <w:b/>
          <w:sz w:val="32"/>
          <w:szCs w:val="32"/>
        </w:rPr>
        <w:t>十、附录</w:t>
      </w:r>
      <w:bookmarkEnd w:id="44"/>
    </w:p>
    <w:p w:rsidR="00F664E9" w:rsidRDefault="00273FF0">
      <w:pPr>
        <w:snapToGrid w:val="0"/>
        <w:jc w:val="left"/>
        <w:rPr>
          <w:kern w:val="0"/>
        </w:rPr>
      </w:pPr>
      <w:r>
        <w:rPr>
          <w:kern w:val="0"/>
        </w:rPr>
        <w:t>附件</w:t>
      </w:r>
      <w:r>
        <w:rPr>
          <w:kern w:val="0"/>
        </w:rPr>
        <w:t>1</w:t>
      </w:r>
      <w:r>
        <w:rPr>
          <w:kern w:val="0"/>
        </w:rPr>
        <w:t>：二手车鉴定与评估专业方向职业能力分析与相应学习内容分析</w:t>
      </w:r>
    </w:p>
    <w:p w:rsidR="00F664E9" w:rsidRDefault="00273FF0">
      <w:pPr>
        <w:snapToGrid w:val="0"/>
        <w:jc w:val="left"/>
        <w:outlineLvl w:val="0"/>
        <w:rPr>
          <w:color w:val="333333"/>
          <w:shd w:val="clear" w:color="auto" w:fill="FFFFFF"/>
        </w:rPr>
      </w:pPr>
      <w:r>
        <w:rPr>
          <w:kern w:val="0"/>
        </w:rPr>
        <w:t>附件</w:t>
      </w:r>
      <w:r>
        <w:rPr>
          <w:kern w:val="0"/>
        </w:rPr>
        <w:t>2</w:t>
      </w:r>
      <w:r>
        <w:rPr>
          <w:kern w:val="0"/>
        </w:rPr>
        <w:t>：二手车鉴定与评估专业方向</w:t>
      </w:r>
      <w:r>
        <w:rPr>
          <w:color w:val="333333"/>
          <w:shd w:val="clear" w:color="auto" w:fill="FFFFFF"/>
        </w:rPr>
        <w:t>教学进程安排表</w:t>
      </w:r>
    </w:p>
    <w:p w:rsidR="00F664E9" w:rsidRDefault="00273FF0">
      <w:pPr>
        <w:snapToGrid w:val="0"/>
        <w:jc w:val="left"/>
        <w:rPr>
          <w:rFonts w:ascii="宋体" w:hAnsi="宋体" w:cs="宋体"/>
          <w:color w:val="000000"/>
          <w:kern w:val="0"/>
        </w:rPr>
      </w:pPr>
      <w:r>
        <w:rPr>
          <w:color w:val="333333"/>
          <w:shd w:val="clear" w:color="auto" w:fill="FFFFFF"/>
        </w:rPr>
        <w:t>附件</w:t>
      </w:r>
      <w:r>
        <w:rPr>
          <w:color w:val="333333"/>
          <w:shd w:val="clear" w:color="auto" w:fill="FFFFFF"/>
        </w:rPr>
        <w:t>3</w:t>
      </w:r>
      <w:r>
        <w:rPr>
          <w:color w:val="333333"/>
          <w:shd w:val="clear" w:color="auto" w:fill="FFFFFF"/>
        </w:rPr>
        <w:t>：</w:t>
      </w:r>
      <w:r>
        <w:rPr>
          <w:rFonts w:ascii="宋体" w:hAnsi="宋体" w:cs="Arial" w:hint="eastAsia"/>
          <w:color w:val="000000"/>
          <w:shd w:val="clear" w:color="auto" w:fill="FFFFFF"/>
        </w:rPr>
        <w:t>人才</w:t>
      </w:r>
      <w:r>
        <w:rPr>
          <w:rFonts w:ascii="宋体" w:hAnsi="宋体" w:cs="Arial"/>
          <w:color w:val="000000"/>
          <w:shd w:val="clear" w:color="auto" w:fill="FFFFFF"/>
        </w:rPr>
        <w:t>培养方案</w:t>
      </w:r>
      <w:r>
        <w:rPr>
          <w:rFonts w:ascii="宋体" w:hAnsi="宋体" w:cs="宋体" w:hint="eastAsia"/>
          <w:color w:val="000000"/>
          <w:kern w:val="0"/>
        </w:rPr>
        <w:t>变更审批表</w:t>
      </w:r>
    </w:p>
    <w:p w:rsidR="00F664E9" w:rsidRDefault="00273FF0">
      <w:pPr>
        <w:snapToGrid w:val="0"/>
        <w:jc w:val="left"/>
        <w:rPr>
          <w:color w:val="333333"/>
          <w:shd w:val="clear" w:color="auto" w:fill="FFFFFF"/>
        </w:rPr>
      </w:pPr>
      <w:r>
        <w:rPr>
          <w:color w:val="333333"/>
          <w:shd w:val="clear" w:color="auto" w:fill="FFFFFF"/>
        </w:rPr>
        <w:t>附件</w:t>
      </w:r>
      <w:r>
        <w:rPr>
          <w:color w:val="333333"/>
          <w:shd w:val="clear" w:color="auto" w:fill="FFFFFF"/>
        </w:rPr>
        <w:t>4</w:t>
      </w:r>
      <w:r>
        <w:rPr>
          <w:color w:val="333333"/>
          <w:shd w:val="clear" w:color="auto" w:fill="FFFFFF"/>
        </w:rPr>
        <w:t>：</w:t>
      </w:r>
      <w:r>
        <w:rPr>
          <w:rFonts w:ascii="宋体" w:hAnsi="宋体" w:cs="Arial" w:hint="eastAsia"/>
          <w:color w:val="000000"/>
          <w:shd w:val="clear" w:color="auto" w:fill="FFFFFF"/>
        </w:rPr>
        <w:t>二手车鉴定与评估专业方向毕业标准</w:t>
      </w:r>
    </w:p>
    <w:p w:rsidR="00F664E9" w:rsidRDefault="00F664E9">
      <w:pPr>
        <w:widowControl/>
        <w:spacing w:line="288" w:lineRule="auto"/>
        <w:jc w:val="left"/>
        <w:rPr>
          <w:kern w:val="0"/>
        </w:rPr>
        <w:sectPr w:rsidR="00F664E9">
          <w:headerReference w:type="default" r:id="rId14"/>
          <w:pgSz w:w="11906" w:h="16838"/>
          <w:pgMar w:top="1440" w:right="1021" w:bottom="1440" w:left="1021" w:header="0" w:footer="0" w:gutter="0"/>
          <w:cols w:space="425"/>
          <w:docGrid w:type="lines" w:linePitch="312"/>
        </w:sectPr>
      </w:pPr>
    </w:p>
    <w:p w:rsidR="00F664E9" w:rsidRDefault="00273FF0">
      <w:pPr>
        <w:jc w:val="left"/>
        <w:outlineLvl w:val="0"/>
        <w:rPr>
          <w:kern w:val="0"/>
        </w:rPr>
      </w:pPr>
      <w:bookmarkStart w:id="45" w:name="_Toc24232"/>
      <w:r>
        <w:rPr>
          <w:kern w:val="0"/>
        </w:rPr>
        <w:lastRenderedPageBreak/>
        <w:t>附件</w:t>
      </w:r>
      <w:r>
        <w:rPr>
          <w:kern w:val="0"/>
        </w:rPr>
        <w:t>1</w:t>
      </w:r>
      <w:r>
        <w:rPr>
          <w:kern w:val="0"/>
        </w:rPr>
        <w:t>：二手车鉴定与评估专业方向职业能力分析与相应学习内容分析</w:t>
      </w:r>
      <w:bookmarkEnd w:id="45"/>
    </w:p>
    <w:p w:rsidR="00F664E9" w:rsidRDefault="00273FF0">
      <w:pPr>
        <w:jc w:val="center"/>
        <w:rPr>
          <w:b/>
          <w:sz w:val="44"/>
          <w:szCs w:val="44"/>
        </w:rPr>
      </w:pPr>
      <w:r>
        <w:rPr>
          <w:b/>
          <w:sz w:val="44"/>
          <w:szCs w:val="44"/>
        </w:rPr>
        <w:t>二手车鉴定与评估专业方向</w:t>
      </w:r>
    </w:p>
    <w:p w:rsidR="00F664E9" w:rsidRDefault="00273FF0">
      <w:pPr>
        <w:jc w:val="center"/>
        <w:rPr>
          <w:b/>
          <w:sz w:val="44"/>
          <w:szCs w:val="44"/>
        </w:rPr>
      </w:pPr>
      <w:r>
        <w:rPr>
          <w:b/>
          <w:sz w:val="44"/>
          <w:szCs w:val="44"/>
        </w:rPr>
        <w:t>职业能力分析与相应学习内容分析</w:t>
      </w:r>
    </w:p>
    <w:p w:rsidR="00F664E9" w:rsidRDefault="00273FF0" w:rsidP="000C5343">
      <w:pPr>
        <w:pStyle w:val="20"/>
        <w:spacing w:beforeLines="50" w:afterLines="50" w:line="240" w:lineRule="auto"/>
        <w:ind w:firstLineChars="0" w:firstLine="0"/>
        <w:rPr>
          <w:rFonts w:ascii="Times New Roman" w:eastAsiaTheme="minorEastAsia"/>
          <w:b/>
        </w:rPr>
      </w:pPr>
      <w:r>
        <w:rPr>
          <w:rFonts w:ascii="Times New Roman" w:eastAsiaTheme="minorEastAsia"/>
          <w:b/>
        </w:rPr>
        <w:t>1</w:t>
      </w:r>
      <w:r>
        <w:rPr>
          <w:rFonts w:ascii="Times New Roman" w:eastAsiaTheme="minorEastAsia"/>
          <w:b/>
        </w:rPr>
        <w:t>．二手车流通企业</w:t>
      </w:r>
    </w:p>
    <w:p w:rsidR="00F664E9" w:rsidRDefault="00273FF0">
      <w:pPr>
        <w:spacing w:line="288" w:lineRule="auto"/>
        <w:ind w:firstLineChars="200" w:firstLine="420"/>
      </w:pPr>
      <w:r>
        <w:t>（</w:t>
      </w:r>
      <w:r>
        <w:t>1</w:t>
      </w:r>
      <w:r>
        <w:t>）开展以旧换新业务的品牌汽车经销商；</w:t>
      </w:r>
    </w:p>
    <w:p w:rsidR="00F664E9" w:rsidRDefault="00273FF0">
      <w:pPr>
        <w:spacing w:line="288" w:lineRule="auto"/>
        <w:ind w:firstLineChars="200" w:firstLine="420"/>
      </w:pPr>
      <w:r>
        <w:t>（</w:t>
      </w:r>
      <w:r>
        <w:t>2</w:t>
      </w:r>
      <w:r>
        <w:t>）二手车交易中心（市场）；</w:t>
      </w:r>
    </w:p>
    <w:p w:rsidR="00F664E9" w:rsidRDefault="00273FF0">
      <w:pPr>
        <w:spacing w:line="288" w:lineRule="auto"/>
        <w:ind w:firstLineChars="200" w:firstLine="420"/>
      </w:pPr>
      <w:r>
        <w:t>（</w:t>
      </w:r>
      <w:r>
        <w:t>3</w:t>
      </w:r>
      <w:r>
        <w:t>）二手车鉴定评估机构</w:t>
      </w:r>
      <w:r>
        <w:t xml:space="preserve"> </w:t>
      </w:r>
      <w:r>
        <w:t>、资产评估机构等中介评估机构；</w:t>
      </w:r>
    </w:p>
    <w:p w:rsidR="00F664E9" w:rsidRDefault="00273FF0">
      <w:pPr>
        <w:spacing w:line="288" w:lineRule="auto"/>
        <w:ind w:firstLineChars="200" w:firstLine="420"/>
      </w:pPr>
      <w:r>
        <w:t>（</w:t>
      </w:r>
      <w:r>
        <w:t>4</w:t>
      </w:r>
      <w:r>
        <w:t>）从事机动车租赁、拍卖、报废回收、置换业务的企、事业单位；</w:t>
      </w:r>
    </w:p>
    <w:p w:rsidR="00F664E9" w:rsidRDefault="00273FF0">
      <w:pPr>
        <w:spacing w:line="288" w:lineRule="auto"/>
        <w:ind w:firstLineChars="200" w:firstLine="420"/>
      </w:pPr>
      <w:r>
        <w:t>（</w:t>
      </w:r>
      <w:r>
        <w:t>5</w:t>
      </w:r>
      <w:r>
        <w:t>）从事机动车抵押、典当、保险、理赔、维修等业务的相关单位。</w:t>
      </w:r>
    </w:p>
    <w:p w:rsidR="00F664E9" w:rsidRDefault="00273FF0" w:rsidP="000C5343">
      <w:pPr>
        <w:pStyle w:val="20"/>
        <w:spacing w:beforeLines="50" w:afterLines="50" w:line="240" w:lineRule="auto"/>
        <w:ind w:firstLineChars="0" w:firstLine="0"/>
        <w:rPr>
          <w:rFonts w:ascii="Times New Roman" w:eastAsiaTheme="minorEastAsia"/>
          <w:b/>
        </w:rPr>
      </w:pPr>
      <w:r>
        <w:rPr>
          <w:rFonts w:ascii="Times New Roman" w:eastAsiaTheme="minorEastAsia"/>
          <w:b/>
        </w:rPr>
        <w:t>2</w:t>
      </w:r>
      <w:r>
        <w:rPr>
          <w:rFonts w:ascii="Times New Roman" w:eastAsiaTheme="minorEastAsia"/>
          <w:b/>
        </w:rPr>
        <w:t>．职业岗位</w:t>
      </w:r>
    </w:p>
    <w:p w:rsidR="00F664E9" w:rsidRDefault="00273FF0">
      <w:pPr>
        <w:spacing w:line="288" w:lineRule="auto"/>
        <w:ind w:firstLineChars="200" w:firstLine="420"/>
      </w:pPr>
      <w:r>
        <w:t>主要职业岗位有：二手车鉴定与评估、二手车营销（二手车交易顾问、</w:t>
      </w:r>
      <w:r>
        <w:t>4S</w:t>
      </w:r>
      <w:r>
        <w:t>店二手车置换业务员）、二手车整备翻新</w:t>
      </w:r>
    </w:p>
    <w:p w:rsidR="00664B25" w:rsidRDefault="00273FF0" w:rsidP="000C5343">
      <w:pPr>
        <w:pStyle w:val="20"/>
        <w:spacing w:beforeLines="50" w:afterLines="50" w:line="240" w:lineRule="auto"/>
        <w:ind w:firstLineChars="0" w:firstLine="0"/>
        <w:rPr>
          <w:rFonts w:ascii="Times New Roman" w:eastAsiaTheme="minorEastAsia"/>
          <w:b/>
        </w:rPr>
        <w:sectPr w:rsidR="00664B25">
          <w:footerReference w:type="default" r:id="rId15"/>
          <w:pgSz w:w="16838" w:h="11906" w:orient="landscape"/>
          <w:pgMar w:top="1286" w:right="1440" w:bottom="1440" w:left="1440" w:header="851" w:footer="992" w:gutter="0"/>
          <w:cols w:space="425"/>
          <w:docGrid w:type="lines" w:linePitch="312"/>
        </w:sectPr>
      </w:pPr>
      <w:r>
        <w:rPr>
          <w:rFonts w:ascii="Times New Roman" w:eastAsiaTheme="minorEastAsia"/>
          <w:b/>
        </w:rPr>
        <w:t>3</w:t>
      </w:r>
      <w:r>
        <w:rPr>
          <w:rFonts w:ascii="Times New Roman" w:eastAsiaTheme="minorEastAsia"/>
          <w:b/>
        </w:rPr>
        <w:t>．专业职业能力分析</w:t>
      </w:r>
    </w:p>
    <w:p w:rsidR="00F664E9" w:rsidRDefault="00273FF0">
      <w:pPr>
        <w:spacing w:line="288" w:lineRule="auto"/>
        <w:ind w:firstLineChars="200" w:firstLine="420"/>
      </w:pPr>
      <w:r>
        <w:lastRenderedPageBreak/>
        <w:t>本专业主要职业岗位、相应职业能力分析，具体如下表所示：</w:t>
      </w:r>
    </w:p>
    <w:tbl>
      <w:tblPr>
        <w:tblStyle w:val="ad"/>
        <w:tblW w:w="13859" w:type="dxa"/>
        <w:tblLayout w:type="fixed"/>
        <w:tblLook w:val="04A0"/>
      </w:tblPr>
      <w:tblGrid>
        <w:gridCol w:w="2364"/>
        <w:gridCol w:w="2364"/>
        <w:gridCol w:w="2894"/>
        <w:gridCol w:w="2977"/>
        <w:gridCol w:w="3260"/>
      </w:tblGrid>
      <w:tr w:rsidR="00F664E9">
        <w:trPr>
          <w:trHeight w:val="520"/>
        </w:trPr>
        <w:tc>
          <w:tcPr>
            <w:tcW w:w="2364" w:type="dxa"/>
            <w:vMerge w:val="restart"/>
            <w:shd w:val="clear" w:color="auto" w:fill="F2F2F2" w:themeFill="background1" w:themeFillShade="F2"/>
            <w:vAlign w:val="center"/>
          </w:tcPr>
          <w:p w:rsidR="00F664E9" w:rsidRDefault="00273FF0">
            <w:pPr>
              <w:jc w:val="center"/>
              <w:rPr>
                <w:sz w:val="18"/>
                <w:szCs w:val="18"/>
              </w:rPr>
            </w:pPr>
            <w:r>
              <w:rPr>
                <w:sz w:val="18"/>
                <w:szCs w:val="18"/>
              </w:rPr>
              <w:t>职业岗位</w:t>
            </w:r>
          </w:p>
        </w:tc>
        <w:tc>
          <w:tcPr>
            <w:tcW w:w="2364" w:type="dxa"/>
            <w:vMerge w:val="restart"/>
            <w:shd w:val="clear" w:color="auto" w:fill="F2F2F2" w:themeFill="background1" w:themeFillShade="F2"/>
            <w:vAlign w:val="center"/>
          </w:tcPr>
          <w:p w:rsidR="00F664E9" w:rsidRDefault="00273FF0">
            <w:pPr>
              <w:jc w:val="center"/>
              <w:rPr>
                <w:sz w:val="18"/>
                <w:szCs w:val="18"/>
              </w:rPr>
            </w:pPr>
            <w:r>
              <w:rPr>
                <w:sz w:val="18"/>
                <w:szCs w:val="18"/>
              </w:rPr>
              <w:t>典型工作任务</w:t>
            </w:r>
          </w:p>
        </w:tc>
        <w:tc>
          <w:tcPr>
            <w:tcW w:w="9131" w:type="dxa"/>
            <w:gridSpan w:val="3"/>
            <w:shd w:val="clear" w:color="auto" w:fill="F2F2F2" w:themeFill="background1" w:themeFillShade="F2"/>
            <w:vAlign w:val="center"/>
          </w:tcPr>
          <w:p w:rsidR="00F664E9" w:rsidRDefault="00273FF0">
            <w:pPr>
              <w:jc w:val="center"/>
              <w:rPr>
                <w:sz w:val="18"/>
                <w:szCs w:val="18"/>
              </w:rPr>
            </w:pPr>
            <w:r>
              <w:rPr>
                <w:sz w:val="18"/>
                <w:szCs w:val="18"/>
              </w:rPr>
              <w:t>完成任务所需的职业能力</w:t>
            </w:r>
          </w:p>
        </w:tc>
      </w:tr>
      <w:tr w:rsidR="00F664E9">
        <w:trPr>
          <w:trHeight w:val="444"/>
        </w:trPr>
        <w:tc>
          <w:tcPr>
            <w:tcW w:w="2364" w:type="dxa"/>
            <w:vMerge/>
            <w:shd w:val="clear" w:color="auto" w:fill="F2F2F2" w:themeFill="background1" w:themeFillShade="F2"/>
            <w:vAlign w:val="center"/>
          </w:tcPr>
          <w:p w:rsidR="00F664E9" w:rsidRDefault="00F664E9">
            <w:pPr>
              <w:jc w:val="center"/>
              <w:rPr>
                <w:sz w:val="18"/>
                <w:szCs w:val="18"/>
              </w:rPr>
            </w:pPr>
          </w:p>
        </w:tc>
        <w:tc>
          <w:tcPr>
            <w:tcW w:w="2364" w:type="dxa"/>
            <w:vMerge/>
            <w:shd w:val="clear" w:color="auto" w:fill="F2F2F2" w:themeFill="background1" w:themeFillShade="F2"/>
            <w:vAlign w:val="center"/>
          </w:tcPr>
          <w:p w:rsidR="00F664E9" w:rsidRDefault="00F664E9">
            <w:pPr>
              <w:jc w:val="center"/>
              <w:rPr>
                <w:sz w:val="18"/>
                <w:szCs w:val="18"/>
              </w:rPr>
            </w:pPr>
          </w:p>
        </w:tc>
        <w:tc>
          <w:tcPr>
            <w:tcW w:w="2894" w:type="dxa"/>
            <w:shd w:val="clear" w:color="auto" w:fill="F2F2F2" w:themeFill="background1" w:themeFillShade="F2"/>
            <w:vAlign w:val="center"/>
          </w:tcPr>
          <w:p w:rsidR="00F664E9" w:rsidRDefault="00273FF0">
            <w:pPr>
              <w:jc w:val="center"/>
              <w:rPr>
                <w:sz w:val="18"/>
                <w:szCs w:val="18"/>
              </w:rPr>
            </w:pPr>
            <w:r>
              <w:rPr>
                <w:sz w:val="18"/>
                <w:szCs w:val="18"/>
              </w:rPr>
              <w:t>专业能力</w:t>
            </w:r>
          </w:p>
        </w:tc>
        <w:tc>
          <w:tcPr>
            <w:tcW w:w="2977" w:type="dxa"/>
            <w:shd w:val="clear" w:color="auto" w:fill="F2F2F2" w:themeFill="background1" w:themeFillShade="F2"/>
            <w:vAlign w:val="center"/>
          </w:tcPr>
          <w:p w:rsidR="00F664E9" w:rsidRDefault="00273FF0">
            <w:pPr>
              <w:jc w:val="center"/>
              <w:rPr>
                <w:sz w:val="18"/>
                <w:szCs w:val="18"/>
              </w:rPr>
            </w:pPr>
            <w:r>
              <w:rPr>
                <w:sz w:val="18"/>
                <w:szCs w:val="18"/>
              </w:rPr>
              <w:t>方法能力</w:t>
            </w:r>
          </w:p>
        </w:tc>
        <w:tc>
          <w:tcPr>
            <w:tcW w:w="3260" w:type="dxa"/>
            <w:shd w:val="clear" w:color="auto" w:fill="F2F2F2" w:themeFill="background1" w:themeFillShade="F2"/>
            <w:vAlign w:val="center"/>
          </w:tcPr>
          <w:p w:rsidR="00F664E9" w:rsidRDefault="00273FF0">
            <w:pPr>
              <w:jc w:val="center"/>
              <w:rPr>
                <w:sz w:val="18"/>
                <w:szCs w:val="18"/>
              </w:rPr>
            </w:pPr>
            <w:r>
              <w:rPr>
                <w:sz w:val="18"/>
                <w:szCs w:val="18"/>
              </w:rPr>
              <w:t>社会能力</w:t>
            </w:r>
          </w:p>
        </w:tc>
      </w:tr>
      <w:tr w:rsidR="00F664E9">
        <w:tc>
          <w:tcPr>
            <w:tcW w:w="2364" w:type="dxa"/>
            <w:vAlign w:val="center"/>
          </w:tcPr>
          <w:p w:rsidR="00F664E9" w:rsidRDefault="00273FF0">
            <w:pPr>
              <w:jc w:val="center"/>
              <w:rPr>
                <w:sz w:val="18"/>
                <w:szCs w:val="18"/>
              </w:rPr>
            </w:pPr>
            <w:r>
              <w:rPr>
                <w:sz w:val="18"/>
                <w:szCs w:val="18"/>
              </w:rPr>
              <w:t>二手车鉴定评估师</w:t>
            </w:r>
          </w:p>
        </w:tc>
        <w:tc>
          <w:tcPr>
            <w:tcW w:w="2364" w:type="dxa"/>
            <w:vAlign w:val="center"/>
          </w:tcPr>
          <w:p w:rsidR="00F664E9" w:rsidRDefault="00273FF0">
            <w:pPr>
              <w:jc w:val="left"/>
              <w:rPr>
                <w:sz w:val="18"/>
                <w:szCs w:val="18"/>
              </w:rPr>
            </w:pPr>
            <w:r>
              <w:rPr>
                <w:sz w:val="18"/>
                <w:szCs w:val="18"/>
              </w:rPr>
              <w:t>1</w:t>
            </w:r>
            <w:r>
              <w:rPr>
                <w:sz w:val="18"/>
                <w:szCs w:val="18"/>
              </w:rPr>
              <w:t>）运用路测、目视及借助相关仪器设备对二手车技术状况进行综合检验和检测；</w:t>
            </w:r>
          </w:p>
          <w:p w:rsidR="00F664E9" w:rsidRDefault="00273FF0">
            <w:pPr>
              <w:jc w:val="left"/>
              <w:rPr>
                <w:sz w:val="18"/>
                <w:szCs w:val="18"/>
              </w:rPr>
            </w:pPr>
            <w:r>
              <w:rPr>
                <w:sz w:val="18"/>
                <w:szCs w:val="18"/>
              </w:rPr>
              <w:t>2</w:t>
            </w:r>
            <w:r>
              <w:rPr>
                <w:sz w:val="18"/>
                <w:szCs w:val="18"/>
              </w:rPr>
              <w:t>）结合车辆相关文件对二手车的技术状况进行鉴定；</w:t>
            </w:r>
          </w:p>
          <w:p w:rsidR="00F664E9" w:rsidRDefault="00273FF0">
            <w:pPr>
              <w:jc w:val="left"/>
              <w:rPr>
                <w:sz w:val="18"/>
                <w:szCs w:val="18"/>
              </w:rPr>
            </w:pPr>
            <w:r>
              <w:rPr>
                <w:sz w:val="18"/>
                <w:szCs w:val="18"/>
              </w:rPr>
              <w:t>3</w:t>
            </w:r>
            <w:r>
              <w:rPr>
                <w:sz w:val="18"/>
                <w:szCs w:val="18"/>
              </w:rPr>
              <w:t>）根据评估的特定目的，选择使用的评估标准和方法进行二手车价格评估工作；</w:t>
            </w:r>
          </w:p>
          <w:p w:rsidR="00F664E9" w:rsidRDefault="00273FF0">
            <w:pPr>
              <w:jc w:val="left"/>
              <w:rPr>
                <w:sz w:val="18"/>
                <w:szCs w:val="18"/>
              </w:rPr>
            </w:pPr>
            <w:r>
              <w:rPr>
                <w:sz w:val="18"/>
                <w:szCs w:val="18"/>
              </w:rPr>
              <w:t>4</w:t>
            </w:r>
            <w:r>
              <w:rPr>
                <w:sz w:val="18"/>
                <w:szCs w:val="18"/>
              </w:rPr>
              <w:t>）提供公平的鉴定信息，尽量满足买卖双方的技术要求。</w:t>
            </w:r>
          </w:p>
        </w:tc>
        <w:tc>
          <w:tcPr>
            <w:tcW w:w="2894" w:type="dxa"/>
            <w:vAlign w:val="center"/>
          </w:tcPr>
          <w:p w:rsidR="00F664E9" w:rsidRDefault="00273FF0">
            <w:pPr>
              <w:rPr>
                <w:sz w:val="18"/>
                <w:szCs w:val="18"/>
              </w:rPr>
            </w:pPr>
            <w:r>
              <w:rPr>
                <w:sz w:val="18"/>
                <w:szCs w:val="18"/>
              </w:rPr>
              <w:t>1</w:t>
            </w:r>
            <w:r>
              <w:rPr>
                <w:sz w:val="18"/>
                <w:szCs w:val="18"/>
              </w:rPr>
              <w:t>）掌握汽车结构</w:t>
            </w:r>
          </w:p>
          <w:p w:rsidR="00F664E9" w:rsidRDefault="00273FF0">
            <w:pPr>
              <w:rPr>
                <w:sz w:val="18"/>
                <w:szCs w:val="18"/>
              </w:rPr>
            </w:pPr>
            <w:r>
              <w:rPr>
                <w:sz w:val="18"/>
                <w:szCs w:val="18"/>
              </w:rPr>
              <w:t>2</w:t>
            </w:r>
            <w:r>
              <w:rPr>
                <w:sz w:val="18"/>
                <w:szCs w:val="18"/>
              </w:rPr>
              <w:t>）掌握汽车故障诊断</w:t>
            </w:r>
          </w:p>
          <w:p w:rsidR="00F664E9" w:rsidRDefault="00273FF0">
            <w:pPr>
              <w:rPr>
                <w:sz w:val="18"/>
                <w:szCs w:val="18"/>
              </w:rPr>
            </w:pPr>
            <w:r>
              <w:rPr>
                <w:sz w:val="18"/>
                <w:szCs w:val="18"/>
              </w:rPr>
              <w:t>3</w:t>
            </w:r>
            <w:r>
              <w:rPr>
                <w:sz w:val="18"/>
                <w:szCs w:val="18"/>
              </w:rPr>
              <w:t>）了解汽车维修</w:t>
            </w:r>
          </w:p>
          <w:p w:rsidR="00F664E9" w:rsidRDefault="00273FF0">
            <w:pPr>
              <w:rPr>
                <w:sz w:val="18"/>
                <w:szCs w:val="18"/>
              </w:rPr>
            </w:pPr>
            <w:r>
              <w:rPr>
                <w:sz w:val="18"/>
                <w:szCs w:val="18"/>
              </w:rPr>
              <w:t>4</w:t>
            </w:r>
            <w:r>
              <w:rPr>
                <w:sz w:val="18"/>
                <w:szCs w:val="18"/>
              </w:rPr>
              <w:t>）了解维修整备过程，并能确定维修整备部位及成本；</w:t>
            </w:r>
          </w:p>
          <w:p w:rsidR="00F664E9" w:rsidRDefault="00273FF0">
            <w:pPr>
              <w:rPr>
                <w:sz w:val="18"/>
                <w:szCs w:val="18"/>
              </w:rPr>
            </w:pPr>
            <w:r>
              <w:rPr>
                <w:sz w:val="18"/>
                <w:szCs w:val="18"/>
              </w:rPr>
              <w:t>5</w:t>
            </w:r>
            <w:r>
              <w:rPr>
                <w:sz w:val="18"/>
                <w:szCs w:val="18"/>
              </w:rPr>
              <w:t>）了解车身修复过程，并能确定车辆修复位置及成本；</w:t>
            </w:r>
          </w:p>
          <w:p w:rsidR="00F664E9" w:rsidRDefault="00273FF0">
            <w:pPr>
              <w:jc w:val="left"/>
              <w:rPr>
                <w:sz w:val="18"/>
                <w:szCs w:val="18"/>
              </w:rPr>
            </w:pPr>
            <w:r>
              <w:rPr>
                <w:sz w:val="18"/>
                <w:szCs w:val="18"/>
              </w:rPr>
              <w:t>6</w:t>
            </w:r>
            <w:r>
              <w:rPr>
                <w:sz w:val="18"/>
                <w:szCs w:val="18"/>
              </w:rPr>
              <w:t>）掌握汽车的折旧规律能够分析车辆价格走势，能够对二手车进行价格评估；</w:t>
            </w:r>
          </w:p>
          <w:p w:rsidR="00F664E9" w:rsidRDefault="00273FF0">
            <w:pPr>
              <w:jc w:val="left"/>
              <w:rPr>
                <w:sz w:val="18"/>
                <w:szCs w:val="18"/>
              </w:rPr>
            </w:pPr>
            <w:r>
              <w:rPr>
                <w:sz w:val="18"/>
                <w:szCs w:val="18"/>
              </w:rPr>
              <w:t>7</w:t>
            </w:r>
            <w:r>
              <w:rPr>
                <w:sz w:val="18"/>
                <w:szCs w:val="18"/>
              </w:rPr>
              <w:t>）熟悉二手车市场，熟悉各类车型；</w:t>
            </w:r>
          </w:p>
          <w:p w:rsidR="00F664E9" w:rsidRDefault="00273FF0">
            <w:pPr>
              <w:rPr>
                <w:sz w:val="18"/>
                <w:szCs w:val="18"/>
              </w:rPr>
            </w:pPr>
            <w:r>
              <w:rPr>
                <w:sz w:val="18"/>
                <w:szCs w:val="18"/>
              </w:rPr>
              <w:t>8</w:t>
            </w:r>
            <w:r>
              <w:rPr>
                <w:sz w:val="18"/>
                <w:szCs w:val="18"/>
              </w:rPr>
              <w:t>）准确进行车况的鉴定。</w:t>
            </w:r>
          </w:p>
        </w:tc>
        <w:tc>
          <w:tcPr>
            <w:tcW w:w="2977" w:type="dxa"/>
            <w:vAlign w:val="center"/>
          </w:tcPr>
          <w:p w:rsidR="00F664E9" w:rsidRDefault="00273FF0">
            <w:pPr>
              <w:rPr>
                <w:sz w:val="18"/>
                <w:szCs w:val="18"/>
              </w:rPr>
            </w:pPr>
            <w:r>
              <w:rPr>
                <w:sz w:val="18"/>
                <w:szCs w:val="18"/>
              </w:rPr>
              <w:t>1</w:t>
            </w:r>
            <w:r>
              <w:rPr>
                <w:sz w:val="18"/>
                <w:szCs w:val="18"/>
              </w:rPr>
              <w:t>）遵守国家法律法规及相应规章制度，爱岗敬业、平等对人；</w:t>
            </w:r>
          </w:p>
          <w:p w:rsidR="00F664E9" w:rsidRDefault="00273FF0">
            <w:pPr>
              <w:rPr>
                <w:sz w:val="18"/>
                <w:szCs w:val="18"/>
              </w:rPr>
            </w:pPr>
            <w:r>
              <w:rPr>
                <w:sz w:val="18"/>
                <w:szCs w:val="18"/>
              </w:rPr>
              <w:t>2</w:t>
            </w:r>
            <w:r>
              <w:rPr>
                <w:sz w:val="18"/>
                <w:szCs w:val="18"/>
              </w:rPr>
              <w:t>）制定、实施工作计划的能力；</w:t>
            </w:r>
          </w:p>
          <w:p w:rsidR="00F664E9" w:rsidRDefault="00273FF0">
            <w:pPr>
              <w:rPr>
                <w:sz w:val="18"/>
                <w:szCs w:val="18"/>
              </w:rPr>
            </w:pPr>
            <w:r>
              <w:rPr>
                <w:sz w:val="18"/>
                <w:szCs w:val="18"/>
              </w:rPr>
              <w:t>3</w:t>
            </w:r>
            <w:r>
              <w:rPr>
                <w:sz w:val="18"/>
                <w:szCs w:val="18"/>
              </w:rPr>
              <w:t>）独立或配合他人完成工作任务；</w:t>
            </w:r>
          </w:p>
          <w:p w:rsidR="00F664E9" w:rsidRDefault="00273FF0">
            <w:pPr>
              <w:rPr>
                <w:sz w:val="18"/>
                <w:szCs w:val="18"/>
              </w:rPr>
            </w:pPr>
            <w:r>
              <w:rPr>
                <w:sz w:val="18"/>
                <w:szCs w:val="18"/>
              </w:rPr>
              <w:t>4</w:t>
            </w:r>
            <w:r>
              <w:rPr>
                <w:sz w:val="18"/>
                <w:szCs w:val="18"/>
              </w:rPr>
              <w:t>）综合分析和处理问题的能力；</w:t>
            </w:r>
          </w:p>
          <w:p w:rsidR="00F664E9" w:rsidRDefault="00273FF0">
            <w:pPr>
              <w:rPr>
                <w:sz w:val="18"/>
                <w:szCs w:val="18"/>
              </w:rPr>
            </w:pPr>
            <w:r>
              <w:rPr>
                <w:sz w:val="18"/>
                <w:szCs w:val="18"/>
              </w:rPr>
              <w:t>5</w:t>
            </w:r>
            <w:r>
              <w:rPr>
                <w:sz w:val="18"/>
                <w:szCs w:val="18"/>
              </w:rPr>
              <w:t>）获取新信息、新技术及新知识的能力</w:t>
            </w:r>
          </w:p>
        </w:tc>
        <w:tc>
          <w:tcPr>
            <w:tcW w:w="3260" w:type="dxa"/>
            <w:vAlign w:val="center"/>
          </w:tcPr>
          <w:p w:rsidR="00F664E9" w:rsidRDefault="00273FF0">
            <w:pPr>
              <w:jc w:val="left"/>
              <w:rPr>
                <w:sz w:val="18"/>
                <w:szCs w:val="18"/>
              </w:rPr>
            </w:pPr>
            <w:r>
              <w:rPr>
                <w:sz w:val="18"/>
                <w:szCs w:val="18"/>
              </w:rPr>
              <w:t>1</w:t>
            </w:r>
            <w:r>
              <w:rPr>
                <w:sz w:val="18"/>
                <w:szCs w:val="18"/>
              </w:rPr>
              <w:t>）善于与人沟通合作、具有团队合作精神；</w:t>
            </w:r>
          </w:p>
          <w:p w:rsidR="00F664E9" w:rsidRDefault="00273FF0">
            <w:pPr>
              <w:jc w:val="left"/>
              <w:rPr>
                <w:sz w:val="18"/>
                <w:szCs w:val="18"/>
              </w:rPr>
            </w:pPr>
            <w:r>
              <w:rPr>
                <w:sz w:val="18"/>
                <w:szCs w:val="18"/>
              </w:rPr>
              <w:t>2</w:t>
            </w:r>
            <w:r>
              <w:rPr>
                <w:sz w:val="18"/>
                <w:szCs w:val="18"/>
              </w:rPr>
              <w:t>）具备一定的职业素养和社会责任感。</w:t>
            </w:r>
          </w:p>
        </w:tc>
      </w:tr>
      <w:tr w:rsidR="00F664E9">
        <w:tc>
          <w:tcPr>
            <w:tcW w:w="2364" w:type="dxa"/>
            <w:vAlign w:val="center"/>
          </w:tcPr>
          <w:p w:rsidR="00F664E9" w:rsidRDefault="00273FF0">
            <w:pPr>
              <w:jc w:val="center"/>
              <w:rPr>
                <w:sz w:val="18"/>
                <w:szCs w:val="18"/>
              </w:rPr>
            </w:pPr>
            <w:r>
              <w:rPr>
                <w:sz w:val="18"/>
                <w:szCs w:val="18"/>
              </w:rPr>
              <w:t>二手车整备翻新技师</w:t>
            </w:r>
          </w:p>
        </w:tc>
        <w:tc>
          <w:tcPr>
            <w:tcW w:w="2364" w:type="dxa"/>
            <w:vAlign w:val="center"/>
          </w:tcPr>
          <w:p w:rsidR="00F664E9" w:rsidRDefault="00273FF0">
            <w:pPr>
              <w:jc w:val="left"/>
              <w:rPr>
                <w:sz w:val="18"/>
                <w:szCs w:val="18"/>
              </w:rPr>
            </w:pPr>
            <w:r>
              <w:rPr>
                <w:sz w:val="18"/>
                <w:szCs w:val="18"/>
              </w:rPr>
              <w:t>1</w:t>
            </w:r>
            <w:r>
              <w:rPr>
                <w:sz w:val="18"/>
                <w:szCs w:val="18"/>
              </w:rPr>
              <w:t>）负责将收购的二手车从内到外清洗干净过后进行内饰、外观的处理，包括内饰的清洗翻新，外观漆面的抛光上光等等；</w:t>
            </w:r>
          </w:p>
          <w:p w:rsidR="00F664E9" w:rsidRDefault="00273FF0">
            <w:pPr>
              <w:jc w:val="left"/>
              <w:rPr>
                <w:sz w:val="18"/>
                <w:szCs w:val="18"/>
              </w:rPr>
            </w:pPr>
            <w:r>
              <w:rPr>
                <w:sz w:val="18"/>
                <w:szCs w:val="18"/>
              </w:rPr>
              <w:t>2</w:t>
            </w:r>
            <w:r>
              <w:rPr>
                <w:sz w:val="18"/>
                <w:szCs w:val="18"/>
              </w:rPr>
              <w:t>）车辆故障诊断与排除</w:t>
            </w:r>
          </w:p>
        </w:tc>
        <w:tc>
          <w:tcPr>
            <w:tcW w:w="2894" w:type="dxa"/>
            <w:vAlign w:val="center"/>
          </w:tcPr>
          <w:p w:rsidR="00F664E9" w:rsidRDefault="00273FF0">
            <w:pPr>
              <w:rPr>
                <w:sz w:val="18"/>
                <w:szCs w:val="18"/>
              </w:rPr>
            </w:pPr>
            <w:r>
              <w:rPr>
                <w:sz w:val="18"/>
                <w:szCs w:val="18"/>
              </w:rPr>
              <w:t>1</w:t>
            </w:r>
            <w:r>
              <w:rPr>
                <w:sz w:val="18"/>
                <w:szCs w:val="18"/>
              </w:rPr>
              <w:t>）掌握汽车结构</w:t>
            </w:r>
          </w:p>
          <w:p w:rsidR="00F664E9" w:rsidRDefault="00273FF0">
            <w:pPr>
              <w:rPr>
                <w:sz w:val="18"/>
                <w:szCs w:val="18"/>
              </w:rPr>
            </w:pPr>
            <w:r>
              <w:rPr>
                <w:sz w:val="18"/>
                <w:szCs w:val="18"/>
              </w:rPr>
              <w:t>2</w:t>
            </w:r>
            <w:r>
              <w:rPr>
                <w:sz w:val="18"/>
                <w:szCs w:val="18"/>
              </w:rPr>
              <w:t>）掌握汽车故障诊断</w:t>
            </w:r>
          </w:p>
          <w:p w:rsidR="00F664E9" w:rsidRDefault="00273FF0">
            <w:pPr>
              <w:rPr>
                <w:sz w:val="18"/>
                <w:szCs w:val="18"/>
              </w:rPr>
            </w:pPr>
            <w:r>
              <w:rPr>
                <w:sz w:val="18"/>
                <w:szCs w:val="18"/>
              </w:rPr>
              <w:t>3</w:t>
            </w:r>
            <w:r>
              <w:rPr>
                <w:sz w:val="18"/>
                <w:szCs w:val="18"/>
              </w:rPr>
              <w:t>）掌握汽车维修</w:t>
            </w:r>
          </w:p>
          <w:p w:rsidR="00F664E9" w:rsidRDefault="00273FF0">
            <w:pPr>
              <w:rPr>
                <w:sz w:val="18"/>
                <w:szCs w:val="18"/>
              </w:rPr>
            </w:pPr>
            <w:r>
              <w:rPr>
                <w:sz w:val="18"/>
                <w:szCs w:val="18"/>
              </w:rPr>
              <w:t>4</w:t>
            </w:r>
            <w:r>
              <w:rPr>
                <w:sz w:val="18"/>
                <w:szCs w:val="18"/>
              </w:rPr>
              <w:t>）掌握维修整备过程，并能确定维修整备部位及成本；</w:t>
            </w:r>
          </w:p>
          <w:p w:rsidR="00F664E9" w:rsidRDefault="00273FF0">
            <w:pPr>
              <w:rPr>
                <w:sz w:val="18"/>
                <w:szCs w:val="18"/>
              </w:rPr>
            </w:pPr>
            <w:r>
              <w:rPr>
                <w:sz w:val="18"/>
                <w:szCs w:val="18"/>
              </w:rPr>
              <w:t>5</w:t>
            </w:r>
            <w:r>
              <w:rPr>
                <w:sz w:val="18"/>
                <w:szCs w:val="18"/>
              </w:rPr>
              <w:t>）掌握车身修复过程，并能确定车辆修复位置及成本。</w:t>
            </w:r>
          </w:p>
          <w:p w:rsidR="00F664E9" w:rsidRDefault="00F664E9">
            <w:pPr>
              <w:rPr>
                <w:sz w:val="18"/>
                <w:szCs w:val="18"/>
              </w:rPr>
            </w:pPr>
          </w:p>
        </w:tc>
        <w:tc>
          <w:tcPr>
            <w:tcW w:w="2977" w:type="dxa"/>
            <w:vAlign w:val="center"/>
          </w:tcPr>
          <w:p w:rsidR="00F664E9" w:rsidRDefault="00273FF0">
            <w:pPr>
              <w:rPr>
                <w:sz w:val="18"/>
                <w:szCs w:val="18"/>
              </w:rPr>
            </w:pPr>
            <w:r>
              <w:rPr>
                <w:sz w:val="18"/>
                <w:szCs w:val="18"/>
              </w:rPr>
              <w:t>1</w:t>
            </w:r>
            <w:r>
              <w:rPr>
                <w:sz w:val="18"/>
                <w:szCs w:val="18"/>
              </w:rPr>
              <w:t>）遵守国家法律法规及相应规章制度，爱岗敬业、平等对人；</w:t>
            </w:r>
          </w:p>
          <w:p w:rsidR="00F664E9" w:rsidRDefault="00273FF0">
            <w:pPr>
              <w:rPr>
                <w:sz w:val="18"/>
                <w:szCs w:val="18"/>
              </w:rPr>
            </w:pPr>
            <w:r>
              <w:rPr>
                <w:sz w:val="18"/>
                <w:szCs w:val="18"/>
              </w:rPr>
              <w:t>2</w:t>
            </w:r>
            <w:r>
              <w:rPr>
                <w:sz w:val="18"/>
                <w:szCs w:val="18"/>
              </w:rPr>
              <w:t>）制定、实施工作计划的能力；</w:t>
            </w:r>
          </w:p>
          <w:p w:rsidR="00F664E9" w:rsidRDefault="00273FF0">
            <w:pPr>
              <w:rPr>
                <w:sz w:val="18"/>
                <w:szCs w:val="18"/>
              </w:rPr>
            </w:pPr>
            <w:r>
              <w:rPr>
                <w:sz w:val="18"/>
                <w:szCs w:val="18"/>
              </w:rPr>
              <w:t>3</w:t>
            </w:r>
            <w:r>
              <w:rPr>
                <w:sz w:val="18"/>
                <w:szCs w:val="18"/>
              </w:rPr>
              <w:t>）独立或配合他人完成工作任务；</w:t>
            </w:r>
          </w:p>
          <w:p w:rsidR="00F664E9" w:rsidRDefault="00273FF0">
            <w:pPr>
              <w:rPr>
                <w:sz w:val="18"/>
                <w:szCs w:val="18"/>
              </w:rPr>
            </w:pPr>
            <w:r>
              <w:rPr>
                <w:sz w:val="18"/>
                <w:szCs w:val="18"/>
              </w:rPr>
              <w:t>4</w:t>
            </w:r>
            <w:r>
              <w:rPr>
                <w:sz w:val="18"/>
                <w:szCs w:val="18"/>
              </w:rPr>
              <w:t>）综合分析和处理问题的能力；</w:t>
            </w:r>
          </w:p>
          <w:p w:rsidR="00F664E9" w:rsidRDefault="00273FF0">
            <w:pPr>
              <w:rPr>
                <w:sz w:val="18"/>
                <w:szCs w:val="18"/>
              </w:rPr>
            </w:pPr>
            <w:r>
              <w:rPr>
                <w:sz w:val="18"/>
                <w:szCs w:val="18"/>
              </w:rPr>
              <w:t>5</w:t>
            </w:r>
            <w:r>
              <w:rPr>
                <w:sz w:val="18"/>
                <w:szCs w:val="18"/>
              </w:rPr>
              <w:t>）获取新信息、新技术及新知识的能力</w:t>
            </w:r>
          </w:p>
        </w:tc>
        <w:tc>
          <w:tcPr>
            <w:tcW w:w="3260" w:type="dxa"/>
            <w:vAlign w:val="center"/>
          </w:tcPr>
          <w:p w:rsidR="00F664E9" w:rsidRDefault="00273FF0">
            <w:pPr>
              <w:jc w:val="left"/>
              <w:rPr>
                <w:sz w:val="18"/>
                <w:szCs w:val="18"/>
              </w:rPr>
            </w:pPr>
            <w:r>
              <w:rPr>
                <w:sz w:val="18"/>
                <w:szCs w:val="18"/>
              </w:rPr>
              <w:t>1</w:t>
            </w:r>
            <w:r>
              <w:rPr>
                <w:sz w:val="18"/>
                <w:szCs w:val="18"/>
              </w:rPr>
              <w:t>）善于与人沟通合作、具有团队合作精神；</w:t>
            </w:r>
          </w:p>
          <w:p w:rsidR="00F664E9" w:rsidRDefault="00273FF0">
            <w:pPr>
              <w:jc w:val="left"/>
              <w:rPr>
                <w:sz w:val="18"/>
                <w:szCs w:val="18"/>
              </w:rPr>
            </w:pPr>
            <w:r>
              <w:rPr>
                <w:sz w:val="18"/>
                <w:szCs w:val="18"/>
              </w:rPr>
              <w:t>2</w:t>
            </w:r>
            <w:r>
              <w:rPr>
                <w:sz w:val="18"/>
                <w:szCs w:val="18"/>
              </w:rPr>
              <w:t>）具备一定的职业素养和社会责任感。</w:t>
            </w:r>
          </w:p>
          <w:p w:rsidR="00F664E9" w:rsidRDefault="00273FF0">
            <w:pPr>
              <w:jc w:val="left"/>
              <w:rPr>
                <w:sz w:val="18"/>
                <w:szCs w:val="18"/>
              </w:rPr>
            </w:pPr>
            <w:r>
              <w:rPr>
                <w:sz w:val="18"/>
                <w:szCs w:val="18"/>
              </w:rPr>
              <w:t>3</w:t>
            </w:r>
            <w:r>
              <w:rPr>
                <w:sz w:val="18"/>
                <w:szCs w:val="18"/>
              </w:rPr>
              <w:t>）具备安全意识和自我保护的能力</w:t>
            </w:r>
          </w:p>
        </w:tc>
      </w:tr>
      <w:tr w:rsidR="00F664E9">
        <w:tc>
          <w:tcPr>
            <w:tcW w:w="2364" w:type="dxa"/>
            <w:vAlign w:val="center"/>
          </w:tcPr>
          <w:p w:rsidR="00F664E9" w:rsidRDefault="00273FF0">
            <w:pPr>
              <w:jc w:val="center"/>
              <w:rPr>
                <w:sz w:val="18"/>
                <w:szCs w:val="18"/>
              </w:rPr>
            </w:pPr>
            <w:r>
              <w:rPr>
                <w:sz w:val="18"/>
                <w:szCs w:val="18"/>
              </w:rPr>
              <w:t>二手车销售顾问</w:t>
            </w:r>
          </w:p>
        </w:tc>
        <w:tc>
          <w:tcPr>
            <w:tcW w:w="2364" w:type="dxa"/>
            <w:vAlign w:val="center"/>
          </w:tcPr>
          <w:p w:rsidR="00F664E9" w:rsidRDefault="00273FF0">
            <w:pPr>
              <w:jc w:val="left"/>
              <w:rPr>
                <w:sz w:val="18"/>
                <w:szCs w:val="18"/>
              </w:rPr>
            </w:pPr>
            <w:r>
              <w:rPr>
                <w:sz w:val="18"/>
                <w:szCs w:val="18"/>
              </w:rPr>
              <w:t>1</w:t>
            </w:r>
            <w:r>
              <w:rPr>
                <w:sz w:val="18"/>
                <w:szCs w:val="18"/>
              </w:rPr>
              <w:t>）为客户提供二手车方面的咨询服务；</w:t>
            </w:r>
          </w:p>
          <w:p w:rsidR="00F664E9" w:rsidRDefault="00273FF0">
            <w:pPr>
              <w:jc w:val="left"/>
              <w:rPr>
                <w:sz w:val="18"/>
                <w:szCs w:val="18"/>
              </w:rPr>
            </w:pPr>
            <w:r>
              <w:rPr>
                <w:sz w:val="18"/>
                <w:szCs w:val="18"/>
              </w:rPr>
              <w:t>2</w:t>
            </w:r>
            <w:r>
              <w:rPr>
                <w:sz w:val="18"/>
                <w:szCs w:val="18"/>
              </w:rPr>
              <w:t>）接待到访客户，为买家</w:t>
            </w:r>
            <w:r>
              <w:rPr>
                <w:sz w:val="18"/>
                <w:szCs w:val="18"/>
              </w:rPr>
              <w:lastRenderedPageBreak/>
              <w:t>客户提供专业的建议，对卖家客户的汽车进行专业的评估；</w:t>
            </w:r>
          </w:p>
          <w:p w:rsidR="00F664E9" w:rsidRDefault="00273FF0">
            <w:pPr>
              <w:jc w:val="left"/>
              <w:rPr>
                <w:sz w:val="18"/>
                <w:szCs w:val="18"/>
              </w:rPr>
            </w:pPr>
            <w:r>
              <w:rPr>
                <w:sz w:val="18"/>
                <w:szCs w:val="18"/>
              </w:rPr>
              <w:t>3</w:t>
            </w:r>
            <w:r>
              <w:rPr>
                <w:sz w:val="18"/>
                <w:szCs w:val="18"/>
              </w:rPr>
              <w:t>）整合买卖家信息，进行专业匹配，对目标客户群进行电话回访；</w:t>
            </w:r>
          </w:p>
          <w:p w:rsidR="00F664E9" w:rsidRDefault="00273FF0">
            <w:pPr>
              <w:jc w:val="left"/>
              <w:rPr>
                <w:sz w:val="18"/>
                <w:szCs w:val="18"/>
              </w:rPr>
            </w:pPr>
            <w:r>
              <w:rPr>
                <w:sz w:val="18"/>
                <w:szCs w:val="18"/>
              </w:rPr>
              <w:t>4</w:t>
            </w:r>
            <w:r>
              <w:rPr>
                <w:sz w:val="18"/>
                <w:szCs w:val="18"/>
              </w:rPr>
              <w:t>）负责与客户进行商务谈判以及业务售前的跟踪；</w:t>
            </w:r>
          </w:p>
          <w:p w:rsidR="00F664E9" w:rsidRDefault="00273FF0">
            <w:pPr>
              <w:jc w:val="left"/>
              <w:rPr>
                <w:sz w:val="18"/>
                <w:szCs w:val="18"/>
              </w:rPr>
            </w:pPr>
            <w:r>
              <w:rPr>
                <w:sz w:val="18"/>
                <w:szCs w:val="18"/>
              </w:rPr>
              <w:t>5</w:t>
            </w:r>
            <w:r>
              <w:rPr>
                <w:sz w:val="18"/>
                <w:szCs w:val="18"/>
              </w:rPr>
              <w:t>）邀约看车，为买卖家进行专业分析，达成交易；</w:t>
            </w:r>
          </w:p>
          <w:p w:rsidR="00F664E9" w:rsidRDefault="00273FF0">
            <w:pPr>
              <w:jc w:val="left"/>
              <w:rPr>
                <w:sz w:val="18"/>
                <w:szCs w:val="18"/>
              </w:rPr>
            </w:pPr>
            <w:r>
              <w:rPr>
                <w:sz w:val="18"/>
                <w:szCs w:val="18"/>
              </w:rPr>
              <w:t>6</w:t>
            </w:r>
            <w:r>
              <w:rPr>
                <w:sz w:val="18"/>
                <w:szCs w:val="18"/>
              </w:rPr>
              <w:t>）根据市场营销计划，完成部门销售指标；</w:t>
            </w:r>
          </w:p>
          <w:p w:rsidR="00F664E9" w:rsidRDefault="00273FF0">
            <w:pPr>
              <w:jc w:val="left"/>
              <w:rPr>
                <w:sz w:val="18"/>
                <w:szCs w:val="18"/>
              </w:rPr>
            </w:pPr>
            <w:r>
              <w:rPr>
                <w:sz w:val="18"/>
                <w:szCs w:val="18"/>
              </w:rPr>
              <w:t>7</w:t>
            </w:r>
            <w:r>
              <w:rPr>
                <w:sz w:val="18"/>
                <w:szCs w:val="18"/>
              </w:rPr>
              <w:t>）负责辖区市场信息的收集及竞争对手的分析；</w:t>
            </w:r>
          </w:p>
          <w:p w:rsidR="00F664E9" w:rsidRDefault="00273FF0">
            <w:pPr>
              <w:jc w:val="left"/>
              <w:rPr>
                <w:sz w:val="18"/>
                <w:szCs w:val="18"/>
              </w:rPr>
            </w:pPr>
            <w:r>
              <w:rPr>
                <w:sz w:val="18"/>
                <w:szCs w:val="18"/>
              </w:rPr>
              <w:t>8</w:t>
            </w:r>
            <w:r>
              <w:rPr>
                <w:sz w:val="18"/>
                <w:szCs w:val="18"/>
              </w:rPr>
              <w:t>）负责整理汽车的销售资料，制定销售计划；</w:t>
            </w:r>
          </w:p>
          <w:p w:rsidR="00F664E9" w:rsidRDefault="00273FF0">
            <w:pPr>
              <w:jc w:val="left"/>
              <w:rPr>
                <w:sz w:val="18"/>
                <w:szCs w:val="18"/>
              </w:rPr>
            </w:pPr>
            <w:r>
              <w:rPr>
                <w:sz w:val="18"/>
                <w:szCs w:val="18"/>
              </w:rPr>
              <w:t>9</w:t>
            </w:r>
            <w:r>
              <w:rPr>
                <w:sz w:val="18"/>
                <w:szCs w:val="18"/>
              </w:rPr>
              <w:t>）负责销售区域内销售活动的策划和执行；</w:t>
            </w:r>
          </w:p>
          <w:p w:rsidR="00F664E9" w:rsidRDefault="00273FF0">
            <w:pPr>
              <w:jc w:val="left"/>
              <w:rPr>
                <w:sz w:val="18"/>
                <w:szCs w:val="18"/>
              </w:rPr>
            </w:pPr>
            <w:r>
              <w:rPr>
                <w:sz w:val="18"/>
                <w:szCs w:val="18"/>
              </w:rPr>
              <w:t>10</w:t>
            </w:r>
            <w:r>
              <w:rPr>
                <w:sz w:val="18"/>
                <w:szCs w:val="18"/>
              </w:rPr>
              <w:t>）开拓新市场</w:t>
            </w:r>
            <w:r>
              <w:rPr>
                <w:sz w:val="18"/>
                <w:szCs w:val="18"/>
              </w:rPr>
              <w:t>,</w:t>
            </w:r>
            <w:r>
              <w:rPr>
                <w:sz w:val="18"/>
                <w:szCs w:val="18"/>
              </w:rPr>
              <w:t>发展新客户</w:t>
            </w:r>
            <w:r>
              <w:rPr>
                <w:sz w:val="18"/>
                <w:szCs w:val="18"/>
              </w:rPr>
              <w:t>,</w:t>
            </w:r>
            <w:r>
              <w:rPr>
                <w:sz w:val="18"/>
                <w:szCs w:val="18"/>
              </w:rPr>
              <w:t>增加二手车销售范围。</w:t>
            </w:r>
          </w:p>
        </w:tc>
        <w:tc>
          <w:tcPr>
            <w:tcW w:w="2894" w:type="dxa"/>
            <w:vAlign w:val="center"/>
          </w:tcPr>
          <w:p w:rsidR="00F664E9" w:rsidRDefault="00273FF0">
            <w:pPr>
              <w:jc w:val="left"/>
              <w:rPr>
                <w:sz w:val="18"/>
                <w:szCs w:val="18"/>
              </w:rPr>
            </w:pPr>
            <w:r>
              <w:rPr>
                <w:sz w:val="18"/>
                <w:szCs w:val="18"/>
              </w:rPr>
              <w:lastRenderedPageBreak/>
              <w:t>1</w:t>
            </w:r>
            <w:r>
              <w:rPr>
                <w:sz w:val="18"/>
                <w:szCs w:val="18"/>
              </w:rPr>
              <w:t>）具备一定的市场分析及判断能力；</w:t>
            </w:r>
          </w:p>
          <w:p w:rsidR="00F664E9" w:rsidRDefault="00273FF0">
            <w:pPr>
              <w:jc w:val="left"/>
              <w:rPr>
                <w:sz w:val="18"/>
                <w:szCs w:val="18"/>
              </w:rPr>
            </w:pPr>
            <w:r>
              <w:rPr>
                <w:sz w:val="18"/>
                <w:szCs w:val="18"/>
              </w:rPr>
              <w:t>2</w:t>
            </w:r>
            <w:r>
              <w:rPr>
                <w:sz w:val="18"/>
                <w:szCs w:val="18"/>
              </w:rPr>
              <w:t>）具有较强的沟通能力及交际技</w:t>
            </w:r>
            <w:r>
              <w:rPr>
                <w:sz w:val="18"/>
                <w:szCs w:val="18"/>
              </w:rPr>
              <w:lastRenderedPageBreak/>
              <w:t>巧；</w:t>
            </w:r>
          </w:p>
          <w:p w:rsidR="00F664E9" w:rsidRDefault="00273FF0">
            <w:pPr>
              <w:jc w:val="left"/>
              <w:rPr>
                <w:sz w:val="18"/>
                <w:szCs w:val="18"/>
              </w:rPr>
            </w:pPr>
            <w:r>
              <w:rPr>
                <w:sz w:val="18"/>
                <w:szCs w:val="18"/>
              </w:rPr>
              <w:t>3</w:t>
            </w:r>
            <w:r>
              <w:rPr>
                <w:sz w:val="18"/>
                <w:szCs w:val="18"/>
              </w:rPr>
              <w:t>）熟悉二手车交易的流程以及相关的法律、法规；</w:t>
            </w:r>
          </w:p>
          <w:p w:rsidR="00F664E9" w:rsidRDefault="00273FF0">
            <w:pPr>
              <w:jc w:val="left"/>
              <w:rPr>
                <w:sz w:val="18"/>
                <w:szCs w:val="18"/>
              </w:rPr>
            </w:pPr>
            <w:r>
              <w:rPr>
                <w:sz w:val="18"/>
                <w:szCs w:val="18"/>
              </w:rPr>
              <w:t>4</w:t>
            </w:r>
            <w:r>
              <w:rPr>
                <w:sz w:val="18"/>
                <w:szCs w:val="18"/>
              </w:rPr>
              <w:t>）必须具备专业的汽车技术知识</w:t>
            </w:r>
            <w:r>
              <w:rPr>
                <w:sz w:val="18"/>
                <w:szCs w:val="18"/>
              </w:rPr>
              <w:t xml:space="preserve"> </w:t>
            </w:r>
            <w:r>
              <w:rPr>
                <w:sz w:val="18"/>
                <w:szCs w:val="18"/>
              </w:rPr>
              <w:t>；</w:t>
            </w:r>
          </w:p>
          <w:p w:rsidR="00F664E9" w:rsidRDefault="00273FF0">
            <w:pPr>
              <w:jc w:val="left"/>
              <w:rPr>
                <w:sz w:val="18"/>
                <w:szCs w:val="18"/>
              </w:rPr>
            </w:pPr>
            <w:r>
              <w:rPr>
                <w:sz w:val="18"/>
                <w:szCs w:val="18"/>
              </w:rPr>
              <w:t>5</w:t>
            </w:r>
            <w:r>
              <w:rPr>
                <w:sz w:val="18"/>
                <w:szCs w:val="18"/>
              </w:rPr>
              <w:t>）精通二手车的评估与判定，能准确判断二手车车况；</w:t>
            </w:r>
          </w:p>
          <w:p w:rsidR="00F664E9" w:rsidRDefault="00273FF0">
            <w:pPr>
              <w:jc w:val="left"/>
              <w:rPr>
                <w:sz w:val="18"/>
                <w:szCs w:val="18"/>
              </w:rPr>
            </w:pPr>
            <w:r>
              <w:rPr>
                <w:sz w:val="18"/>
                <w:szCs w:val="18"/>
              </w:rPr>
              <w:t>6</w:t>
            </w:r>
            <w:r>
              <w:rPr>
                <w:sz w:val="18"/>
                <w:szCs w:val="18"/>
              </w:rPr>
              <w:t>）熟悉地区二手车市场；</w:t>
            </w:r>
          </w:p>
          <w:p w:rsidR="00F664E9" w:rsidRDefault="00273FF0">
            <w:pPr>
              <w:jc w:val="left"/>
              <w:rPr>
                <w:sz w:val="18"/>
                <w:szCs w:val="18"/>
              </w:rPr>
            </w:pPr>
            <w:r>
              <w:rPr>
                <w:sz w:val="18"/>
                <w:szCs w:val="18"/>
              </w:rPr>
              <w:t>7</w:t>
            </w:r>
            <w:r>
              <w:rPr>
                <w:sz w:val="18"/>
                <w:szCs w:val="18"/>
              </w:rPr>
              <w:t>）具有丰富的二手车收购资源或收购渠道，能独立地完成公司规定的车辆收购任务；</w:t>
            </w:r>
          </w:p>
          <w:p w:rsidR="00F664E9" w:rsidRDefault="00273FF0">
            <w:pPr>
              <w:jc w:val="left"/>
              <w:rPr>
                <w:sz w:val="18"/>
                <w:szCs w:val="18"/>
              </w:rPr>
            </w:pPr>
            <w:r>
              <w:rPr>
                <w:sz w:val="18"/>
                <w:szCs w:val="18"/>
              </w:rPr>
              <w:t>8</w:t>
            </w:r>
            <w:r>
              <w:rPr>
                <w:sz w:val="18"/>
                <w:szCs w:val="18"/>
              </w:rPr>
              <w:t>）具有较强的市场开拓能力；</w:t>
            </w:r>
          </w:p>
          <w:p w:rsidR="00F664E9" w:rsidRDefault="00273FF0">
            <w:pPr>
              <w:jc w:val="left"/>
              <w:rPr>
                <w:sz w:val="18"/>
                <w:szCs w:val="18"/>
              </w:rPr>
            </w:pPr>
            <w:r>
              <w:rPr>
                <w:sz w:val="18"/>
                <w:szCs w:val="18"/>
              </w:rPr>
              <w:t>9</w:t>
            </w:r>
            <w:r>
              <w:rPr>
                <w:sz w:val="18"/>
                <w:szCs w:val="18"/>
              </w:rPr>
              <w:t>）熟悉各品牌车系、车型，具备一定的二手车性能和价格评估的实践经验；</w:t>
            </w:r>
          </w:p>
          <w:p w:rsidR="00F664E9" w:rsidRDefault="00273FF0">
            <w:pPr>
              <w:jc w:val="left"/>
              <w:rPr>
                <w:sz w:val="18"/>
                <w:szCs w:val="18"/>
              </w:rPr>
            </w:pPr>
            <w:r>
              <w:rPr>
                <w:sz w:val="18"/>
                <w:szCs w:val="18"/>
              </w:rPr>
              <w:t>10</w:t>
            </w:r>
            <w:r>
              <w:rPr>
                <w:sz w:val="18"/>
                <w:szCs w:val="18"/>
              </w:rPr>
              <w:t>）具有汽车驾驶能力。</w:t>
            </w:r>
          </w:p>
        </w:tc>
        <w:tc>
          <w:tcPr>
            <w:tcW w:w="2977" w:type="dxa"/>
            <w:vAlign w:val="center"/>
          </w:tcPr>
          <w:p w:rsidR="00F664E9" w:rsidRDefault="00273FF0">
            <w:pPr>
              <w:rPr>
                <w:sz w:val="18"/>
                <w:szCs w:val="18"/>
              </w:rPr>
            </w:pPr>
            <w:r>
              <w:rPr>
                <w:sz w:val="18"/>
                <w:szCs w:val="18"/>
              </w:rPr>
              <w:lastRenderedPageBreak/>
              <w:t>1</w:t>
            </w:r>
            <w:r>
              <w:rPr>
                <w:sz w:val="18"/>
                <w:szCs w:val="18"/>
              </w:rPr>
              <w:t>）遵守国家法律法规及相应规章制度，爱岗敬业、平等对人；</w:t>
            </w:r>
          </w:p>
          <w:p w:rsidR="00F664E9" w:rsidRDefault="00273FF0">
            <w:pPr>
              <w:rPr>
                <w:sz w:val="18"/>
                <w:szCs w:val="18"/>
              </w:rPr>
            </w:pPr>
            <w:r>
              <w:rPr>
                <w:sz w:val="18"/>
                <w:szCs w:val="18"/>
              </w:rPr>
              <w:t>2</w:t>
            </w:r>
            <w:r>
              <w:rPr>
                <w:sz w:val="18"/>
                <w:szCs w:val="18"/>
              </w:rPr>
              <w:t>）制定、实施工作计划的能力；</w:t>
            </w:r>
          </w:p>
          <w:p w:rsidR="00F664E9" w:rsidRDefault="00273FF0">
            <w:pPr>
              <w:rPr>
                <w:sz w:val="18"/>
                <w:szCs w:val="18"/>
              </w:rPr>
            </w:pPr>
            <w:r>
              <w:rPr>
                <w:sz w:val="18"/>
                <w:szCs w:val="18"/>
              </w:rPr>
              <w:lastRenderedPageBreak/>
              <w:t>3</w:t>
            </w:r>
            <w:r>
              <w:rPr>
                <w:sz w:val="18"/>
                <w:szCs w:val="18"/>
              </w:rPr>
              <w:t>）独立或配合他人完成工作任务；</w:t>
            </w:r>
          </w:p>
          <w:p w:rsidR="00F664E9" w:rsidRDefault="00273FF0">
            <w:pPr>
              <w:rPr>
                <w:sz w:val="18"/>
                <w:szCs w:val="18"/>
              </w:rPr>
            </w:pPr>
            <w:r>
              <w:rPr>
                <w:sz w:val="18"/>
                <w:szCs w:val="18"/>
              </w:rPr>
              <w:t>4</w:t>
            </w:r>
            <w:r>
              <w:rPr>
                <w:sz w:val="18"/>
                <w:szCs w:val="18"/>
              </w:rPr>
              <w:t>）综合分析和处理问题的能力；</w:t>
            </w:r>
          </w:p>
          <w:p w:rsidR="00F664E9" w:rsidRDefault="00F664E9">
            <w:pPr>
              <w:rPr>
                <w:sz w:val="18"/>
                <w:szCs w:val="18"/>
              </w:rPr>
            </w:pPr>
          </w:p>
        </w:tc>
        <w:tc>
          <w:tcPr>
            <w:tcW w:w="3260" w:type="dxa"/>
            <w:vAlign w:val="center"/>
          </w:tcPr>
          <w:p w:rsidR="00F664E9" w:rsidRDefault="00273FF0">
            <w:pPr>
              <w:jc w:val="left"/>
              <w:rPr>
                <w:sz w:val="18"/>
                <w:szCs w:val="18"/>
              </w:rPr>
            </w:pPr>
            <w:r>
              <w:rPr>
                <w:sz w:val="18"/>
                <w:szCs w:val="18"/>
              </w:rPr>
              <w:lastRenderedPageBreak/>
              <w:t>1</w:t>
            </w:r>
            <w:r>
              <w:rPr>
                <w:sz w:val="18"/>
                <w:szCs w:val="18"/>
              </w:rPr>
              <w:t>）善于与人沟通合作、具有团队合作精神；</w:t>
            </w:r>
          </w:p>
          <w:p w:rsidR="00F664E9" w:rsidRDefault="00273FF0">
            <w:pPr>
              <w:jc w:val="left"/>
              <w:rPr>
                <w:sz w:val="18"/>
                <w:szCs w:val="18"/>
              </w:rPr>
            </w:pPr>
            <w:r>
              <w:rPr>
                <w:sz w:val="18"/>
                <w:szCs w:val="18"/>
              </w:rPr>
              <w:t>2</w:t>
            </w:r>
            <w:r>
              <w:rPr>
                <w:sz w:val="18"/>
                <w:szCs w:val="18"/>
              </w:rPr>
              <w:t>）具备一定的职业素养和社会责任感。</w:t>
            </w:r>
          </w:p>
        </w:tc>
      </w:tr>
    </w:tbl>
    <w:p w:rsidR="00F664E9" w:rsidRDefault="00273FF0" w:rsidP="000C5343">
      <w:pPr>
        <w:pStyle w:val="20"/>
        <w:spacing w:beforeLines="50" w:afterLines="50" w:line="240" w:lineRule="auto"/>
        <w:ind w:firstLineChars="0" w:firstLine="0"/>
        <w:rPr>
          <w:rFonts w:ascii="Times New Roman" w:eastAsiaTheme="minorEastAsia"/>
          <w:b/>
        </w:rPr>
      </w:pPr>
      <w:r>
        <w:rPr>
          <w:rFonts w:ascii="Times New Roman" w:eastAsiaTheme="minorEastAsia"/>
          <w:b/>
        </w:rPr>
        <w:lastRenderedPageBreak/>
        <w:t>4</w:t>
      </w:r>
      <w:r>
        <w:rPr>
          <w:rFonts w:ascii="Times New Roman" w:eastAsiaTheme="minorEastAsia"/>
          <w:b/>
        </w:rPr>
        <w:t>．专业相应学习内容分析</w:t>
      </w:r>
    </w:p>
    <w:tbl>
      <w:tblPr>
        <w:tblStyle w:val="ad"/>
        <w:tblW w:w="14143" w:type="dxa"/>
        <w:tblLayout w:type="fixed"/>
        <w:tblLook w:val="04A0"/>
      </w:tblPr>
      <w:tblGrid>
        <w:gridCol w:w="2362"/>
        <w:gridCol w:w="5400"/>
        <w:gridCol w:w="6381"/>
      </w:tblGrid>
      <w:tr w:rsidR="00F664E9">
        <w:trPr>
          <w:trHeight w:val="520"/>
        </w:trPr>
        <w:tc>
          <w:tcPr>
            <w:tcW w:w="2362" w:type="dxa"/>
            <w:vMerge w:val="restart"/>
            <w:shd w:val="clear" w:color="auto" w:fill="F2F2F2" w:themeFill="background1" w:themeFillShade="F2"/>
            <w:vAlign w:val="center"/>
          </w:tcPr>
          <w:p w:rsidR="00F664E9" w:rsidRDefault="00273FF0" w:rsidP="00664B25">
            <w:pPr>
              <w:spacing w:line="300" w:lineRule="exact"/>
              <w:jc w:val="center"/>
              <w:rPr>
                <w:sz w:val="18"/>
                <w:szCs w:val="18"/>
              </w:rPr>
            </w:pPr>
            <w:r>
              <w:rPr>
                <w:sz w:val="18"/>
                <w:szCs w:val="18"/>
              </w:rPr>
              <w:t>职业岗位</w:t>
            </w:r>
          </w:p>
        </w:tc>
        <w:tc>
          <w:tcPr>
            <w:tcW w:w="5400" w:type="dxa"/>
            <w:vMerge w:val="restart"/>
            <w:shd w:val="clear" w:color="auto" w:fill="F2F2F2" w:themeFill="background1" w:themeFillShade="F2"/>
            <w:vAlign w:val="center"/>
          </w:tcPr>
          <w:p w:rsidR="00F664E9" w:rsidRDefault="00273FF0" w:rsidP="00664B25">
            <w:pPr>
              <w:spacing w:line="300" w:lineRule="exact"/>
              <w:jc w:val="center"/>
              <w:rPr>
                <w:sz w:val="18"/>
                <w:szCs w:val="18"/>
              </w:rPr>
            </w:pPr>
            <w:r>
              <w:rPr>
                <w:sz w:val="18"/>
                <w:szCs w:val="18"/>
              </w:rPr>
              <w:t>职业能力</w:t>
            </w:r>
          </w:p>
        </w:tc>
        <w:tc>
          <w:tcPr>
            <w:tcW w:w="6381" w:type="dxa"/>
            <w:vMerge w:val="restart"/>
            <w:shd w:val="clear" w:color="auto" w:fill="F2F2F2" w:themeFill="background1" w:themeFillShade="F2"/>
            <w:vAlign w:val="center"/>
          </w:tcPr>
          <w:p w:rsidR="00F664E9" w:rsidRDefault="00273FF0" w:rsidP="00664B25">
            <w:pPr>
              <w:spacing w:line="300" w:lineRule="exact"/>
              <w:jc w:val="center"/>
              <w:rPr>
                <w:sz w:val="18"/>
                <w:szCs w:val="18"/>
              </w:rPr>
            </w:pPr>
            <w:r>
              <w:rPr>
                <w:sz w:val="18"/>
                <w:szCs w:val="18"/>
              </w:rPr>
              <w:t>相应学习内容</w:t>
            </w:r>
          </w:p>
        </w:tc>
      </w:tr>
      <w:tr w:rsidR="00F664E9">
        <w:trPr>
          <w:trHeight w:val="444"/>
        </w:trPr>
        <w:tc>
          <w:tcPr>
            <w:tcW w:w="2362" w:type="dxa"/>
            <w:vMerge/>
            <w:shd w:val="clear" w:color="auto" w:fill="F2F2F2" w:themeFill="background1" w:themeFillShade="F2"/>
            <w:vAlign w:val="center"/>
          </w:tcPr>
          <w:p w:rsidR="00F664E9" w:rsidRDefault="00F664E9" w:rsidP="00664B25">
            <w:pPr>
              <w:spacing w:line="300" w:lineRule="exact"/>
              <w:jc w:val="center"/>
              <w:rPr>
                <w:sz w:val="18"/>
                <w:szCs w:val="18"/>
              </w:rPr>
            </w:pPr>
          </w:p>
        </w:tc>
        <w:tc>
          <w:tcPr>
            <w:tcW w:w="5400" w:type="dxa"/>
            <w:vMerge/>
            <w:shd w:val="clear" w:color="auto" w:fill="F2F2F2" w:themeFill="background1" w:themeFillShade="F2"/>
            <w:vAlign w:val="center"/>
          </w:tcPr>
          <w:p w:rsidR="00F664E9" w:rsidRDefault="00F664E9" w:rsidP="00664B25">
            <w:pPr>
              <w:spacing w:line="300" w:lineRule="exact"/>
              <w:jc w:val="center"/>
              <w:rPr>
                <w:sz w:val="18"/>
                <w:szCs w:val="18"/>
              </w:rPr>
            </w:pPr>
          </w:p>
        </w:tc>
        <w:tc>
          <w:tcPr>
            <w:tcW w:w="6381" w:type="dxa"/>
            <w:vMerge/>
            <w:shd w:val="clear" w:color="auto" w:fill="F2F2F2" w:themeFill="background1" w:themeFillShade="F2"/>
            <w:vAlign w:val="center"/>
          </w:tcPr>
          <w:p w:rsidR="00F664E9" w:rsidRDefault="00F664E9" w:rsidP="00664B25">
            <w:pPr>
              <w:spacing w:line="300" w:lineRule="exact"/>
              <w:jc w:val="center"/>
              <w:rPr>
                <w:sz w:val="18"/>
                <w:szCs w:val="18"/>
              </w:rPr>
            </w:pPr>
          </w:p>
        </w:tc>
      </w:tr>
      <w:tr w:rsidR="00F664E9">
        <w:trPr>
          <w:trHeight w:val="94"/>
        </w:trPr>
        <w:tc>
          <w:tcPr>
            <w:tcW w:w="2362" w:type="dxa"/>
            <w:vMerge w:val="restart"/>
            <w:vAlign w:val="center"/>
          </w:tcPr>
          <w:p w:rsidR="00F664E9" w:rsidRDefault="00273FF0" w:rsidP="00664B25">
            <w:pPr>
              <w:spacing w:line="300" w:lineRule="exact"/>
              <w:jc w:val="center"/>
              <w:rPr>
                <w:sz w:val="18"/>
                <w:szCs w:val="18"/>
              </w:rPr>
            </w:pPr>
            <w:r>
              <w:rPr>
                <w:sz w:val="18"/>
                <w:szCs w:val="18"/>
              </w:rPr>
              <w:t>二手车鉴定评估师</w:t>
            </w: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）遵守国家法律法规及相应规章制度，爱岗敬业、平等对人；</w:t>
            </w:r>
          </w:p>
          <w:p w:rsidR="00F664E9" w:rsidRDefault="00273FF0" w:rsidP="00664B25">
            <w:pPr>
              <w:spacing w:line="300" w:lineRule="exact"/>
              <w:rPr>
                <w:sz w:val="18"/>
                <w:szCs w:val="18"/>
              </w:rPr>
            </w:pPr>
            <w:r>
              <w:rPr>
                <w:sz w:val="18"/>
                <w:szCs w:val="18"/>
              </w:rPr>
              <w:t>2</w:t>
            </w:r>
            <w:r>
              <w:rPr>
                <w:sz w:val="18"/>
                <w:szCs w:val="18"/>
              </w:rPr>
              <w:t>）制定、实施工作计划的能力；</w:t>
            </w:r>
          </w:p>
          <w:p w:rsidR="00F664E9" w:rsidRDefault="00273FF0" w:rsidP="00664B25">
            <w:pPr>
              <w:spacing w:line="300" w:lineRule="exact"/>
              <w:rPr>
                <w:sz w:val="18"/>
                <w:szCs w:val="18"/>
              </w:rPr>
            </w:pPr>
            <w:r>
              <w:rPr>
                <w:sz w:val="18"/>
                <w:szCs w:val="18"/>
              </w:rPr>
              <w:t>3</w:t>
            </w:r>
            <w:r>
              <w:rPr>
                <w:sz w:val="18"/>
                <w:szCs w:val="18"/>
              </w:rPr>
              <w:t>）独立或配合他人完成工作任务；</w:t>
            </w:r>
          </w:p>
          <w:p w:rsidR="00F664E9" w:rsidRDefault="00273FF0" w:rsidP="00664B25">
            <w:pPr>
              <w:spacing w:line="300" w:lineRule="exact"/>
              <w:rPr>
                <w:sz w:val="18"/>
                <w:szCs w:val="18"/>
              </w:rPr>
            </w:pPr>
            <w:r>
              <w:rPr>
                <w:sz w:val="18"/>
                <w:szCs w:val="18"/>
              </w:rPr>
              <w:lastRenderedPageBreak/>
              <w:t>4</w:t>
            </w:r>
            <w:r>
              <w:rPr>
                <w:sz w:val="18"/>
                <w:szCs w:val="18"/>
              </w:rPr>
              <w:t>）综合分析和处理问题的能力；</w:t>
            </w:r>
          </w:p>
          <w:p w:rsidR="00F664E9" w:rsidRDefault="00273FF0" w:rsidP="00664B25">
            <w:pPr>
              <w:spacing w:line="300" w:lineRule="exact"/>
              <w:jc w:val="left"/>
              <w:rPr>
                <w:sz w:val="18"/>
                <w:szCs w:val="18"/>
              </w:rPr>
            </w:pPr>
            <w:r>
              <w:rPr>
                <w:sz w:val="18"/>
                <w:szCs w:val="18"/>
              </w:rPr>
              <w:t>5</w:t>
            </w:r>
            <w:r>
              <w:rPr>
                <w:sz w:val="18"/>
                <w:szCs w:val="18"/>
              </w:rPr>
              <w:t>）具有团队合作精神；</w:t>
            </w:r>
          </w:p>
          <w:p w:rsidR="00F664E9" w:rsidRDefault="00273FF0" w:rsidP="00664B25">
            <w:pPr>
              <w:spacing w:line="300" w:lineRule="exact"/>
              <w:rPr>
                <w:sz w:val="18"/>
                <w:szCs w:val="18"/>
              </w:rPr>
            </w:pPr>
            <w:r>
              <w:rPr>
                <w:sz w:val="18"/>
                <w:szCs w:val="18"/>
              </w:rPr>
              <w:t>6</w:t>
            </w:r>
            <w:r>
              <w:rPr>
                <w:sz w:val="18"/>
                <w:szCs w:val="18"/>
              </w:rPr>
              <w:t>）具备一定的职业素养和社会责任感。</w:t>
            </w:r>
          </w:p>
        </w:tc>
        <w:tc>
          <w:tcPr>
            <w:tcW w:w="6381" w:type="dxa"/>
            <w:vAlign w:val="center"/>
          </w:tcPr>
          <w:p w:rsidR="00F664E9" w:rsidRDefault="00273FF0" w:rsidP="00664B25">
            <w:pPr>
              <w:spacing w:line="300" w:lineRule="exact"/>
              <w:jc w:val="left"/>
              <w:rPr>
                <w:sz w:val="18"/>
                <w:szCs w:val="18"/>
              </w:rPr>
            </w:pPr>
            <w:r>
              <w:rPr>
                <w:sz w:val="18"/>
                <w:szCs w:val="18"/>
              </w:rPr>
              <w:lastRenderedPageBreak/>
              <w:t>军事理论</w:t>
            </w:r>
          </w:p>
          <w:p w:rsidR="00F664E9" w:rsidRDefault="00273FF0" w:rsidP="00664B25">
            <w:pPr>
              <w:spacing w:line="300" w:lineRule="exact"/>
              <w:jc w:val="left"/>
              <w:rPr>
                <w:sz w:val="18"/>
                <w:szCs w:val="18"/>
              </w:rPr>
            </w:pPr>
            <w:r>
              <w:rPr>
                <w:sz w:val="18"/>
                <w:szCs w:val="18"/>
              </w:rPr>
              <w:t>思想政治</w:t>
            </w:r>
          </w:p>
          <w:p w:rsidR="00F664E9" w:rsidRDefault="00273FF0" w:rsidP="00664B25">
            <w:pPr>
              <w:spacing w:line="300" w:lineRule="exact"/>
              <w:jc w:val="left"/>
              <w:rPr>
                <w:sz w:val="18"/>
                <w:szCs w:val="18"/>
              </w:rPr>
            </w:pPr>
            <w:r>
              <w:rPr>
                <w:sz w:val="18"/>
                <w:szCs w:val="18"/>
              </w:rPr>
              <w:t>形式与政策</w:t>
            </w:r>
          </w:p>
          <w:p w:rsidR="00F664E9" w:rsidRDefault="00273FF0" w:rsidP="00664B25">
            <w:pPr>
              <w:spacing w:line="300" w:lineRule="exact"/>
              <w:jc w:val="left"/>
              <w:rPr>
                <w:sz w:val="18"/>
                <w:szCs w:val="18"/>
              </w:rPr>
            </w:pPr>
            <w:r>
              <w:rPr>
                <w:sz w:val="18"/>
                <w:szCs w:val="18"/>
              </w:rPr>
              <w:lastRenderedPageBreak/>
              <w:t>创新与创业</w:t>
            </w:r>
          </w:p>
          <w:p w:rsidR="00F664E9" w:rsidRDefault="00273FF0" w:rsidP="00664B25">
            <w:pPr>
              <w:spacing w:line="300" w:lineRule="exact"/>
              <w:jc w:val="left"/>
              <w:rPr>
                <w:sz w:val="18"/>
                <w:szCs w:val="18"/>
              </w:rPr>
            </w:pPr>
            <w:r>
              <w:rPr>
                <w:sz w:val="18"/>
                <w:szCs w:val="18"/>
              </w:rPr>
              <w:t>体育</w:t>
            </w:r>
          </w:p>
        </w:tc>
      </w:tr>
      <w:tr w:rsidR="00F664E9">
        <w:trPr>
          <w:trHeight w:val="150"/>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）具有较强的</w:t>
            </w:r>
            <w:r>
              <w:rPr>
                <w:sz w:val="18"/>
                <w:szCs w:val="18"/>
              </w:rPr>
              <w:t>office</w:t>
            </w:r>
            <w:r>
              <w:rPr>
                <w:sz w:val="18"/>
                <w:szCs w:val="18"/>
              </w:rPr>
              <w:t>操作能力</w:t>
            </w:r>
          </w:p>
          <w:p w:rsidR="00F664E9" w:rsidRDefault="00273FF0" w:rsidP="00664B25">
            <w:pPr>
              <w:spacing w:line="300" w:lineRule="exact"/>
              <w:jc w:val="left"/>
              <w:rPr>
                <w:sz w:val="18"/>
                <w:szCs w:val="18"/>
              </w:rPr>
            </w:pPr>
            <w:r>
              <w:rPr>
                <w:sz w:val="18"/>
                <w:szCs w:val="18"/>
              </w:rPr>
              <w:t>2</w:t>
            </w:r>
            <w:r>
              <w:rPr>
                <w:sz w:val="18"/>
                <w:szCs w:val="18"/>
              </w:rPr>
              <w:t>）能够借用电子商务平台，完成汽车交易活动。</w:t>
            </w:r>
          </w:p>
          <w:p w:rsidR="00F664E9" w:rsidRDefault="00273FF0" w:rsidP="00664B25">
            <w:pPr>
              <w:spacing w:line="300" w:lineRule="exact"/>
              <w:jc w:val="left"/>
              <w:rPr>
                <w:sz w:val="18"/>
                <w:szCs w:val="18"/>
              </w:rPr>
            </w:pPr>
            <w:r>
              <w:rPr>
                <w:sz w:val="18"/>
                <w:szCs w:val="18"/>
              </w:rPr>
              <w:t>3</w:t>
            </w:r>
            <w:r>
              <w:rPr>
                <w:sz w:val="18"/>
                <w:szCs w:val="18"/>
              </w:rPr>
              <w:t>）具有互联网销售的思想，拓展营销的销售渠道。</w:t>
            </w:r>
          </w:p>
        </w:tc>
        <w:tc>
          <w:tcPr>
            <w:tcW w:w="6381" w:type="dxa"/>
            <w:vAlign w:val="center"/>
          </w:tcPr>
          <w:p w:rsidR="00F664E9" w:rsidRDefault="00273FF0" w:rsidP="00664B25">
            <w:pPr>
              <w:spacing w:line="300" w:lineRule="exact"/>
              <w:jc w:val="left"/>
              <w:rPr>
                <w:sz w:val="18"/>
                <w:szCs w:val="18"/>
              </w:rPr>
            </w:pPr>
            <w:r>
              <w:rPr>
                <w:sz w:val="18"/>
                <w:szCs w:val="18"/>
              </w:rPr>
              <w:t>信息技术</w:t>
            </w:r>
          </w:p>
          <w:p w:rsidR="00F664E9" w:rsidRDefault="00273FF0" w:rsidP="00664B25">
            <w:pPr>
              <w:spacing w:line="300" w:lineRule="exact"/>
              <w:jc w:val="left"/>
              <w:rPr>
                <w:sz w:val="18"/>
                <w:szCs w:val="18"/>
              </w:rPr>
            </w:pPr>
            <w:r>
              <w:rPr>
                <w:sz w:val="18"/>
                <w:szCs w:val="18"/>
              </w:rPr>
              <w:t>二手车电商平台</w:t>
            </w:r>
          </w:p>
        </w:tc>
      </w:tr>
      <w:tr w:rsidR="00F664E9">
        <w:trPr>
          <w:trHeight w:val="150"/>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）职场人员基本仪容、仪表及礼仪</w:t>
            </w:r>
          </w:p>
          <w:p w:rsidR="00F664E9" w:rsidRDefault="00273FF0" w:rsidP="00664B25">
            <w:pPr>
              <w:spacing w:line="300" w:lineRule="exact"/>
              <w:jc w:val="left"/>
              <w:rPr>
                <w:sz w:val="18"/>
                <w:szCs w:val="18"/>
              </w:rPr>
            </w:pPr>
            <w:r>
              <w:rPr>
                <w:sz w:val="18"/>
                <w:szCs w:val="18"/>
              </w:rPr>
              <w:t>2</w:t>
            </w:r>
            <w:r>
              <w:rPr>
                <w:sz w:val="18"/>
                <w:szCs w:val="18"/>
              </w:rPr>
              <w:t>）职业面试礼仪</w:t>
            </w:r>
          </w:p>
          <w:p w:rsidR="00F664E9" w:rsidRDefault="00273FF0" w:rsidP="00664B25">
            <w:pPr>
              <w:spacing w:line="300" w:lineRule="exact"/>
              <w:jc w:val="left"/>
              <w:rPr>
                <w:sz w:val="18"/>
                <w:szCs w:val="18"/>
              </w:rPr>
            </w:pPr>
            <w:r>
              <w:rPr>
                <w:sz w:val="18"/>
                <w:szCs w:val="18"/>
              </w:rPr>
              <w:t>3</w:t>
            </w:r>
            <w:r>
              <w:rPr>
                <w:sz w:val="18"/>
                <w:szCs w:val="18"/>
              </w:rPr>
              <w:t>）</w:t>
            </w:r>
            <w:r>
              <w:rPr>
                <w:sz w:val="18"/>
                <w:szCs w:val="18"/>
              </w:rPr>
              <w:t>4S</w:t>
            </w:r>
            <w:r>
              <w:rPr>
                <w:sz w:val="18"/>
                <w:szCs w:val="18"/>
              </w:rPr>
              <w:t>店人员职业规范</w:t>
            </w:r>
          </w:p>
          <w:p w:rsidR="00F664E9" w:rsidRDefault="00273FF0" w:rsidP="00664B25">
            <w:pPr>
              <w:spacing w:line="300" w:lineRule="exact"/>
              <w:jc w:val="left"/>
              <w:rPr>
                <w:sz w:val="18"/>
                <w:szCs w:val="18"/>
              </w:rPr>
            </w:pPr>
            <w:r>
              <w:rPr>
                <w:sz w:val="18"/>
                <w:szCs w:val="18"/>
              </w:rPr>
              <w:t>3</w:t>
            </w:r>
            <w:r>
              <w:rPr>
                <w:sz w:val="18"/>
                <w:szCs w:val="18"/>
              </w:rPr>
              <w:t>）客户接待礼仪及办公</w:t>
            </w:r>
            <w:r>
              <w:rPr>
                <w:sz w:val="18"/>
                <w:szCs w:val="18"/>
              </w:rPr>
              <w:t>5S</w:t>
            </w:r>
            <w:r>
              <w:rPr>
                <w:sz w:val="18"/>
                <w:szCs w:val="18"/>
              </w:rPr>
              <w:t>行为规范</w:t>
            </w:r>
          </w:p>
          <w:p w:rsidR="00F664E9" w:rsidRDefault="00273FF0" w:rsidP="00664B25">
            <w:pPr>
              <w:spacing w:line="300" w:lineRule="exact"/>
              <w:jc w:val="left"/>
              <w:rPr>
                <w:sz w:val="18"/>
                <w:szCs w:val="18"/>
              </w:rPr>
            </w:pPr>
            <w:r>
              <w:rPr>
                <w:sz w:val="18"/>
                <w:szCs w:val="18"/>
              </w:rPr>
              <w:t>4</w:t>
            </w:r>
            <w:r>
              <w:rPr>
                <w:sz w:val="18"/>
                <w:szCs w:val="18"/>
              </w:rPr>
              <w:t>）异国、异地风俗礼习。</w:t>
            </w:r>
          </w:p>
          <w:p w:rsidR="00F664E9" w:rsidRDefault="00273FF0" w:rsidP="00664B25">
            <w:pPr>
              <w:spacing w:line="300" w:lineRule="exact"/>
              <w:jc w:val="left"/>
              <w:rPr>
                <w:sz w:val="18"/>
                <w:szCs w:val="18"/>
              </w:rPr>
            </w:pPr>
            <w:r>
              <w:rPr>
                <w:sz w:val="18"/>
                <w:szCs w:val="18"/>
              </w:rPr>
              <w:t>5</w:t>
            </w:r>
            <w:r>
              <w:rPr>
                <w:sz w:val="18"/>
                <w:szCs w:val="18"/>
              </w:rPr>
              <w:t>）具有较强的沟通能力及交际技巧；</w:t>
            </w:r>
          </w:p>
        </w:tc>
        <w:tc>
          <w:tcPr>
            <w:tcW w:w="6381" w:type="dxa"/>
            <w:vAlign w:val="center"/>
          </w:tcPr>
          <w:p w:rsidR="00F664E9" w:rsidRDefault="00273FF0" w:rsidP="00664B25">
            <w:pPr>
              <w:spacing w:line="300" w:lineRule="exact"/>
              <w:jc w:val="left"/>
              <w:rPr>
                <w:sz w:val="18"/>
                <w:szCs w:val="18"/>
              </w:rPr>
            </w:pPr>
            <w:r>
              <w:rPr>
                <w:sz w:val="18"/>
                <w:szCs w:val="18"/>
              </w:rPr>
              <w:t>沟通与表达</w:t>
            </w:r>
          </w:p>
          <w:p w:rsidR="00F664E9" w:rsidRDefault="00273FF0" w:rsidP="00664B25">
            <w:pPr>
              <w:spacing w:line="300" w:lineRule="exact"/>
              <w:jc w:val="left"/>
              <w:rPr>
                <w:sz w:val="18"/>
                <w:szCs w:val="18"/>
              </w:rPr>
            </w:pPr>
            <w:r>
              <w:rPr>
                <w:sz w:val="18"/>
                <w:szCs w:val="18"/>
              </w:rPr>
              <w:t>商务礼仪</w:t>
            </w:r>
          </w:p>
        </w:tc>
      </w:tr>
      <w:tr w:rsidR="00F664E9">
        <w:trPr>
          <w:trHeight w:val="151"/>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）掌握汽车结构</w:t>
            </w:r>
          </w:p>
          <w:p w:rsidR="00F664E9" w:rsidRDefault="00273FF0" w:rsidP="00664B25">
            <w:pPr>
              <w:spacing w:line="300" w:lineRule="exact"/>
              <w:rPr>
                <w:sz w:val="18"/>
                <w:szCs w:val="18"/>
              </w:rPr>
            </w:pPr>
            <w:r>
              <w:rPr>
                <w:sz w:val="18"/>
                <w:szCs w:val="18"/>
              </w:rPr>
              <w:t>2</w:t>
            </w:r>
            <w:r>
              <w:rPr>
                <w:sz w:val="18"/>
                <w:szCs w:val="18"/>
              </w:rPr>
              <w:t>）掌握汽车使用</w:t>
            </w:r>
          </w:p>
        </w:tc>
        <w:tc>
          <w:tcPr>
            <w:tcW w:w="6381" w:type="dxa"/>
            <w:vAlign w:val="center"/>
          </w:tcPr>
          <w:p w:rsidR="00F664E9" w:rsidRDefault="00273FF0" w:rsidP="00664B25">
            <w:pPr>
              <w:spacing w:line="300" w:lineRule="exact"/>
              <w:jc w:val="left"/>
              <w:rPr>
                <w:sz w:val="18"/>
                <w:szCs w:val="18"/>
              </w:rPr>
            </w:pPr>
            <w:r>
              <w:rPr>
                <w:sz w:val="18"/>
                <w:szCs w:val="18"/>
              </w:rPr>
              <w:t>汽车文化</w:t>
            </w:r>
          </w:p>
          <w:p w:rsidR="00F664E9" w:rsidRDefault="00273FF0" w:rsidP="00664B25">
            <w:pPr>
              <w:spacing w:line="300" w:lineRule="exact"/>
              <w:jc w:val="left"/>
              <w:rPr>
                <w:sz w:val="18"/>
                <w:szCs w:val="18"/>
              </w:rPr>
            </w:pPr>
            <w:r>
              <w:rPr>
                <w:sz w:val="18"/>
                <w:szCs w:val="18"/>
              </w:rPr>
              <w:t>汽车结构</w:t>
            </w:r>
          </w:p>
          <w:p w:rsidR="00F664E9" w:rsidRDefault="00273FF0" w:rsidP="00664B25">
            <w:pPr>
              <w:spacing w:line="300" w:lineRule="exact"/>
              <w:jc w:val="left"/>
              <w:rPr>
                <w:sz w:val="18"/>
                <w:szCs w:val="18"/>
              </w:rPr>
            </w:pPr>
            <w:r>
              <w:rPr>
                <w:sz w:val="18"/>
                <w:szCs w:val="18"/>
              </w:rPr>
              <w:t>汽车使用</w:t>
            </w:r>
          </w:p>
          <w:p w:rsidR="00F664E9" w:rsidRDefault="00273FF0" w:rsidP="00664B25">
            <w:pPr>
              <w:spacing w:line="300" w:lineRule="exact"/>
              <w:jc w:val="left"/>
              <w:rPr>
                <w:sz w:val="18"/>
                <w:szCs w:val="18"/>
              </w:rPr>
            </w:pPr>
            <w:r>
              <w:rPr>
                <w:sz w:val="18"/>
                <w:szCs w:val="18"/>
              </w:rPr>
              <w:t>产品知识</w:t>
            </w:r>
          </w:p>
        </w:tc>
      </w:tr>
      <w:tr w:rsidR="00F664E9">
        <w:trPr>
          <w:trHeight w:val="184"/>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）与国际接轨</w:t>
            </w:r>
          </w:p>
          <w:p w:rsidR="00F664E9" w:rsidRDefault="00273FF0" w:rsidP="00664B25">
            <w:pPr>
              <w:spacing w:line="300" w:lineRule="exact"/>
              <w:jc w:val="left"/>
              <w:rPr>
                <w:sz w:val="18"/>
                <w:szCs w:val="18"/>
              </w:rPr>
            </w:pPr>
            <w:r>
              <w:rPr>
                <w:sz w:val="18"/>
                <w:szCs w:val="18"/>
              </w:rPr>
              <w:t>2</w:t>
            </w:r>
            <w:r>
              <w:rPr>
                <w:sz w:val="18"/>
                <w:szCs w:val="18"/>
              </w:rPr>
              <w:t>）读懂工作中的基本术语</w:t>
            </w:r>
          </w:p>
        </w:tc>
        <w:tc>
          <w:tcPr>
            <w:tcW w:w="6381" w:type="dxa"/>
            <w:vAlign w:val="center"/>
          </w:tcPr>
          <w:p w:rsidR="00F664E9" w:rsidRDefault="00273FF0" w:rsidP="00664B25">
            <w:pPr>
              <w:spacing w:line="300" w:lineRule="exact"/>
              <w:jc w:val="left"/>
              <w:rPr>
                <w:sz w:val="18"/>
                <w:szCs w:val="18"/>
              </w:rPr>
            </w:pPr>
            <w:r>
              <w:rPr>
                <w:sz w:val="18"/>
                <w:szCs w:val="18"/>
              </w:rPr>
              <w:t>二手车专业英语</w:t>
            </w:r>
          </w:p>
        </w:tc>
      </w:tr>
      <w:tr w:rsidR="00F664E9">
        <w:trPr>
          <w:trHeight w:val="184"/>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把握二手车当前新形式</w:t>
            </w:r>
          </w:p>
        </w:tc>
        <w:tc>
          <w:tcPr>
            <w:tcW w:w="6381" w:type="dxa"/>
            <w:vAlign w:val="center"/>
          </w:tcPr>
          <w:p w:rsidR="00F664E9" w:rsidRDefault="00273FF0" w:rsidP="00664B25">
            <w:pPr>
              <w:spacing w:line="300" w:lineRule="exact"/>
              <w:jc w:val="left"/>
              <w:rPr>
                <w:sz w:val="18"/>
                <w:szCs w:val="18"/>
              </w:rPr>
            </w:pPr>
            <w:r>
              <w:rPr>
                <w:sz w:val="18"/>
                <w:szCs w:val="18"/>
              </w:rPr>
              <w:t>二手车流通政策法规</w:t>
            </w:r>
          </w:p>
        </w:tc>
      </w:tr>
      <w:tr w:rsidR="00F664E9">
        <w:trPr>
          <w:trHeight w:val="86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了解汽车检修工具与使用方法</w:t>
            </w:r>
          </w:p>
        </w:tc>
        <w:tc>
          <w:tcPr>
            <w:tcW w:w="6381" w:type="dxa"/>
            <w:vAlign w:val="center"/>
          </w:tcPr>
          <w:p w:rsidR="00F664E9" w:rsidRDefault="00273FF0" w:rsidP="00664B25">
            <w:pPr>
              <w:spacing w:line="300" w:lineRule="exact"/>
              <w:jc w:val="left"/>
              <w:rPr>
                <w:sz w:val="18"/>
                <w:szCs w:val="18"/>
              </w:rPr>
            </w:pPr>
            <w:r>
              <w:rPr>
                <w:sz w:val="18"/>
                <w:szCs w:val="18"/>
              </w:rPr>
              <w:t>汽车发动机检修</w:t>
            </w:r>
          </w:p>
          <w:p w:rsidR="00F664E9" w:rsidRDefault="00273FF0" w:rsidP="00664B25">
            <w:pPr>
              <w:spacing w:line="300" w:lineRule="exact"/>
              <w:jc w:val="left"/>
              <w:rPr>
                <w:sz w:val="18"/>
                <w:szCs w:val="18"/>
              </w:rPr>
            </w:pPr>
            <w:r>
              <w:rPr>
                <w:sz w:val="18"/>
                <w:szCs w:val="18"/>
              </w:rPr>
              <w:t>汽车底盘检修</w:t>
            </w:r>
          </w:p>
        </w:tc>
      </w:tr>
      <w:tr w:rsidR="00F664E9">
        <w:trPr>
          <w:trHeight w:val="787"/>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了解汽车保养项目的具体操作和流程规范</w:t>
            </w:r>
          </w:p>
        </w:tc>
        <w:tc>
          <w:tcPr>
            <w:tcW w:w="6381" w:type="dxa"/>
            <w:vAlign w:val="center"/>
          </w:tcPr>
          <w:p w:rsidR="00F664E9" w:rsidRDefault="00273FF0" w:rsidP="00664B25">
            <w:pPr>
              <w:spacing w:line="300" w:lineRule="exact"/>
              <w:jc w:val="left"/>
              <w:rPr>
                <w:sz w:val="18"/>
                <w:szCs w:val="18"/>
              </w:rPr>
            </w:pPr>
            <w:r>
              <w:rPr>
                <w:sz w:val="18"/>
                <w:szCs w:val="18"/>
              </w:rPr>
              <w:t>汽车保养基础</w:t>
            </w:r>
          </w:p>
        </w:tc>
      </w:tr>
      <w:tr w:rsidR="00F664E9">
        <w:trPr>
          <w:trHeight w:val="251"/>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）了解维修整备过程，并能确定维修整备部位及成本；</w:t>
            </w:r>
          </w:p>
          <w:p w:rsidR="00F664E9" w:rsidRDefault="00273FF0" w:rsidP="00664B25">
            <w:pPr>
              <w:spacing w:line="300" w:lineRule="exact"/>
              <w:rPr>
                <w:sz w:val="18"/>
                <w:szCs w:val="18"/>
              </w:rPr>
            </w:pPr>
            <w:r>
              <w:rPr>
                <w:sz w:val="18"/>
                <w:szCs w:val="18"/>
              </w:rPr>
              <w:t>2</w:t>
            </w:r>
            <w:r>
              <w:rPr>
                <w:sz w:val="18"/>
                <w:szCs w:val="18"/>
              </w:rPr>
              <w:t>）了解车身修复过程，并能确定车辆修复位置及成本；</w:t>
            </w:r>
          </w:p>
        </w:tc>
        <w:tc>
          <w:tcPr>
            <w:tcW w:w="6381" w:type="dxa"/>
            <w:vAlign w:val="center"/>
          </w:tcPr>
          <w:p w:rsidR="00F664E9" w:rsidRDefault="00273FF0" w:rsidP="00664B25">
            <w:pPr>
              <w:spacing w:line="300" w:lineRule="exact"/>
              <w:jc w:val="left"/>
              <w:rPr>
                <w:sz w:val="18"/>
                <w:szCs w:val="18"/>
              </w:rPr>
            </w:pPr>
            <w:r>
              <w:rPr>
                <w:sz w:val="18"/>
                <w:szCs w:val="18"/>
              </w:rPr>
              <w:t>车身修复</w:t>
            </w:r>
          </w:p>
          <w:p w:rsidR="00F664E9" w:rsidRDefault="00273FF0" w:rsidP="00664B25">
            <w:pPr>
              <w:spacing w:line="300" w:lineRule="exact"/>
              <w:jc w:val="left"/>
              <w:rPr>
                <w:sz w:val="18"/>
                <w:szCs w:val="18"/>
              </w:rPr>
            </w:pPr>
            <w:r>
              <w:rPr>
                <w:sz w:val="18"/>
                <w:szCs w:val="18"/>
              </w:rPr>
              <w:t>再制造技术</w:t>
            </w:r>
          </w:p>
        </w:tc>
      </w:tr>
      <w:tr w:rsidR="00F664E9">
        <w:trPr>
          <w:trHeight w:val="871"/>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）掌握汽车故障诊断</w:t>
            </w:r>
          </w:p>
          <w:p w:rsidR="00F664E9" w:rsidRDefault="00273FF0" w:rsidP="00664B25">
            <w:pPr>
              <w:spacing w:line="300" w:lineRule="exact"/>
              <w:jc w:val="left"/>
              <w:rPr>
                <w:sz w:val="18"/>
                <w:szCs w:val="18"/>
              </w:rPr>
            </w:pPr>
            <w:r>
              <w:rPr>
                <w:sz w:val="18"/>
                <w:szCs w:val="18"/>
              </w:rPr>
              <w:t>2</w:t>
            </w:r>
            <w:r>
              <w:rPr>
                <w:sz w:val="18"/>
                <w:szCs w:val="18"/>
              </w:rPr>
              <w:t>）掌握汽车的折旧规律能够分析车辆价格走势，能够对二手车进行价格评估；</w:t>
            </w:r>
          </w:p>
          <w:p w:rsidR="00F664E9" w:rsidRDefault="00273FF0" w:rsidP="00664B25">
            <w:pPr>
              <w:spacing w:line="300" w:lineRule="exact"/>
              <w:jc w:val="left"/>
              <w:rPr>
                <w:sz w:val="18"/>
                <w:szCs w:val="18"/>
              </w:rPr>
            </w:pPr>
            <w:r>
              <w:rPr>
                <w:sz w:val="18"/>
                <w:szCs w:val="18"/>
              </w:rPr>
              <w:lastRenderedPageBreak/>
              <w:t>3</w:t>
            </w:r>
            <w:r>
              <w:rPr>
                <w:sz w:val="18"/>
                <w:szCs w:val="18"/>
              </w:rPr>
              <w:t>）熟悉二手车市场，熟悉各类车型；</w:t>
            </w:r>
          </w:p>
          <w:p w:rsidR="00F664E9" w:rsidRDefault="00273FF0" w:rsidP="00664B25">
            <w:pPr>
              <w:spacing w:line="300" w:lineRule="exact"/>
              <w:rPr>
                <w:sz w:val="18"/>
                <w:szCs w:val="18"/>
              </w:rPr>
            </w:pPr>
            <w:r>
              <w:rPr>
                <w:sz w:val="18"/>
                <w:szCs w:val="18"/>
              </w:rPr>
              <w:t>4</w:t>
            </w:r>
            <w:r>
              <w:rPr>
                <w:sz w:val="18"/>
                <w:szCs w:val="18"/>
              </w:rPr>
              <w:t>）准确进行车况的鉴定。</w:t>
            </w:r>
          </w:p>
        </w:tc>
        <w:tc>
          <w:tcPr>
            <w:tcW w:w="6381" w:type="dxa"/>
            <w:vAlign w:val="center"/>
          </w:tcPr>
          <w:p w:rsidR="00F664E9" w:rsidRDefault="00273FF0" w:rsidP="00664B25">
            <w:pPr>
              <w:spacing w:line="300" w:lineRule="exact"/>
              <w:jc w:val="left"/>
              <w:rPr>
                <w:sz w:val="18"/>
                <w:szCs w:val="18"/>
              </w:rPr>
            </w:pPr>
            <w:r>
              <w:rPr>
                <w:sz w:val="18"/>
                <w:szCs w:val="18"/>
              </w:rPr>
              <w:lastRenderedPageBreak/>
              <w:t>汽车性能试验</w:t>
            </w:r>
          </w:p>
          <w:p w:rsidR="00F664E9" w:rsidRDefault="00273FF0" w:rsidP="00664B25">
            <w:pPr>
              <w:spacing w:line="300" w:lineRule="exact"/>
              <w:jc w:val="left"/>
              <w:rPr>
                <w:sz w:val="18"/>
                <w:szCs w:val="18"/>
              </w:rPr>
            </w:pPr>
            <w:r>
              <w:rPr>
                <w:sz w:val="18"/>
                <w:szCs w:val="18"/>
              </w:rPr>
              <w:t>电器系统鉴定</w:t>
            </w:r>
          </w:p>
          <w:p w:rsidR="00F664E9" w:rsidRDefault="00273FF0" w:rsidP="00664B25">
            <w:pPr>
              <w:spacing w:line="300" w:lineRule="exact"/>
              <w:jc w:val="left"/>
              <w:rPr>
                <w:sz w:val="18"/>
                <w:szCs w:val="18"/>
              </w:rPr>
            </w:pPr>
            <w:r>
              <w:rPr>
                <w:sz w:val="18"/>
                <w:szCs w:val="18"/>
              </w:rPr>
              <w:t>二手车动态检查</w:t>
            </w:r>
          </w:p>
          <w:p w:rsidR="00F664E9" w:rsidRDefault="00273FF0" w:rsidP="00664B25">
            <w:pPr>
              <w:spacing w:line="300" w:lineRule="exact"/>
              <w:jc w:val="left"/>
              <w:rPr>
                <w:sz w:val="18"/>
                <w:szCs w:val="18"/>
              </w:rPr>
            </w:pPr>
            <w:r>
              <w:rPr>
                <w:sz w:val="18"/>
                <w:szCs w:val="18"/>
              </w:rPr>
              <w:lastRenderedPageBreak/>
              <w:t>二手车鉴定与评估</w:t>
            </w:r>
          </w:p>
        </w:tc>
      </w:tr>
      <w:tr w:rsidR="00F664E9">
        <w:trPr>
          <w:trHeight w:val="368"/>
        </w:trPr>
        <w:tc>
          <w:tcPr>
            <w:tcW w:w="2362" w:type="dxa"/>
            <w:vMerge w:val="restart"/>
            <w:vAlign w:val="center"/>
          </w:tcPr>
          <w:p w:rsidR="00F664E9" w:rsidRDefault="00273FF0" w:rsidP="00664B25">
            <w:pPr>
              <w:spacing w:line="300" w:lineRule="exact"/>
              <w:jc w:val="center"/>
              <w:rPr>
                <w:sz w:val="18"/>
                <w:szCs w:val="18"/>
              </w:rPr>
            </w:pPr>
            <w:r>
              <w:rPr>
                <w:sz w:val="18"/>
                <w:szCs w:val="18"/>
              </w:rPr>
              <w:lastRenderedPageBreak/>
              <w:t>二手车整备翻新技师</w:t>
            </w: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）遵守国家法律法规及相应规章制度，爱岗敬业、平等对人；</w:t>
            </w:r>
          </w:p>
          <w:p w:rsidR="00F664E9" w:rsidRDefault="00273FF0" w:rsidP="00664B25">
            <w:pPr>
              <w:spacing w:line="300" w:lineRule="exact"/>
              <w:rPr>
                <w:sz w:val="18"/>
                <w:szCs w:val="18"/>
              </w:rPr>
            </w:pPr>
            <w:r>
              <w:rPr>
                <w:sz w:val="18"/>
                <w:szCs w:val="18"/>
              </w:rPr>
              <w:t>2</w:t>
            </w:r>
            <w:r>
              <w:rPr>
                <w:sz w:val="18"/>
                <w:szCs w:val="18"/>
              </w:rPr>
              <w:t>）制定、实施工作计划的能力；</w:t>
            </w:r>
          </w:p>
          <w:p w:rsidR="00F664E9" w:rsidRDefault="00273FF0" w:rsidP="00664B25">
            <w:pPr>
              <w:spacing w:line="300" w:lineRule="exact"/>
              <w:rPr>
                <w:sz w:val="18"/>
                <w:szCs w:val="18"/>
              </w:rPr>
            </w:pPr>
            <w:r>
              <w:rPr>
                <w:sz w:val="18"/>
                <w:szCs w:val="18"/>
              </w:rPr>
              <w:t>3</w:t>
            </w:r>
            <w:r>
              <w:rPr>
                <w:sz w:val="18"/>
                <w:szCs w:val="18"/>
              </w:rPr>
              <w:t>）独立或配合他人完成工作任务；</w:t>
            </w:r>
          </w:p>
          <w:p w:rsidR="00F664E9" w:rsidRDefault="00273FF0" w:rsidP="00664B25">
            <w:pPr>
              <w:spacing w:line="300" w:lineRule="exact"/>
              <w:rPr>
                <w:sz w:val="18"/>
                <w:szCs w:val="18"/>
              </w:rPr>
            </w:pPr>
            <w:r>
              <w:rPr>
                <w:sz w:val="18"/>
                <w:szCs w:val="18"/>
              </w:rPr>
              <w:t>4</w:t>
            </w:r>
            <w:r>
              <w:rPr>
                <w:sz w:val="18"/>
                <w:szCs w:val="18"/>
              </w:rPr>
              <w:t>）综合分析和处理问题的能力；</w:t>
            </w:r>
          </w:p>
          <w:p w:rsidR="00F664E9" w:rsidRDefault="00273FF0" w:rsidP="00664B25">
            <w:pPr>
              <w:spacing w:line="300" w:lineRule="exact"/>
              <w:jc w:val="left"/>
              <w:rPr>
                <w:sz w:val="18"/>
                <w:szCs w:val="18"/>
              </w:rPr>
            </w:pPr>
            <w:r>
              <w:rPr>
                <w:sz w:val="18"/>
                <w:szCs w:val="18"/>
              </w:rPr>
              <w:t>5</w:t>
            </w:r>
            <w:r>
              <w:rPr>
                <w:sz w:val="18"/>
                <w:szCs w:val="18"/>
              </w:rPr>
              <w:t>）具有团队合作精神；</w:t>
            </w:r>
          </w:p>
          <w:p w:rsidR="00F664E9" w:rsidRDefault="00273FF0" w:rsidP="00664B25">
            <w:pPr>
              <w:spacing w:line="300" w:lineRule="exact"/>
              <w:rPr>
                <w:sz w:val="18"/>
                <w:szCs w:val="18"/>
              </w:rPr>
            </w:pPr>
            <w:r>
              <w:rPr>
                <w:sz w:val="18"/>
                <w:szCs w:val="18"/>
              </w:rPr>
              <w:t>6</w:t>
            </w:r>
            <w:r>
              <w:rPr>
                <w:sz w:val="18"/>
                <w:szCs w:val="18"/>
              </w:rPr>
              <w:t>）具备一定的职业素养和社会责任感。</w:t>
            </w:r>
          </w:p>
        </w:tc>
        <w:tc>
          <w:tcPr>
            <w:tcW w:w="6381" w:type="dxa"/>
            <w:vAlign w:val="center"/>
          </w:tcPr>
          <w:p w:rsidR="00F664E9" w:rsidRDefault="00273FF0" w:rsidP="00664B25">
            <w:pPr>
              <w:spacing w:line="300" w:lineRule="exact"/>
              <w:jc w:val="left"/>
              <w:rPr>
                <w:sz w:val="18"/>
                <w:szCs w:val="18"/>
              </w:rPr>
            </w:pPr>
            <w:r>
              <w:rPr>
                <w:sz w:val="18"/>
                <w:szCs w:val="18"/>
              </w:rPr>
              <w:t>军事理论</w:t>
            </w:r>
          </w:p>
          <w:p w:rsidR="00F664E9" w:rsidRDefault="00273FF0" w:rsidP="00664B25">
            <w:pPr>
              <w:spacing w:line="300" w:lineRule="exact"/>
              <w:jc w:val="left"/>
              <w:rPr>
                <w:sz w:val="18"/>
                <w:szCs w:val="18"/>
              </w:rPr>
            </w:pPr>
            <w:r>
              <w:rPr>
                <w:sz w:val="18"/>
                <w:szCs w:val="18"/>
              </w:rPr>
              <w:t>思想政治</w:t>
            </w:r>
          </w:p>
          <w:p w:rsidR="00F664E9" w:rsidRDefault="00273FF0" w:rsidP="00664B25">
            <w:pPr>
              <w:spacing w:line="300" w:lineRule="exact"/>
              <w:jc w:val="left"/>
              <w:rPr>
                <w:sz w:val="18"/>
                <w:szCs w:val="18"/>
              </w:rPr>
            </w:pPr>
            <w:r>
              <w:rPr>
                <w:sz w:val="18"/>
                <w:szCs w:val="18"/>
              </w:rPr>
              <w:t>形式与政策</w:t>
            </w:r>
          </w:p>
          <w:p w:rsidR="00F664E9" w:rsidRDefault="00273FF0" w:rsidP="00664B25">
            <w:pPr>
              <w:spacing w:line="300" w:lineRule="exact"/>
              <w:jc w:val="left"/>
              <w:rPr>
                <w:sz w:val="18"/>
                <w:szCs w:val="18"/>
              </w:rPr>
            </w:pPr>
            <w:r>
              <w:rPr>
                <w:sz w:val="18"/>
                <w:szCs w:val="18"/>
              </w:rPr>
              <w:t>创新与创业</w:t>
            </w:r>
          </w:p>
          <w:p w:rsidR="00F664E9" w:rsidRDefault="00273FF0" w:rsidP="00664B25">
            <w:pPr>
              <w:spacing w:line="300" w:lineRule="exact"/>
              <w:jc w:val="left"/>
              <w:rPr>
                <w:sz w:val="18"/>
                <w:szCs w:val="18"/>
              </w:rPr>
            </w:pPr>
            <w:r>
              <w:rPr>
                <w:sz w:val="18"/>
                <w:szCs w:val="18"/>
              </w:rPr>
              <w:t>体育</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）具有较强的</w:t>
            </w:r>
            <w:r>
              <w:rPr>
                <w:sz w:val="18"/>
                <w:szCs w:val="18"/>
              </w:rPr>
              <w:t>office</w:t>
            </w:r>
            <w:r>
              <w:rPr>
                <w:sz w:val="18"/>
                <w:szCs w:val="18"/>
              </w:rPr>
              <w:t>操作能力</w:t>
            </w:r>
          </w:p>
          <w:p w:rsidR="00F664E9" w:rsidRDefault="00273FF0" w:rsidP="00664B25">
            <w:pPr>
              <w:spacing w:line="300" w:lineRule="exact"/>
              <w:jc w:val="left"/>
              <w:rPr>
                <w:sz w:val="18"/>
                <w:szCs w:val="18"/>
              </w:rPr>
            </w:pPr>
            <w:r>
              <w:rPr>
                <w:sz w:val="18"/>
                <w:szCs w:val="18"/>
              </w:rPr>
              <w:t>2</w:t>
            </w:r>
            <w:r>
              <w:rPr>
                <w:sz w:val="18"/>
                <w:szCs w:val="18"/>
              </w:rPr>
              <w:t>）能够借用电子商务平台，完成汽车交易活动。</w:t>
            </w:r>
          </w:p>
          <w:p w:rsidR="00F664E9" w:rsidRDefault="00273FF0" w:rsidP="00664B25">
            <w:pPr>
              <w:spacing w:line="300" w:lineRule="exact"/>
              <w:jc w:val="left"/>
              <w:rPr>
                <w:sz w:val="18"/>
                <w:szCs w:val="18"/>
              </w:rPr>
            </w:pPr>
            <w:r>
              <w:rPr>
                <w:sz w:val="18"/>
                <w:szCs w:val="18"/>
              </w:rPr>
              <w:t>3</w:t>
            </w:r>
            <w:r>
              <w:rPr>
                <w:sz w:val="18"/>
                <w:szCs w:val="18"/>
              </w:rPr>
              <w:t>）具有互联网销售的思想，拓展营销的销售渠道。</w:t>
            </w:r>
          </w:p>
        </w:tc>
        <w:tc>
          <w:tcPr>
            <w:tcW w:w="6381" w:type="dxa"/>
            <w:vAlign w:val="center"/>
          </w:tcPr>
          <w:p w:rsidR="00F664E9" w:rsidRDefault="00273FF0" w:rsidP="00664B25">
            <w:pPr>
              <w:spacing w:line="300" w:lineRule="exact"/>
              <w:jc w:val="left"/>
              <w:rPr>
                <w:sz w:val="18"/>
                <w:szCs w:val="18"/>
              </w:rPr>
            </w:pPr>
            <w:r>
              <w:rPr>
                <w:sz w:val="18"/>
                <w:szCs w:val="18"/>
              </w:rPr>
              <w:t>信息技术</w:t>
            </w:r>
          </w:p>
          <w:p w:rsidR="00F664E9" w:rsidRDefault="00273FF0" w:rsidP="00664B25">
            <w:pPr>
              <w:spacing w:line="300" w:lineRule="exact"/>
              <w:jc w:val="left"/>
              <w:rPr>
                <w:sz w:val="18"/>
                <w:szCs w:val="18"/>
              </w:rPr>
            </w:pPr>
            <w:r>
              <w:rPr>
                <w:sz w:val="18"/>
                <w:szCs w:val="18"/>
              </w:rPr>
              <w:t>二手车电商平台</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）职场人员基本仪容、仪表及礼仪</w:t>
            </w:r>
          </w:p>
          <w:p w:rsidR="00F664E9" w:rsidRDefault="00273FF0" w:rsidP="00664B25">
            <w:pPr>
              <w:spacing w:line="300" w:lineRule="exact"/>
              <w:jc w:val="left"/>
              <w:rPr>
                <w:sz w:val="18"/>
                <w:szCs w:val="18"/>
              </w:rPr>
            </w:pPr>
            <w:r>
              <w:rPr>
                <w:sz w:val="18"/>
                <w:szCs w:val="18"/>
              </w:rPr>
              <w:t>2</w:t>
            </w:r>
            <w:r>
              <w:rPr>
                <w:sz w:val="18"/>
                <w:szCs w:val="18"/>
              </w:rPr>
              <w:t>）职业面试礼仪</w:t>
            </w:r>
          </w:p>
          <w:p w:rsidR="00F664E9" w:rsidRDefault="00273FF0" w:rsidP="00664B25">
            <w:pPr>
              <w:spacing w:line="300" w:lineRule="exact"/>
              <w:jc w:val="left"/>
              <w:rPr>
                <w:sz w:val="18"/>
                <w:szCs w:val="18"/>
              </w:rPr>
            </w:pPr>
            <w:r>
              <w:rPr>
                <w:sz w:val="18"/>
                <w:szCs w:val="18"/>
              </w:rPr>
              <w:t>3</w:t>
            </w:r>
            <w:r>
              <w:rPr>
                <w:sz w:val="18"/>
                <w:szCs w:val="18"/>
              </w:rPr>
              <w:t>）</w:t>
            </w:r>
            <w:r>
              <w:rPr>
                <w:sz w:val="18"/>
                <w:szCs w:val="18"/>
              </w:rPr>
              <w:t>4S</w:t>
            </w:r>
            <w:r>
              <w:rPr>
                <w:sz w:val="18"/>
                <w:szCs w:val="18"/>
              </w:rPr>
              <w:t>店人员职业规范</w:t>
            </w:r>
          </w:p>
          <w:p w:rsidR="00F664E9" w:rsidRDefault="00273FF0" w:rsidP="00664B25">
            <w:pPr>
              <w:spacing w:line="300" w:lineRule="exact"/>
              <w:jc w:val="left"/>
              <w:rPr>
                <w:sz w:val="18"/>
                <w:szCs w:val="18"/>
              </w:rPr>
            </w:pPr>
            <w:r>
              <w:rPr>
                <w:sz w:val="18"/>
                <w:szCs w:val="18"/>
              </w:rPr>
              <w:t>3</w:t>
            </w:r>
            <w:r>
              <w:rPr>
                <w:sz w:val="18"/>
                <w:szCs w:val="18"/>
              </w:rPr>
              <w:t>）客户接待礼仪及办公</w:t>
            </w:r>
            <w:r>
              <w:rPr>
                <w:sz w:val="18"/>
                <w:szCs w:val="18"/>
              </w:rPr>
              <w:t>5S</w:t>
            </w:r>
            <w:r>
              <w:rPr>
                <w:sz w:val="18"/>
                <w:szCs w:val="18"/>
              </w:rPr>
              <w:t>行为规范</w:t>
            </w:r>
          </w:p>
          <w:p w:rsidR="00F664E9" w:rsidRDefault="00273FF0" w:rsidP="00664B25">
            <w:pPr>
              <w:spacing w:line="300" w:lineRule="exact"/>
              <w:jc w:val="left"/>
              <w:rPr>
                <w:sz w:val="18"/>
                <w:szCs w:val="18"/>
              </w:rPr>
            </w:pPr>
            <w:r>
              <w:rPr>
                <w:sz w:val="18"/>
                <w:szCs w:val="18"/>
              </w:rPr>
              <w:t>4</w:t>
            </w:r>
            <w:r>
              <w:rPr>
                <w:sz w:val="18"/>
                <w:szCs w:val="18"/>
              </w:rPr>
              <w:t>）异国、异地风俗礼习。</w:t>
            </w:r>
          </w:p>
          <w:p w:rsidR="00F664E9" w:rsidRDefault="00273FF0" w:rsidP="00664B25">
            <w:pPr>
              <w:spacing w:line="300" w:lineRule="exact"/>
              <w:jc w:val="left"/>
              <w:rPr>
                <w:sz w:val="18"/>
                <w:szCs w:val="18"/>
              </w:rPr>
            </w:pPr>
            <w:r>
              <w:rPr>
                <w:sz w:val="18"/>
                <w:szCs w:val="18"/>
              </w:rPr>
              <w:t>5</w:t>
            </w:r>
            <w:r>
              <w:rPr>
                <w:sz w:val="18"/>
                <w:szCs w:val="18"/>
              </w:rPr>
              <w:t>）具有较强的沟通能力及交际技巧；</w:t>
            </w:r>
          </w:p>
        </w:tc>
        <w:tc>
          <w:tcPr>
            <w:tcW w:w="6381" w:type="dxa"/>
            <w:vAlign w:val="center"/>
          </w:tcPr>
          <w:p w:rsidR="00F664E9" w:rsidRDefault="00273FF0" w:rsidP="00664B25">
            <w:pPr>
              <w:spacing w:line="300" w:lineRule="exact"/>
              <w:jc w:val="left"/>
              <w:rPr>
                <w:sz w:val="18"/>
                <w:szCs w:val="18"/>
              </w:rPr>
            </w:pPr>
            <w:r>
              <w:rPr>
                <w:sz w:val="18"/>
                <w:szCs w:val="18"/>
              </w:rPr>
              <w:t>沟通与表达</w:t>
            </w:r>
          </w:p>
          <w:p w:rsidR="00F664E9" w:rsidRDefault="00273FF0" w:rsidP="00664B25">
            <w:pPr>
              <w:spacing w:line="300" w:lineRule="exact"/>
              <w:jc w:val="left"/>
              <w:rPr>
                <w:sz w:val="18"/>
                <w:szCs w:val="18"/>
              </w:rPr>
            </w:pPr>
            <w:r>
              <w:rPr>
                <w:sz w:val="18"/>
                <w:szCs w:val="18"/>
              </w:rPr>
              <w:t>商务礼仪</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）掌握汽车结构</w:t>
            </w:r>
          </w:p>
          <w:p w:rsidR="00F664E9" w:rsidRDefault="00273FF0" w:rsidP="00664B25">
            <w:pPr>
              <w:spacing w:line="300" w:lineRule="exact"/>
              <w:rPr>
                <w:sz w:val="18"/>
                <w:szCs w:val="18"/>
              </w:rPr>
            </w:pPr>
            <w:r>
              <w:rPr>
                <w:sz w:val="18"/>
                <w:szCs w:val="18"/>
              </w:rPr>
              <w:t>2</w:t>
            </w:r>
            <w:r>
              <w:rPr>
                <w:sz w:val="18"/>
                <w:szCs w:val="18"/>
              </w:rPr>
              <w:t>）掌握汽车使用</w:t>
            </w:r>
          </w:p>
        </w:tc>
        <w:tc>
          <w:tcPr>
            <w:tcW w:w="6381" w:type="dxa"/>
            <w:vAlign w:val="center"/>
          </w:tcPr>
          <w:p w:rsidR="00F664E9" w:rsidRDefault="00273FF0" w:rsidP="00664B25">
            <w:pPr>
              <w:spacing w:line="300" w:lineRule="exact"/>
              <w:jc w:val="left"/>
              <w:rPr>
                <w:sz w:val="18"/>
                <w:szCs w:val="18"/>
              </w:rPr>
            </w:pPr>
            <w:r>
              <w:rPr>
                <w:sz w:val="18"/>
                <w:szCs w:val="18"/>
              </w:rPr>
              <w:t>汽车文化</w:t>
            </w:r>
          </w:p>
          <w:p w:rsidR="00F664E9" w:rsidRDefault="00273FF0" w:rsidP="00664B25">
            <w:pPr>
              <w:spacing w:line="300" w:lineRule="exact"/>
              <w:jc w:val="left"/>
              <w:rPr>
                <w:sz w:val="18"/>
                <w:szCs w:val="18"/>
              </w:rPr>
            </w:pPr>
            <w:r>
              <w:rPr>
                <w:sz w:val="18"/>
                <w:szCs w:val="18"/>
              </w:rPr>
              <w:t>汽车结构</w:t>
            </w:r>
          </w:p>
          <w:p w:rsidR="00F664E9" w:rsidRDefault="00273FF0" w:rsidP="00664B25">
            <w:pPr>
              <w:spacing w:line="300" w:lineRule="exact"/>
              <w:jc w:val="left"/>
              <w:rPr>
                <w:sz w:val="18"/>
                <w:szCs w:val="18"/>
              </w:rPr>
            </w:pPr>
            <w:r>
              <w:rPr>
                <w:sz w:val="18"/>
                <w:szCs w:val="18"/>
              </w:rPr>
              <w:t>汽车使用</w:t>
            </w:r>
          </w:p>
          <w:p w:rsidR="00F664E9" w:rsidRDefault="00273FF0" w:rsidP="00664B25">
            <w:pPr>
              <w:spacing w:line="300" w:lineRule="exact"/>
              <w:jc w:val="left"/>
              <w:rPr>
                <w:sz w:val="18"/>
                <w:szCs w:val="18"/>
              </w:rPr>
            </w:pPr>
            <w:r>
              <w:rPr>
                <w:sz w:val="18"/>
                <w:szCs w:val="18"/>
              </w:rPr>
              <w:t>产品知识</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）与国际接轨</w:t>
            </w:r>
          </w:p>
          <w:p w:rsidR="00F664E9" w:rsidRDefault="00273FF0" w:rsidP="00664B25">
            <w:pPr>
              <w:spacing w:line="300" w:lineRule="exact"/>
              <w:jc w:val="left"/>
              <w:rPr>
                <w:sz w:val="18"/>
                <w:szCs w:val="18"/>
              </w:rPr>
            </w:pPr>
            <w:r>
              <w:rPr>
                <w:sz w:val="18"/>
                <w:szCs w:val="18"/>
              </w:rPr>
              <w:t>2</w:t>
            </w:r>
            <w:r>
              <w:rPr>
                <w:sz w:val="18"/>
                <w:szCs w:val="18"/>
              </w:rPr>
              <w:t>）读懂工作中的基本术语</w:t>
            </w:r>
          </w:p>
        </w:tc>
        <w:tc>
          <w:tcPr>
            <w:tcW w:w="6381" w:type="dxa"/>
            <w:vAlign w:val="center"/>
          </w:tcPr>
          <w:p w:rsidR="00F664E9" w:rsidRDefault="00273FF0" w:rsidP="00664B25">
            <w:pPr>
              <w:spacing w:line="300" w:lineRule="exact"/>
              <w:jc w:val="left"/>
              <w:rPr>
                <w:sz w:val="18"/>
                <w:szCs w:val="18"/>
              </w:rPr>
            </w:pPr>
            <w:r>
              <w:rPr>
                <w:sz w:val="18"/>
                <w:szCs w:val="18"/>
              </w:rPr>
              <w:t>二手车专业英语</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把握二手车当前新形式</w:t>
            </w:r>
          </w:p>
        </w:tc>
        <w:tc>
          <w:tcPr>
            <w:tcW w:w="6381" w:type="dxa"/>
            <w:vAlign w:val="center"/>
          </w:tcPr>
          <w:p w:rsidR="00F664E9" w:rsidRDefault="00273FF0" w:rsidP="00664B25">
            <w:pPr>
              <w:spacing w:line="300" w:lineRule="exact"/>
              <w:jc w:val="left"/>
              <w:rPr>
                <w:sz w:val="18"/>
                <w:szCs w:val="18"/>
              </w:rPr>
            </w:pPr>
            <w:r>
              <w:rPr>
                <w:sz w:val="18"/>
                <w:szCs w:val="18"/>
              </w:rPr>
              <w:t>二手车流通政策法规</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）掌握汽车故障诊断</w:t>
            </w:r>
          </w:p>
          <w:p w:rsidR="00F664E9" w:rsidRDefault="00273FF0" w:rsidP="00664B25">
            <w:pPr>
              <w:spacing w:line="300" w:lineRule="exact"/>
              <w:jc w:val="left"/>
              <w:rPr>
                <w:sz w:val="18"/>
                <w:szCs w:val="18"/>
              </w:rPr>
            </w:pPr>
            <w:r>
              <w:rPr>
                <w:sz w:val="18"/>
                <w:szCs w:val="18"/>
              </w:rPr>
              <w:t>2</w:t>
            </w:r>
            <w:r>
              <w:rPr>
                <w:sz w:val="18"/>
                <w:szCs w:val="18"/>
              </w:rPr>
              <w:t>）准确进行车况的鉴定。</w:t>
            </w:r>
          </w:p>
        </w:tc>
        <w:tc>
          <w:tcPr>
            <w:tcW w:w="6381" w:type="dxa"/>
            <w:vAlign w:val="center"/>
          </w:tcPr>
          <w:p w:rsidR="00F664E9" w:rsidRDefault="00273FF0" w:rsidP="00664B25">
            <w:pPr>
              <w:spacing w:line="300" w:lineRule="exact"/>
              <w:jc w:val="left"/>
              <w:rPr>
                <w:sz w:val="18"/>
                <w:szCs w:val="18"/>
              </w:rPr>
            </w:pPr>
            <w:r>
              <w:rPr>
                <w:sz w:val="18"/>
                <w:szCs w:val="18"/>
              </w:rPr>
              <w:t>电器系统鉴定</w:t>
            </w:r>
          </w:p>
          <w:p w:rsidR="00F664E9" w:rsidRDefault="00273FF0" w:rsidP="00664B25">
            <w:pPr>
              <w:spacing w:line="300" w:lineRule="exact"/>
              <w:jc w:val="left"/>
              <w:rPr>
                <w:sz w:val="18"/>
                <w:szCs w:val="18"/>
              </w:rPr>
            </w:pPr>
            <w:r>
              <w:rPr>
                <w:sz w:val="18"/>
                <w:szCs w:val="18"/>
              </w:rPr>
              <w:t>二手车动态检查</w:t>
            </w:r>
          </w:p>
          <w:p w:rsidR="00F664E9" w:rsidRDefault="00273FF0" w:rsidP="00664B25">
            <w:pPr>
              <w:spacing w:line="300" w:lineRule="exact"/>
              <w:jc w:val="left"/>
              <w:rPr>
                <w:sz w:val="18"/>
                <w:szCs w:val="18"/>
              </w:rPr>
            </w:pPr>
            <w:r>
              <w:rPr>
                <w:sz w:val="18"/>
                <w:szCs w:val="18"/>
              </w:rPr>
              <w:t>二手车静态鉴定</w:t>
            </w:r>
          </w:p>
        </w:tc>
      </w:tr>
      <w:tr w:rsidR="00F664E9">
        <w:trPr>
          <w:trHeight w:val="368"/>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掌握汽车检修工具与使用方法</w:t>
            </w:r>
          </w:p>
        </w:tc>
        <w:tc>
          <w:tcPr>
            <w:tcW w:w="6381" w:type="dxa"/>
            <w:vAlign w:val="center"/>
          </w:tcPr>
          <w:p w:rsidR="00F664E9" w:rsidRDefault="00273FF0" w:rsidP="00664B25">
            <w:pPr>
              <w:spacing w:line="300" w:lineRule="exact"/>
              <w:jc w:val="left"/>
              <w:rPr>
                <w:sz w:val="18"/>
                <w:szCs w:val="18"/>
              </w:rPr>
            </w:pPr>
            <w:r>
              <w:rPr>
                <w:sz w:val="18"/>
                <w:szCs w:val="18"/>
              </w:rPr>
              <w:t>汽车发动机检修</w:t>
            </w:r>
          </w:p>
          <w:p w:rsidR="00F664E9" w:rsidRDefault="00273FF0" w:rsidP="00664B25">
            <w:pPr>
              <w:spacing w:line="300" w:lineRule="exact"/>
              <w:jc w:val="left"/>
              <w:rPr>
                <w:sz w:val="18"/>
                <w:szCs w:val="18"/>
              </w:rPr>
            </w:pPr>
            <w:r>
              <w:rPr>
                <w:sz w:val="18"/>
                <w:szCs w:val="18"/>
              </w:rPr>
              <w:t>汽车底盘检修</w:t>
            </w:r>
          </w:p>
        </w:tc>
      </w:tr>
      <w:tr w:rsidR="00F664E9">
        <w:trPr>
          <w:trHeight w:val="1255"/>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掌握汽车保养项目的具体操作和流程规范</w:t>
            </w:r>
          </w:p>
        </w:tc>
        <w:tc>
          <w:tcPr>
            <w:tcW w:w="6381" w:type="dxa"/>
            <w:vAlign w:val="center"/>
          </w:tcPr>
          <w:p w:rsidR="00F664E9" w:rsidRDefault="00273FF0" w:rsidP="00664B25">
            <w:pPr>
              <w:spacing w:line="300" w:lineRule="exact"/>
              <w:jc w:val="left"/>
              <w:rPr>
                <w:sz w:val="18"/>
                <w:szCs w:val="18"/>
              </w:rPr>
            </w:pPr>
            <w:r>
              <w:rPr>
                <w:sz w:val="18"/>
                <w:szCs w:val="18"/>
              </w:rPr>
              <w:t>汽车保养基础</w:t>
            </w:r>
          </w:p>
        </w:tc>
      </w:tr>
      <w:tr w:rsidR="00F664E9">
        <w:trPr>
          <w:trHeight w:val="794"/>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）掌握维修整备过程，并能确定维修整备部位；</w:t>
            </w:r>
          </w:p>
          <w:p w:rsidR="00F664E9" w:rsidRDefault="00273FF0" w:rsidP="00664B25">
            <w:pPr>
              <w:spacing w:line="300" w:lineRule="exact"/>
              <w:rPr>
                <w:sz w:val="18"/>
                <w:szCs w:val="18"/>
              </w:rPr>
            </w:pPr>
            <w:r>
              <w:rPr>
                <w:sz w:val="18"/>
                <w:szCs w:val="18"/>
              </w:rPr>
              <w:t>2</w:t>
            </w:r>
            <w:r>
              <w:rPr>
                <w:sz w:val="18"/>
                <w:szCs w:val="18"/>
              </w:rPr>
              <w:t>）掌握车身修复过程，并能确定车辆修复位置；</w:t>
            </w:r>
          </w:p>
        </w:tc>
        <w:tc>
          <w:tcPr>
            <w:tcW w:w="6381" w:type="dxa"/>
            <w:vAlign w:val="center"/>
          </w:tcPr>
          <w:p w:rsidR="00F664E9" w:rsidRDefault="00273FF0" w:rsidP="00664B25">
            <w:pPr>
              <w:spacing w:line="300" w:lineRule="exact"/>
              <w:jc w:val="left"/>
              <w:rPr>
                <w:sz w:val="18"/>
                <w:szCs w:val="18"/>
              </w:rPr>
            </w:pPr>
            <w:r>
              <w:rPr>
                <w:sz w:val="18"/>
                <w:szCs w:val="18"/>
              </w:rPr>
              <w:t>车身修复</w:t>
            </w:r>
          </w:p>
          <w:p w:rsidR="00F664E9" w:rsidRDefault="00273FF0" w:rsidP="00664B25">
            <w:pPr>
              <w:spacing w:line="300" w:lineRule="exact"/>
              <w:jc w:val="left"/>
              <w:rPr>
                <w:sz w:val="18"/>
                <w:szCs w:val="18"/>
              </w:rPr>
            </w:pPr>
            <w:r>
              <w:rPr>
                <w:sz w:val="18"/>
                <w:szCs w:val="18"/>
              </w:rPr>
              <w:t>再制造技术</w:t>
            </w:r>
          </w:p>
        </w:tc>
      </w:tr>
      <w:tr w:rsidR="00F664E9">
        <w:trPr>
          <w:trHeight w:val="580"/>
        </w:trPr>
        <w:tc>
          <w:tcPr>
            <w:tcW w:w="2362" w:type="dxa"/>
            <w:vMerge w:val="restart"/>
            <w:vAlign w:val="center"/>
          </w:tcPr>
          <w:p w:rsidR="00F664E9" w:rsidRDefault="00273FF0" w:rsidP="00664B25">
            <w:pPr>
              <w:spacing w:line="300" w:lineRule="exact"/>
              <w:jc w:val="center"/>
              <w:rPr>
                <w:sz w:val="18"/>
                <w:szCs w:val="18"/>
              </w:rPr>
            </w:pPr>
            <w:r>
              <w:rPr>
                <w:sz w:val="18"/>
                <w:szCs w:val="18"/>
              </w:rPr>
              <w:t>二手车销售顾问</w:t>
            </w: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）遵守国家法律法规及相应规章制度，爱岗敬业、平等对人；</w:t>
            </w:r>
          </w:p>
          <w:p w:rsidR="00F664E9" w:rsidRDefault="00273FF0" w:rsidP="00664B25">
            <w:pPr>
              <w:spacing w:line="300" w:lineRule="exact"/>
              <w:rPr>
                <w:sz w:val="18"/>
                <w:szCs w:val="18"/>
              </w:rPr>
            </w:pPr>
            <w:r>
              <w:rPr>
                <w:sz w:val="18"/>
                <w:szCs w:val="18"/>
              </w:rPr>
              <w:t>2</w:t>
            </w:r>
            <w:r>
              <w:rPr>
                <w:sz w:val="18"/>
                <w:szCs w:val="18"/>
              </w:rPr>
              <w:t>）制定、实施工作计划的能力；</w:t>
            </w:r>
          </w:p>
          <w:p w:rsidR="00F664E9" w:rsidRDefault="00273FF0" w:rsidP="00664B25">
            <w:pPr>
              <w:spacing w:line="300" w:lineRule="exact"/>
              <w:rPr>
                <w:sz w:val="18"/>
                <w:szCs w:val="18"/>
              </w:rPr>
            </w:pPr>
            <w:r>
              <w:rPr>
                <w:sz w:val="18"/>
                <w:szCs w:val="18"/>
              </w:rPr>
              <w:t>3</w:t>
            </w:r>
            <w:r>
              <w:rPr>
                <w:sz w:val="18"/>
                <w:szCs w:val="18"/>
              </w:rPr>
              <w:t>）独立或配合他人完成工作任务；</w:t>
            </w:r>
          </w:p>
          <w:p w:rsidR="00F664E9" w:rsidRDefault="00273FF0" w:rsidP="00664B25">
            <w:pPr>
              <w:spacing w:line="300" w:lineRule="exact"/>
              <w:rPr>
                <w:sz w:val="18"/>
                <w:szCs w:val="18"/>
              </w:rPr>
            </w:pPr>
            <w:r>
              <w:rPr>
                <w:sz w:val="18"/>
                <w:szCs w:val="18"/>
              </w:rPr>
              <w:t>4</w:t>
            </w:r>
            <w:r>
              <w:rPr>
                <w:sz w:val="18"/>
                <w:szCs w:val="18"/>
              </w:rPr>
              <w:t>）综合分析和处理问题的能力；</w:t>
            </w:r>
          </w:p>
          <w:p w:rsidR="00F664E9" w:rsidRDefault="00273FF0" w:rsidP="00664B25">
            <w:pPr>
              <w:spacing w:line="300" w:lineRule="exact"/>
              <w:jc w:val="left"/>
              <w:rPr>
                <w:sz w:val="18"/>
                <w:szCs w:val="18"/>
              </w:rPr>
            </w:pPr>
            <w:r>
              <w:rPr>
                <w:sz w:val="18"/>
                <w:szCs w:val="18"/>
              </w:rPr>
              <w:t>5</w:t>
            </w:r>
            <w:r>
              <w:rPr>
                <w:sz w:val="18"/>
                <w:szCs w:val="18"/>
              </w:rPr>
              <w:t>）具有团队合作精神；</w:t>
            </w:r>
          </w:p>
          <w:p w:rsidR="00F664E9" w:rsidRDefault="00273FF0" w:rsidP="00664B25">
            <w:pPr>
              <w:spacing w:line="300" w:lineRule="exact"/>
              <w:rPr>
                <w:sz w:val="18"/>
                <w:szCs w:val="18"/>
              </w:rPr>
            </w:pPr>
            <w:r>
              <w:rPr>
                <w:sz w:val="18"/>
                <w:szCs w:val="18"/>
              </w:rPr>
              <w:t>6</w:t>
            </w:r>
            <w:r>
              <w:rPr>
                <w:sz w:val="18"/>
                <w:szCs w:val="18"/>
              </w:rPr>
              <w:t>）具备一定的职业素养和社会责任感。</w:t>
            </w:r>
          </w:p>
        </w:tc>
        <w:tc>
          <w:tcPr>
            <w:tcW w:w="6381" w:type="dxa"/>
            <w:vAlign w:val="center"/>
          </w:tcPr>
          <w:p w:rsidR="00F664E9" w:rsidRDefault="00273FF0" w:rsidP="00664B25">
            <w:pPr>
              <w:spacing w:line="300" w:lineRule="exact"/>
              <w:jc w:val="left"/>
              <w:rPr>
                <w:sz w:val="18"/>
                <w:szCs w:val="18"/>
              </w:rPr>
            </w:pPr>
            <w:r>
              <w:rPr>
                <w:sz w:val="18"/>
                <w:szCs w:val="18"/>
              </w:rPr>
              <w:t>军事理论</w:t>
            </w:r>
          </w:p>
          <w:p w:rsidR="00F664E9" w:rsidRDefault="00273FF0" w:rsidP="00664B25">
            <w:pPr>
              <w:spacing w:line="300" w:lineRule="exact"/>
              <w:jc w:val="left"/>
              <w:rPr>
                <w:sz w:val="18"/>
                <w:szCs w:val="18"/>
              </w:rPr>
            </w:pPr>
            <w:r>
              <w:rPr>
                <w:sz w:val="18"/>
                <w:szCs w:val="18"/>
              </w:rPr>
              <w:t>思想政治</w:t>
            </w:r>
          </w:p>
          <w:p w:rsidR="00F664E9" w:rsidRDefault="00273FF0" w:rsidP="00664B25">
            <w:pPr>
              <w:spacing w:line="300" w:lineRule="exact"/>
              <w:jc w:val="left"/>
              <w:rPr>
                <w:sz w:val="18"/>
                <w:szCs w:val="18"/>
              </w:rPr>
            </w:pPr>
            <w:r>
              <w:rPr>
                <w:sz w:val="18"/>
                <w:szCs w:val="18"/>
              </w:rPr>
              <w:t>形式与政策</w:t>
            </w:r>
          </w:p>
          <w:p w:rsidR="00F664E9" w:rsidRDefault="00273FF0" w:rsidP="00664B25">
            <w:pPr>
              <w:spacing w:line="300" w:lineRule="exact"/>
              <w:jc w:val="left"/>
              <w:rPr>
                <w:sz w:val="18"/>
                <w:szCs w:val="18"/>
              </w:rPr>
            </w:pPr>
            <w:r>
              <w:rPr>
                <w:sz w:val="18"/>
                <w:szCs w:val="18"/>
              </w:rPr>
              <w:t>创新与创业</w:t>
            </w:r>
          </w:p>
          <w:p w:rsidR="00F664E9" w:rsidRDefault="00273FF0" w:rsidP="00664B25">
            <w:pPr>
              <w:spacing w:line="300" w:lineRule="exact"/>
              <w:jc w:val="left"/>
              <w:rPr>
                <w:sz w:val="18"/>
                <w:szCs w:val="18"/>
              </w:rPr>
            </w:pPr>
            <w:r>
              <w:rPr>
                <w:sz w:val="18"/>
                <w:szCs w:val="18"/>
              </w:rPr>
              <w:t>体育</w:t>
            </w:r>
          </w:p>
        </w:tc>
      </w:tr>
      <w:tr w:rsidR="00F664E9">
        <w:trPr>
          <w:trHeight w:val="56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）具有较强的</w:t>
            </w:r>
            <w:r>
              <w:rPr>
                <w:sz w:val="18"/>
                <w:szCs w:val="18"/>
              </w:rPr>
              <w:t>office</w:t>
            </w:r>
            <w:r>
              <w:rPr>
                <w:sz w:val="18"/>
                <w:szCs w:val="18"/>
              </w:rPr>
              <w:t>操作能力</w:t>
            </w:r>
          </w:p>
          <w:p w:rsidR="00F664E9" w:rsidRDefault="00273FF0" w:rsidP="00664B25">
            <w:pPr>
              <w:spacing w:line="300" w:lineRule="exact"/>
              <w:jc w:val="left"/>
              <w:rPr>
                <w:sz w:val="18"/>
                <w:szCs w:val="18"/>
              </w:rPr>
            </w:pPr>
            <w:r>
              <w:rPr>
                <w:sz w:val="18"/>
                <w:szCs w:val="18"/>
              </w:rPr>
              <w:t>2</w:t>
            </w:r>
            <w:r>
              <w:rPr>
                <w:sz w:val="18"/>
                <w:szCs w:val="18"/>
              </w:rPr>
              <w:t>）能够借用电子商务平台，完成汽车交易活动。</w:t>
            </w:r>
          </w:p>
          <w:p w:rsidR="00F664E9" w:rsidRDefault="00273FF0" w:rsidP="00664B25">
            <w:pPr>
              <w:spacing w:line="300" w:lineRule="exact"/>
              <w:jc w:val="left"/>
              <w:rPr>
                <w:sz w:val="18"/>
                <w:szCs w:val="18"/>
              </w:rPr>
            </w:pPr>
            <w:r>
              <w:rPr>
                <w:sz w:val="18"/>
                <w:szCs w:val="18"/>
              </w:rPr>
              <w:t>3</w:t>
            </w:r>
            <w:r>
              <w:rPr>
                <w:sz w:val="18"/>
                <w:szCs w:val="18"/>
              </w:rPr>
              <w:t>）具有互联网销售的思想，拓展营销的销售渠道。</w:t>
            </w:r>
          </w:p>
        </w:tc>
        <w:tc>
          <w:tcPr>
            <w:tcW w:w="6381" w:type="dxa"/>
            <w:vAlign w:val="center"/>
          </w:tcPr>
          <w:p w:rsidR="00F664E9" w:rsidRDefault="00273FF0" w:rsidP="00664B25">
            <w:pPr>
              <w:spacing w:line="300" w:lineRule="exact"/>
              <w:jc w:val="left"/>
              <w:rPr>
                <w:sz w:val="18"/>
                <w:szCs w:val="18"/>
              </w:rPr>
            </w:pPr>
            <w:r>
              <w:rPr>
                <w:sz w:val="18"/>
                <w:szCs w:val="18"/>
              </w:rPr>
              <w:t>信息技术</w:t>
            </w:r>
          </w:p>
          <w:p w:rsidR="00F664E9" w:rsidRDefault="00273FF0" w:rsidP="00664B25">
            <w:pPr>
              <w:spacing w:line="300" w:lineRule="exact"/>
              <w:jc w:val="left"/>
              <w:rPr>
                <w:sz w:val="18"/>
                <w:szCs w:val="18"/>
              </w:rPr>
            </w:pPr>
            <w:r>
              <w:rPr>
                <w:sz w:val="18"/>
                <w:szCs w:val="18"/>
              </w:rPr>
              <w:t>二手车电商平台</w:t>
            </w:r>
          </w:p>
        </w:tc>
      </w:tr>
      <w:tr w:rsidR="00F664E9">
        <w:trPr>
          <w:trHeight w:val="56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具有较强的沟通能力及交际技巧；</w:t>
            </w:r>
          </w:p>
        </w:tc>
        <w:tc>
          <w:tcPr>
            <w:tcW w:w="6381" w:type="dxa"/>
            <w:vAlign w:val="center"/>
          </w:tcPr>
          <w:p w:rsidR="00F664E9" w:rsidRDefault="00273FF0" w:rsidP="00664B25">
            <w:pPr>
              <w:spacing w:line="300" w:lineRule="exact"/>
              <w:jc w:val="left"/>
              <w:rPr>
                <w:sz w:val="18"/>
                <w:szCs w:val="18"/>
              </w:rPr>
            </w:pPr>
            <w:r>
              <w:rPr>
                <w:sz w:val="18"/>
                <w:szCs w:val="18"/>
              </w:rPr>
              <w:t>沟通与表达</w:t>
            </w:r>
          </w:p>
        </w:tc>
      </w:tr>
      <w:tr w:rsidR="00F664E9">
        <w:trPr>
          <w:trHeight w:val="56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）掌握汽车结构</w:t>
            </w:r>
          </w:p>
          <w:p w:rsidR="00F664E9" w:rsidRDefault="00273FF0" w:rsidP="00664B25">
            <w:pPr>
              <w:spacing w:line="300" w:lineRule="exact"/>
              <w:rPr>
                <w:sz w:val="18"/>
                <w:szCs w:val="18"/>
              </w:rPr>
            </w:pPr>
            <w:r>
              <w:rPr>
                <w:sz w:val="18"/>
                <w:szCs w:val="18"/>
              </w:rPr>
              <w:t>2</w:t>
            </w:r>
            <w:r>
              <w:rPr>
                <w:sz w:val="18"/>
                <w:szCs w:val="18"/>
              </w:rPr>
              <w:t>）掌握汽车使用</w:t>
            </w:r>
          </w:p>
          <w:p w:rsidR="00F664E9" w:rsidRDefault="00273FF0" w:rsidP="00664B25">
            <w:pPr>
              <w:spacing w:line="300" w:lineRule="exact"/>
              <w:jc w:val="left"/>
              <w:rPr>
                <w:sz w:val="18"/>
                <w:szCs w:val="18"/>
              </w:rPr>
            </w:pPr>
            <w:r>
              <w:rPr>
                <w:sz w:val="18"/>
                <w:szCs w:val="18"/>
              </w:rPr>
              <w:t>3</w:t>
            </w:r>
            <w:r>
              <w:rPr>
                <w:sz w:val="18"/>
                <w:szCs w:val="18"/>
              </w:rPr>
              <w:t>）必须具备专业的汽车技术知识</w:t>
            </w:r>
            <w:r>
              <w:rPr>
                <w:sz w:val="18"/>
                <w:szCs w:val="18"/>
              </w:rPr>
              <w:t xml:space="preserve"> </w:t>
            </w:r>
            <w:r>
              <w:rPr>
                <w:sz w:val="18"/>
                <w:szCs w:val="18"/>
              </w:rPr>
              <w:t>；</w:t>
            </w:r>
          </w:p>
        </w:tc>
        <w:tc>
          <w:tcPr>
            <w:tcW w:w="6381" w:type="dxa"/>
            <w:vAlign w:val="center"/>
          </w:tcPr>
          <w:p w:rsidR="00F664E9" w:rsidRDefault="00273FF0" w:rsidP="00664B25">
            <w:pPr>
              <w:spacing w:line="300" w:lineRule="exact"/>
              <w:jc w:val="left"/>
              <w:rPr>
                <w:sz w:val="18"/>
                <w:szCs w:val="18"/>
              </w:rPr>
            </w:pPr>
            <w:r>
              <w:rPr>
                <w:sz w:val="18"/>
                <w:szCs w:val="18"/>
              </w:rPr>
              <w:t>汽车文化</w:t>
            </w:r>
          </w:p>
          <w:p w:rsidR="00F664E9" w:rsidRDefault="00273FF0" w:rsidP="00664B25">
            <w:pPr>
              <w:spacing w:line="300" w:lineRule="exact"/>
              <w:jc w:val="left"/>
              <w:rPr>
                <w:sz w:val="18"/>
                <w:szCs w:val="18"/>
              </w:rPr>
            </w:pPr>
            <w:r>
              <w:rPr>
                <w:sz w:val="18"/>
                <w:szCs w:val="18"/>
              </w:rPr>
              <w:t>汽车结构</w:t>
            </w:r>
          </w:p>
          <w:p w:rsidR="00F664E9" w:rsidRDefault="00273FF0" w:rsidP="00664B25">
            <w:pPr>
              <w:spacing w:line="300" w:lineRule="exact"/>
              <w:jc w:val="left"/>
              <w:rPr>
                <w:sz w:val="18"/>
                <w:szCs w:val="18"/>
              </w:rPr>
            </w:pPr>
            <w:r>
              <w:rPr>
                <w:sz w:val="18"/>
                <w:szCs w:val="18"/>
              </w:rPr>
              <w:t>汽车使用</w:t>
            </w:r>
          </w:p>
          <w:p w:rsidR="00F664E9" w:rsidRDefault="00273FF0" w:rsidP="00664B25">
            <w:pPr>
              <w:spacing w:line="300" w:lineRule="exact"/>
              <w:jc w:val="left"/>
              <w:rPr>
                <w:sz w:val="18"/>
                <w:szCs w:val="18"/>
              </w:rPr>
            </w:pPr>
            <w:r>
              <w:rPr>
                <w:sz w:val="18"/>
                <w:szCs w:val="18"/>
              </w:rPr>
              <w:t>产品知识</w:t>
            </w:r>
          </w:p>
        </w:tc>
      </w:tr>
      <w:tr w:rsidR="00F664E9">
        <w:trPr>
          <w:trHeight w:val="56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）与国际接轨</w:t>
            </w:r>
          </w:p>
          <w:p w:rsidR="00F664E9" w:rsidRDefault="00273FF0" w:rsidP="00664B25">
            <w:pPr>
              <w:spacing w:line="300" w:lineRule="exact"/>
              <w:jc w:val="left"/>
              <w:rPr>
                <w:sz w:val="18"/>
                <w:szCs w:val="18"/>
              </w:rPr>
            </w:pPr>
            <w:r>
              <w:rPr>
                <w:sz w:val="18"/>
                <w:szCs w:val="18"/>
              </w:rPr>
              <w:t>2</w:t>
            </w:r>
            <w:r>
              <w:rPr>
                <w:sz w:val="18"/>
                <w:szCs w:val="18"/>
              </w:rPr>
              <w:t>）读懂工作中的基本术语</w:t>
            </w:r>
          </w:p>
        </w:tc>
        <w:tc>
          <w:tcPr>
            <w:tcW w:w="6381" w:type="dxa"/>
            <w:vAlign w:val="center"/>
          </w:tcPr>
          <w:p w:rsidR="00F664E9" w:rsidRDefault="00273FF0" w:rsidP="00664B25">
            <w:pPr>
              <w:spacing w:line="300" w:lineRule="exact"/>
              <w:jc w:val="left"/>
              <w:rPr>
                <w:sz w:val="18"/>
                <w:szCs w:val="18"/>
              </w:rPr>
            </w:pPr>
            <w:r>
              <w:rPr>
                <w:sz w:val="18"/>
                <w:szCs w:val="18"/>
              </w:rPr>
              <w:t>二手车专业英语</w:t>
            </w:r>
          </w:p>
        </w:tc>
      </w:tr>
      <w:tr w:rsidR="00F664E9">
        <w:trPr>
          <w:trHeight w:val="637"/>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把握二手车当前新形式</w:t>
            </w:r>
          </w:p>
        </w:tc>
        <w:tc>
          <w:tcPr>
            <w:tcW w:w="6381" w:type="dxa"/>
            <w:vAlign w:val="center"/>
          </w:tcPr>
          <w:p w:rsidR="00F664E9" w:rsidRDefault="00273FF0" w:rsidP="00664B25">
            <w:pPr>
              <w:spacing w:line="300" w:lineRule="exact"/>
              <w:jc w:val="left"/>
              <w:rPr>
                <w:sz w:val="18"/>
                <w:szCs w:val="18"/>
              </w:rPr>
            </w:pPr>
            <w:r>
              <w:rPr>
                <w:sz w:val="18"/>
                <w:szCs w:val="18"/>
              </w:rPr>
              <w:t>二手车流通政策法规</w:t>
            </w:r>
          </w:p>
        </w:tc>
      </w:tr>
      <w:tr w:rsidR="00F664E9">
        <w:trPr>
          <w:trHeight w:val="69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）了解汽车故障诊断内容</w:t>
            </w:r>
          </w:p>
          <w:p w:rsidR="00F664E9" w:rsidRDefault="00273FF0" w:rsidP="00664B25">
            <w:pPr>
              <w:spacing w:line="300" w:lineRule="exact"/>
              <w:jc w:val="left"/>
              <w:rPr>
                <w:sz w:val="18"/>
                <w:szCs w:val="18"/>
              </w:rPr>
            </w:pPr>
            <w:r>
              <w:rPr>
                <w:sz w:val="18"/>
                <w:szCs w:val="18"/>
              </w:rPr>
              <w:t>2</w:t>
            </w:r>
            <w:r>
              <w:rPr>
                <w:sz w:val="18"/>
                <w:szCs w:val="18"/>
              </w:rPr>
              <w:t>）了解进行车况的鉴定过程和基本内容</w:t>
            </w:r>
          </w:p>
          <w:p w:rsidR="00F664E9" w:rsidRDefault="00273FF0" w:rsidP="00664B25">
            <w:pPr>
              <w:spacing w:line="300" w:lineRule="exact"/>
              <w:jc w:val="left"/>
              <w:rPr>
                <w:sz w:val="18"/>
                <w:szCs w:val="18"/>
              </w:rPr>
            </w:pPr>
            <w:r>
              <w:rPr>
                <w:sz w:val="18"/>
                <w:szCs w:val="18"/>
              </w:rPr>
              <w:t>3</w:t>
            </w:r>
            <w:r>
              <w:rPr>
                <w:sz w:val="18"/>
                <w:szCs w:val="18"/>
              </w:rPr>
              <w:t>）精通二手车的评估与判定，能准确判断二手车车况；</w:t>
            </w:r>
          </w:p>
        </w:tc>
        <w:tc>
          <w:tcPr>
            <w:tcW w:w="6381" w:type="dxa"/>
            <w:vAlign w:val="center"/>
          </w:tcPr>
          <w:p w:rsidR="00F664E9" w:rsidRDefault="00273FF0" w:rsidP="00664B25">
            <w:pPr>
              <w:spacing w:line="300" w:lineRule="exact"/>
              <w:jc w:val="left"/>
              <w:rPr>
                <w:sz w:val="18"/>
                <w:szCs w:val="18"/>
              </w:rPr>
            </w:pPr>
            <w:r>
              <w:rPr>
                <w:sz w:val="18"/>
                <w:szCs w:val="18"/>
              </w:rPr>
              <w:t>电器系统鉴定</w:t>
            </w:r>
          </w:p>
          <w:p w:rsidR="00F664E9" w:rsidRDefault="00273FF0" w:rsidP="00664B25">
            <w:pPr>
              <w:spacing w:line="300" w:lineRule="exact"/>
              <w:jc w:val="left"/>
              <w:rPr>
                <w:sz w:val="18"/>
                <w:szCs w:val="18"/>
              </w:rPr>
            </w:pPr>
            <w:r>
              <w:rPr>
                <w:sz w:val="18"/>
                <w:szCs w:val="18"/>
              </w:rPr>
              <w:t>二手车动态检查</w:t>
            </w:r>
          </w:p>
          <w:p w:rsidR="00F664E9" w:rsidRDefault="00273FF0" w:rsidP="00664B25">
            <w:pPr>
              <w:spacing w:line="300" w:lineRule="exact"/>
              <w:jc w:val="left"/>
              <w:rPr>
                <w:sz w:val="18"/>
                <w:szCs w:val="18"/>
              </w:rPr>
            </w:pPr>
            <w:r>
              <w:rPr>
                <w:sz w:val="18"/>
                <w:szCs w:val="18"/>
              </w:rPr>
              <w:t>二手车静态鉴定</w:t>
            </w:r>
          </w:p>
        </w:tc>
      </w:tr>
      <w:tr w:rsidR="00F664E9">
        <w:trPr>
          <w:trHeight w:val="557"/>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了解汽车检修工具与使用方法</w:t>
            </w:r>
          </w:p>
        </w:tc>
        <w:tc>
          <w:tcPr>
            <w:tcW w:w="6381" w:type="dxa"/>
            <w:vAlign w:val="center"/>
          </w:tcPr>
          <w:p w:rsidR="00F664E9" w:rsidRDefault="00273FF0" w:rsidP="00664B25">
            <w:pPr>
              <w:spacing w:line="300" w:lineRule="exact"/>
              <w:jc w:val="left"/>
              <w:rPr>
                <w:sz w:val="18"/>
                <w:szCs w:val="18"/>
              </w:rPr>
            </w:pPr>
            <w:r>
              <w:rPr>
                <w:sz w:val="18"/>
                <w:szCs w:val="18"/>
              </w:rPr>
              <w:t>汽车发动机检修</w:t>
            </w:r>
          </w:p>
          <w:p w:rsidR="00F664E9" w:rsidRDefault="00273FF0" w:rsidP="00664B25">
            <w:pPr>
              <w:spacing w:line="300" w:lineRule="exact"/>
              <w:jc w:val="left"/>
              <w:rPr>
                <w:sz w:val="18"/>
                <w:szCs w:val="18"/>
              </w:rPr>
            </w:pPr>
            <w:r>
              <w:rPr>
                <w:sz w:val="18"/>
                <w:szCs w:val="18"/>
              </w:rPr>
              <w:t>汽车底盘检修</w:t>
            </w:r>
          </w:p>
        </w:tc>
      </w:tr>
      <w:tr w:rsidR="00F664E9">
        <w:trPr>
          <w:trHeight w:val="551"/>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了解汽车保养项目的具体操作和流程规范</w:t>
            </w:r>
          </w:p>
        </w:tc>
        <w:tc>
          <w:tcPr>
            <w:tcW w:w="6381" w:type="dxa"/>
            <w:vAlign w:val="center"/>
          </w:tcPr>
          <w:p w:rsidR="00F664E9" w:rsidRDefault="00273FF0" w:rsidP="00664B25">
            <w:pPr>
              <w:spacing w:line="300" w:lineRule="exact"/>
              <w:jc w:val="left"/>
              <w:rPr>
                <w:sz w:val="18"/>
                <w:szCs w:val="18"/>
              </w:rPr>
            </w:pPr>
            <w:r>
              <w:rPr>
                <w:sz w:val="18"/>
                <w:szCs w:val="18"/>
              </w:rPr>
              <w:t>汽车保养基础</w:t>
            </w:r>
          </w:p>
        </w:tc>
      </w:tr>
      <w:tr w:rsidR="00F664E9">
        <w:trPr>
          <w:trHeight w:val="551"/>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rPr>
                <w:sz w:val="18"/>
                <w:szCs w:val="18"/>
              </w:rPr>
            </w:pPr>
            <w:r>
              <w:rPr>
                <w:sz w:val="18"/>
                <w:szCs w:val="18"/>
              </w:rPr>
              <w:t>1</w:t>
            </w:r>
            <w:r>
              <w:rPr>
                <w:sz w:val="18"/>
                <w:szCs w:val="18"/>
              </w:rPr>
              <w:t>）了解维修整备过程，并能确定维修整备部位；</w:t>
            </w:r>
          </w:p>
          <w:p w:rsidR="00F664E9" w:rsidRDefault="00273FF0" w:rsidP="00664B25">
            <w:pPr>
              <w:spacing w:line="300" w:lineRule="exact"/>
              <w:rPr>
                <w:sz w:val="18"/>
                <w:szCs w:val="18"/>
              </w:rPr>
            </w:pPr>
            <w:r>
              <w:rPr>
                <w:sz w:val="18"/>
                <w:szCs w:val="18"/>
              </w:rPr>
              <w:t>2</w:t>
            </w:r>
            <w:r>
              <w:rPr>
                <w:sz w:val="18"/>
                <w:szCs w:val="18"/>
              </w:rPr>
              <w:t>）了解车身修复过程，并能确定车辆修复位置；</w:t>
            </w:r>
          </w:p>
        </w:tc>
        <w:tc>
          <w:tcPr>
            <w:tcW w:w="6381" w:type="dxa"/>
            <w:vAlign w:val="center"/>
          </w:tcPr>
          <w:p w:rsidR="00F664E9" w:rsidRDefault="00273FF0" w:rsidP="00664B25">
            <w:pPr>
              <w:spacing w:line="300" w:lineRule="exact"/>
              <w:jc w:val="left"/>
              <w:rPr>
                <w:sz w:val="18"/>
                <w:szCs w:val="18"/>
              </w:rPr>
            </w:pPr>
            <w:r>
              <w:rPr>
                <w:sz w:val="18"/>
                <w:szCs w:val="18"/>
              </w:rPr>
              <w:t>车身修复</w:t>
            </w:r>
          </w:p>
          <w:p w:rsidR="00F664E9" w:rsidRDefault="00273FF0" w:rsidP="00664B25">
            <w:pPr>
              <w:spacing w:line="300" w:lineRule="exact"/>
              <w:jc w:val="left"/>
              <w:rPr>
                <w:sz w:val="18"/>
                <w:szCs w:val="18"/>
              </w:rPr>
            </w:pPr>
            <w:r>
              <w:rPr>
                <w:sz w:val="18"/>
                <w:szCs w:val="18"/>
              </w:rPr>
              <w:t>再制造技术</w:t>
            </w:r>
          </w:p>
        </w:tc>
      </w:tr>
      <w:tr w:rsidR="00F664E9">
        <w:trPr>
          <w:trHeight w:val="563"/>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）职场人员基本仪容、仪表及礼仪</w:t>
            </w:r>
          </w:p>
          <w:p w:rsidR="00F664E9" w:rsidRDefault="00273FF0" w:rsidP="00664B25">
            <w:pPr>
              <w:spacing w:line="300" w:lineRule="exact"/>
              <w:jc w:val="left"/>
              <w:rPr>
                <w:sz w:val="18"/>
                <w:szCs w:val="18"/>
              </w:rPr>
            </w:pPr>
            <w:r>
              <w:rPr>
                <w:sz w:val="18"/>
                <w:szCs w:val="18"/>
              </w:rPr>
              <w:t>2</w:t>
            </w:r>
            <w:r>
              <w:rPr>
                <w:sz w:val="18"/>
                <w:szCs w:val="18"/>
              </w:rPr>
              <w:t>）职业面试礼仪</w:t>
            </w:r>
          </w:p>
          <w:p w:rsidR="00F664E9" w:rsidRDefault="00273FF0" w:rsidP="00664B25">
            <w:pPr>
              <w:spacing w:line="300" w:lineRule="exact"/>
              <w:jc w:val="left"/>
              <w:rPr>
                <w:sz w:val="18"/>
                <w:szCs w:val="18"/>
              </w:rPr>
            </w:pPr>
            <w:r>
              <w:rPr>
                <w:sz w:val="18"/>
                <w:szCs w:val="18"/>
              </w:rPr>
              <w:t>3</w:t>
            </w:r>
            <w:r>
              <w:rPr>
                <w:sz w:val="18"/>
                <w:szCs w:val="18"/>
              </w:rPr>
              <w:t>）</w:t>
            </w:r>
            <w:r>
              <w:rPr>
                <w:sz w:val="18"/>
                <w:szCs w:val="18"/>
              </w:rPr>
              <w:t>4S</w:t>
            </w:r>
            <w:r>
              <w:rPr>
                <w:sz w:val="18"/>
                <w:szCs w:val="18"/>
              </w:rPr>
              <w:t>店人员职业规范</w:t>
            </w:r>
          </w:p>
          <w:p w:rsidR="00F664E9" w:rsidRDefault="00273FF0" w:rsidP="00664B25">
            <w:pPr>
              <w:spacing w:line="300" w:lineRule="exact"/>
              <w:jc w:val="left"/>
              <w:rPr>
                <w:sz w:val="18"/>
                <w:szCs w:val="18"/>
              </w:rPr>
            </w:pPr>
            <w:r>
              <w:rPr>
                <w:sz w:val="18"/>
                <w:szCs w:val="18"/>
              </w:rPr>
              <w:t>3</w:t>
            </w:r>
            <w:r>
              <w:rPr>
                <w:sz w:val="18"/>
                <w:szCs w:val="18"/>
              </w:rPr>
              <w:t>）客户接待礼仪及办公</w:t>
            </w:r>
            <w:r>
              <w:rPr>
                <w:sz w:val="18"/>
                <w:szCs w:val="18"/>
              </w:rPr>
              <w:t>5S</w:t>
            </w:r>
            <w:r>
              <w:rPr>
                <w:sz w:val="18"/>
                <w:szCs w:val="18"/>
              </w:rPr>
              <w:t>行为规范</w:t>
            </w:r>
          </w:p>
          <w:p w:rsidR="00F664E9" w:rsidRDefault="00273FF0" w:rsidP="00664B25">
            <w:pPr>
              <w:spacing w:line="300" w:lineRule="exact"/>
              <w:jc w:val="left"/>
              <w:rPr>
                <w:sz w:val="18"/>
                <w:szCs w:val="18"/>
              </w:rPr>
            </w:pPr>
            <w:r>
              <w:rPr>
                <w:sz w:val="18"/>
                <w:szCs w:val="18"/>
              </w:rPr>
              <w:t>4</w:t>
            </w:r>
            <w:r>
              <w:rPr>
                <w:sz w:val="18"/>
                <w:szCs w:val="18"/>
              </w:rPr>
              <w:t>）异国、异地风俗礼习。</w:t>
            </w:r>
          </w:p>
          <w:p w:rsidR="00F664E9" w:rsidRDefault="00273FF0" w:rsidP="00664B25">
            <w:pPr>
              <w:spacing w:line="300" w:lineRule="exact"/>
              <w:jc w:val="left"/>
              <w:rPr>
                <w:sz w:val="18"/>
                <w:szCs w:val="18"/>
              </w:rPr>
            </w:pPr>
            <w:r>
              <w:rPr>
                <w:sz w:val="18"/>
                <w:szCs w:val="18"/>
              </w:rPr>
              <w:t>5</w:t>
            </w:r>
            <w:r>
              <w:rPr>
                <w:sz w:val="18"/>
                <w:szCs w:val="18"/>
              </w:rPr>
              <w:t>）具有较强的沟通能力及交际技巧；</w:t>
            </w:r>
          </w:p>
        </w:tc>
        <w:tc>
          <w:tcPr>
            <w:tcW w:w="6381" w:type="dxa"/>
            <w:vAlign w:val="center"/>
          </w:tcPr>
          <w:p w:rsidR="00F664E9" w:rsidRDefault="00273FF0" w:rsidP="00664B25">
            <w:pPr>
              <w:spacing w:line="300" w:lineRule="exact"/>
              <w:jc w:val="left"/>
              <w:rPr>
                <w:sz w:val="18"/>
                <w:szCs w:val="18"/>
              </w:rPr>
            </w:pPr>
            <w:r>
              <w:rPr>
                <w:sz w:val="18"/>
                <w:szCs w:val="18"/>
              </w:rPr>
              <w:t>沟通与表达</w:t>
            </w:r>
          </w:p>
          <w:p w:rsidR="00F664E9" w:rsidRDefault="00273FF0" w:rsidP="00664B25">
            <w:pPr>
              <w:spacing w:line="300" w:lineRule="exact"/>
              <w:jc w:val="left"/>
              <w:rPr>
                <w:sz w:val="18"/>
                <w:szCs w:val="18"/>
              </w:rPr>
            </w:pPr>
            <w:r>
              <w:rPr>
                <w:sz w:val="18"/>
                <w:szCs w:val="18"/>
              </w:rPr>
              <w:t>商务礼仪</w:t>
            </w:r>
          </w:p>
        </w:tc>
      </w:tr>
      <w:tr w:rsidR="00F664E9">
        <w:trPr>
          <w:trHeight w:val="489"/>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掌握汽车保险基本知识</w:t>
            </w:r>
          </w:p>
        </w:tc>
        <w:tc>
          <w:tcPr>
            <w:tcW w:w="6381" w:type="dxa"/>
            <w:vAlign w:val="center"/>
          </w:tcPr>
          <w:p w:rsidR="00F664E9" w:rsidRDefault="00273FF0" w:rsidP="00664B25">
            <w:pPr>
              <w:spacing w:line="300" w:lineRule="exact"/>
              <w:jc w:val="left"/>
              <w:rPr>
                <w:sz w:val="18"/>
                <w:szCs w:val="18"/>
              </w:rPr>
            </w:pPr>
            <w:r>
              <w:rPr>
                <w:sz w:val="18"/>
                <w:szCs w:val="18"/>
              </w:rPr>
              <w:t>汽车保险</w:t>
            </w:r>
          </w:p>
        </w:tc>
      </w:tr>
      <w:tr w:rsidR="00F664E9">
        <w:trPr>
          <w:trHeight w:val="561"/>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）熟悉二手车交易的流程以及相关的法律、法规；</w:t>
            </w:r>
          </w:p>
          <w:p w:rsidR="00F664E9" w:rsidRDefault="00273FF0" w:rsidP="00664B25">
            <w:pPr>
              <w:spacing w:line="300" w:lineRule="exact"/>
              <w:jc w:val="left"/>
              <w:rPr>
                <w:sz w:val="18"/>
                <w:szCs w:val="18"/>
              </w:rPr>
            </w:pPr>
            <w:r>
              <w:rPr>
                <w:sz w:val="18"/>
                <w:szCs w:val="18"/>
              </w:rPr>
              <w:t>2</w:t>
            </w:r>
            <w:r>
              <w:rPr>
                <w:sz w:val="18"/>
                <w:szCs w:val="18"/>
              </w:rPr>
              <w:t>）具有丰富的二手车收购资源或收购渠道，能独立地完成公司规定的车辆收购任务；</w:t>
            </w:r>
          </w:p>
        </w:tc>
        <w:tc>
          <w:tcPr>
            <w:tcW w:w="6381" w:type="dxa"/>
            <w:vAlign w:val="center"/>
          </w:tcPr>
          <w:p w:rsidR="00F664E9" w:rsidRDefault="00273FF0" w:rsidP="00664B25">
            <w:pPr>
              <w:spacing w:line="300" w:lineRule="exact"/>
              <w:jc w:val="left"/>
              <w:rPr>
                <w:sz w:val="18"/>
                <w:szCs w:val="18"/>
              </w:rPr>
            </w:pPr>
            <w:r>
              <w:rPr>
                <w:sz w:val="18"/>
                <w:szCs w:val="18"/>
              </w:rPr>
              <w:t>二手车交易</w:t>
            </w:r>
          </w:p>
        </w:tc>
      </w:tr>
      <w:tr w:rsidR="00F664E9">
        <w:trPr>
          <w:trHeight w:val="483"/>
        </w:trPr>
        <w:tc>
          <w:tcPr>
            <w:tcW w:w="2362" w:type="dxa"/>
            <w:vMerge/>
            <w:vAlign w:val="center"/>
          </w:tcPr>
          <w:p w:rsidR="00F664E9" w:rsidRDefault="00F664E9" w:rsidP="00664B25">
            <w:pPr>
              <w:spacing w:line="300" w:lineRule="exact"/>
              <w:jc w:val="center"/>
              <w:rPr>
                <w:sz w:val="18"/>
                <w:szCs w:val="18"/>
              </w:rPr>
            </w:pPr>
          </w:p>
        </w:tc>
        <w:tc>
          <w:tcPr>
            <w:tcW w:w="5400" w:type="dxa"/>
            <w:vAlign w:val="center"/>
          </w:tcPr>
          <w:p w:rsidR="00F664E9" w:rsidRDefault="00273FF0" w:rsidP="00664B25">
            <w:pPr>
              <w:spacing w:line="300" w:lineRule="exact"/>
              <w:jc w:val="left"/>
              <w:rPr>
                <w:sz w:val="18"/>
                <w:szCs w:val="18"/>
              </w:rPr>
            </w:pPr>
            <w:r>
              <w:rPr>
                <w:sz w:val="18"/>
                <w:szCs w:val="18"/>
              </w:rPr>
              <w:t>1</w:t>
            </w:r>
            <w:r>
              <w:rPr>
                <w:sz w:val="18"/>
                <w:szCs w:val="18"/>
              </w:rPr>
              <w:t>）品牌二手车营销、客户接触与意向探寻、二手车产品展示、二手车销售定价与成交、二手车签约与交付、二手车售后跟踪服务与质量保证。</w:t>
            </w:r>
          </w:p>
          <w:p w:rsidR="00F664E9" w:rsidRDefault="00273FF0" w:rsidP="00664B25">
            <w:pPr>
              <w:spacing w:line="300" w:lineRule="exact"/>
              <w:jc w:val="left"/>
              <w:rPr>
                <w:sz w:val="18"/>
                <w:szCs w:val="18"/>
              </w:rPr>
            </w:pPr>
            <w:r>
              <w:rPr>
                <w:sz w:val="18"/>
                <w:szCs w:val="18"/>
              </w:rPr>
              <w:t>2</w:t>
            </w:r>
            <w:r>
              <w:rPr>
                <w:sz w:val="18"/>
                <w:szCs w:val="18"/>
              </w:rPr>
              <w:t>）熟悉地区二手车市场；</w:t>
            </w:r>
          </w:p>
          <w:p w:rsidR="00F664E9" w:rsidRDefault="00273FF0" w:rsidP="00664B25">
            <w:pPr>
              <w:spacing w:line="300" w:lineRule="exact"/>
              <w:jc w:val="left"/>
              <w:rPr>
                <w:sz w:val="18"/>
                <w:szCs w:val="18"/>
              </w:rPr>
            </w:pPr>
            <w:r>
              <w:rPr>
                <w:sz w:val="18"/>
                <w:szCs w:val="18"/>
              </w:rPr>
              <w:t>3</w:t>
            </w:r>
            <w:r>
              <w:rPr>
                <w:sz w:val="18"/>
                <w:szCs w:val="18"/>
              </w:rPr>
              <w:t>）具有较强的市场开拓能力；</w:t>
            </w:r>
          </w:p>
          <w:p w:rsidR="00F664E9" w:rsidRDefault="00273FF0" w:rsidP="00664B25">
            <w:pPr>
              <w:spacing w:line="300" w:lineRule="exact"/>
              <w:jc w:val="left"/>
              <w:rPr>
                <w:sz w:val="18"/>
                <w:szCs w:val="18"/>
              </w:rPr>
            </w:pPr>
            <w:r>
              <w:rPr>
                <w:sz w:val="18"/>
                <w:szCs w:val="18"/>
              </w:rPr>
              <w:t>4</w:t>
            </w:r>
            <w:r>
              <w:rPr>
                <w:sz w:val="18"/>
                <w:szCs w:val="18"/>
              </w:rPr>
              <w:t>）熟悉各品牌车系、车型，具备一定的二手车性能和价格评估的实践经验；</w:t>
            </w:r>
          </w:p>
          <w:p w:rsidR="00F664E9" w:rsidRDefault="00273FF0" w:rsidP="00664B25">
            <w:pPr>
              <w:spacing w:line="300" w:lineRule="exact"/>
              <w:jc w:val="left"/>
              <w:rPr>
                <w:sz w:val="18"/>
                <w:szCs w:val="18"/>
              </w:rPr>
            </w:pPr>
            <w:r>
              <w:rPr>
                <w:sz w:val="18"/>
                <w:szCs w:val="18"/>
              </w:rPr>
              <w:t>5</w:t>
            </w:r>
            <w:r>
              <w:rPr>
                <w:sz w:val="18"/>
                <w:szCs w:val="18"/>
              </w:rPr>
              <w:t>）具备一定的市场分析及判断能力；</w:t>
            </w:r>
          </w:p>
          <w:p w:rsidR="00F664E9" w:rsidRDefault="00273FF0" w:rsidP="00664B25">
            <w:pPr>
              <w:spacing w:line="300" w:lineRule="exact"/>
              <w:jc w:val="left"/>
              <w:rPr>
                <w:sz w:val="18"/>
                <w:szCs w:val="18"/>
              </w:rPr>
            </w:pPr>
            <w:r>
              <w:rPr>
                <w:sz w:val="18"/>
                <w:szCs w:val="18"/>
              </w:rPr>
              <w:t>6</w:t>
            </w:r>
            <w:r>
              <w:rPr>
                <w:sz w:val="18"/>
                <w:szCs w:val="18"/>
              </w:rPr>
              <w:t>）具有汽车驾驶能力。</w:t>
            </w:r>
          </w:p>
        </w:tc>
        <w:tc>
          <w:tcPr>
            <w:tcW w:w="6381" w:type="dxa"/>
            <w:vAlign w:val="center"/>
          </w:tcPr>
          <w:p w:rsidR="00F664E9" w:rsidRDefault="00273FF0" w:rsidP="00664B25">
            <w:pPr>
              <w:spacing w:line="300" w:lineRule="exact"/>
              <w:jc w:val="left"/>
              <w:rPr>
                <w:sz w:val="18"/>
                <w:szCs w:val="18"/>
              </w:rPr>
            </w:pPr>
            <w:r>
              <w:rPr>
                <w:sz w:val="18"/>
                <w:szCs w:val="18"/>
              </w:rPr>
              <w:t>二手车营销</w:t>
            </w:r>
          </w:p>
        </w:tc>
      </w:tr>
    </w:tbl>
    <w:p w:rsidR="00F664E9" w:rsidRDefault="00F664E9">
      <w:pPr>
        <w:rPr>
          <w:rFonts w:eastAsia="仿宋_GB2312"/>
          <w:bCs/>
          <w:kern w:val="0"/>
          <w:sz w:val="32"/>
          <w:szCs w:val="32"/>
        </w:rPr>
      </w:pPr>
    </w:p>
    <w:p w:rsidR="00F664E9" w:rsidRDefault="00F664E9">
      <w:pPr>
        <w:rPr>
          <w:rFonts w:eastAsia="仿宋_GB2312"/>
          <w:bCs/>
          <w:kern w:val="0"/>
          <w:sz w:val="32"/>
          <w:szCs w:val="32"/>
        </w:rPr>
      </w:pPr>
    </w:p>
    <w:p w:rsidR="00F664E9" w:rsidRDefault="00F664E9">
      <w:pPr>
        <w:rPr>
          <w:rFonts w:eastAsia="仿宋_GB2312"/>
          <w:bCs/>
          <w:kern w:val="0"/>
          <w:sz w:val="32"/>
          <w:szCs w:val="32"/>
        </w:rPr>
        <w:sectPr w:rsidR="00F664E9">
          <w:pgSz w:w="16838" w:h="11906" w:orient="landscape"/>
          <w:pgMar w:top="1286" w:right="1440" w:bottom="1440" w:left="1440" w:header="851" w:footer="992" w:gutter="0"/>
          <w:cols w:space="425"/>
          <w:docGrid w:type="lines" w:linePitch="312"/>
        </w:sectPr>
      </w:pPr>
    </w:p>
    <w:p w:rsidR="00F664E9" w:rsidRDefault="00273FF0">
      <w:pPr>
        <w:snapToGrid w:val="0"/>
        <w:jc w:val="left"/>
        <w:outlineLvl w:val="0"/>
        <w:rPr>
          <w:color w:val="333333"/>
          <w:shd w:val="clear" w:color="auto" w:fill="FFFFFF"/>
        </w:rPr>
      </w:pPr>
      <w:bookmarkStart w:id="46" w:name="_Toc23870"/>
      <w:r>
        <w:rPr>
          <w:color w:val="333333"/>
          <w:shd w:val="clear" w:color="auto" w:fill="FFFFFF"/>
        </w:rPr>
        <w:lastRenderedPageBreak/>
        <w:t>附件</w:t>
      </w:r>
      <w:r>
        <w:rPr>
          <w:rFonts w:hint="eastAsia"/>
          <w:color w:val="333333"/>
          <w:shd w:val="clear" w:color="auto" w:fill="FFFFFF"/>
        </w:rPr>
        <w:t>2</w:t>
      </w:r>
      <w:r>
        <w:rPr>
          <w:color w:val="333333"/>
          <w:shd w:val="clear" w:color="auto" w:fill="FFFFFF"/>
        </w:rPr>
        <w:t>：</w:t>
      </w:r>
      <w:r>
        <w:rPr>
          <w:kern w:val="0"/>
        </w:rPr>
        <w:t>二手车鉴定与评估专业方向</w:t>
      </w:r>
      <w:r>
        <w:rPr>
          <w:color w:val="333333"/>
          <w:shd w:val="clear" w:color="auto" w:fill="FFFFFF"/>
        </w:rPr>
        <w:t>教学进程安排表</w:t>
      </w:r>
      <w:bookmarkEnd w:id="46"/>
    </w:p>
    <w:p w:rsidR="00F664E9" w:rsidRDefault="00F664E9">
      <w:pPr>
        <w:widowControl/>
        <w:rPr>
          <w:kern w:val="0"/>
        </w:rPr>
      </w:pPr>
    </w:p>
    <w:p w:rsidR="00F664E9" w:rsidRDefault="00273FF0">
      <w:pPr>
        <w:widowControl/>
        <w:jc w:val="center"/>
        <w:rPr>
          <w:b/>
          <w:color w:val="333333"/>
          <w:sz w:val="30"/>
          <w:szCs w:val="30"/>
          <w:shd w:val="clear" w:color="auto" w:fill="FFFFFF"/>
        </w:rPr>
      </w:pPr>
      <w:r>
        <w:rPr>
          <w:b/>
          <w:kern w:val="0"/>
          <w:sz w:val="30"/>
          <w:szCs w:val="30"/>
        </w:rPr>
        <w:t>二手车鉴定与评估专业</w:t>
      </w:r>
      <w:r>
        <w:rPr>
          <w:rFonts w:hint="eastAsia"/>
          <w:b/>
          <w:kern w:val="0"/>
          <w:sz w:val="30"/>
          <w:szCs w:val="30"/>
        </w:rPr>
        <w:t>方向</w:t>
      </w:r>
      <w:r>
        <w:rPr>
          <w:b/>
          <w:kern w:val="0"/>
          <w:sz w:val="30"/>
          <w:szCs w:val="30"/>
        </w:rPr>
        <w:t xml:space="preserve"> </w:t>
      </w:r>
      <w:r>
        <w:rPr>
          <w:b/>
          <w:kern w:val="0"/>
          <w:sz w:val="30"/>
          <w:szCs w:val="30"/>
        </w:rPr>
        <w:t>第一学期教学进程安排表</w:t>
      </w:r>
    </w:p>
    <w:p w:rsidR="00F664E9" w:rsidRDefault="00F664E9">
      <w:pPr>
        <w:widowControl/>
        <w:rPr>
          <w:kern w:val="0"/>
        </w:rPr>
      </w:pPr>
    </w:p>
    <w:tbl>
      <w:tblPr>
        <w:tblW w:w="12983" w:type="dxa"/>
        <w:tblLayout w:type="fixed"/>
        <w:tblLook w:val="04A0"/>
      </w:tblPr>
      <w:tblGrid>
        <w:gridCol w:w="732"/>
        <w:gridCol w:w="2637"/>
        <w:gridCol w:w="1250"/>
        <w:gridCol w:w="1193"/>
        <w:gridCol w:w="941"/>
        <w:gridCol w:w="1383"/>
        <w:gridCol w:w="1307"/>
        <w:gridCol w:w="1692"/>
        <w:gridCol w:w="1848"/>
      </w:tblGrid>
      <w:tr w:rsidR="00F664E9">
        <w:trPr>
          <w:trHeight w:val="60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序号</w:t>
            </w:r>
          </w:p>
        </w:tc>
        <w:tc>
          <w:tcPr>
            <w:tcW w:w="263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课程名称</w:t>
            </w:r>
          </w:p>
        </w:tc>
        <w:tc>
          <w:tcPr>
            <w:tcW w:w="1250"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课程类型</w:t>
            </w:r>
          </w:p>
        </w:tc>
        <w:tc>
          <w:tcPr>
            <w:tcW w:w="119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课程学时</w:t>
            </w:r>
          </w:p>
        </w:tc>
        <w:tc>
          <w:tcPr>
            <w:tcW w:w="94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周数</w:t>
            </w:r>
          </w:p>
        </w:tc>
        <w:tc>
          <w:tcPr>
            <w:tcW w:w="138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周学时</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考核方式</w:t>
            </w:r>
          </w:p>
        </w:tc>
        <w:tc>
          <w:tcPr>
            <w:tcW w:w="1692"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主要授课地点</w:t>
            </w:r>
          </w:p>
        </w:tc>
        <w:tc>
          <w:tcPr>
            <w:tcW w:w="1848"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主要授课方式</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入学教育</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24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24</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军事技能</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三周</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37</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操场</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3</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大学生心理健康教育</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24D</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D</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思想政治理论基础</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5</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形势与政策</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hint="eastAsia"/>
                <w:sz w:val="18"/>
                <w:szCs w:val="18"/>
              </w:rPr>
              <w:t>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6</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体育</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体育场</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7</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基础英语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30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15</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2*15</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8</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艾滋病教育</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24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D</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9</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驾驶实训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实训场地</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C</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10</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专家讲座</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4*2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F</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11</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二手车鉴定与评估专业导论</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hint="eastAsia"/>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3</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2*1+4*2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普通教室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12</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汽车结构性能与使用</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hint="eastAsia"/>
                <w:color w:val="000000"/>
                <w:sz w:val="18"/>
                <w:szCs w:val="18"/>
              </w:rPr>
              <w:t>60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4*12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13</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汽车文化</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hint="eastAsia"/>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2*10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普通教室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14</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二手车交易实务</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hint="eastAsia"/>
                <w:color w:val="000000"/>
                <w:sz w:val="18"/>
                <w:szCs w:val="18"/>
              </w:rPr>
              <w:t>40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4*10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普通教室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r w:rsidR="00F664E9">
        <w:trPr>
          <w:trHeight w:val="283"/>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15</w:t>
            </w:r>
          </w:p>
        </w:tc>
        <w:tc>
          <w:tcPr>
            <w:tcW w:w="263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二手车流通政策法规</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32</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rFonts w:eastAsiaTheme="minorEastAsia"/>
                <w:color w:val="000000"/>
                <w:kern w:val="0"/>
                <w:sz w:val="18"/>
                <w:szCs w:val="18"/>
              </w:rPr>
            </w:pPr>
            <w:r>
              <w:rPr>
                <w:rFonts w:eastAsiaTheme="minorEastAsia"/>
                <w:color w:val="000000"/>
                <w:kern w:val="0"/>
                <w:sz w:val="18"/>
                <w:szCs w:val="18"/>
              </w:rPr>
              <w:t>16</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2*16</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color w:val="000000"/>
                <w:sz w:val="18"/>
                <w:szCs w:val="18"/>
              </w:rPr>
            </w:pPr>
            <w:r>
              <w:rPr>
                <w:rFonts w:eastAsiaTheme="minorEastAsia"/>
                <w:color w:val="000000"/>
                <w:sz w:val="18"/>
                <w:szCs w:val="18"/>
              </w:rPr>
              <w:t>普通教室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jc w:val="center"/>
              <w:rPr>
                <w:rFonts w:eastAsiaTheme="minorEastAsia"/>
                <w:sz w:val="18"/>
                <w:szCs w:val="18"/>
              </w:rPr>
            </w:pPr>
            <w:r>
              <w:rPr>
                <w:rFonts w:eastAsiaTheme="minorEastAsia"/>
                <w:sz w:val="18"/>
                <w:szCs w:val="18"/>
              </w:rPr>
              <w:t>A</w:t>
            </w:r>
          </w:p>
        </w:tc>
      </w:tr>
    </w:tbl>
    <w:p w:rsidR="00F664E9" w:rsidRDefault="00F664E9">
      <w:pPr>
        <w:spacing w:line="288" w:lineRule="auto"/>
        <w:jc w:val="left"/>
        <w:rPr>
          <w:kern w:val="0"/>
        </w:rPr>
      </w:pPr>
    </w:p>
    <w:p w:rsidR="00F664E9" w:rsidRDefault="00F664E9">
      <w:pPr>
        <w:jc w:val="left"/>
        <w:rPr>
          <w:rFonts w:eastAsia="仿宋_GB2312"/>
          <w:bCs/>
          <w:kern w:val="0"/>
          <w:sz w:val="32"/>
          <w:szCs w:val="32"/>
        </w:rPr>
        <w:sectPr w:rsidR="00F664E9">
          <w:headerReference w:type="default" r:id="rId16"/>
          <w:pgSz w:w="16838" w:h="11906" w:orient="landscape"/>
          <w:pgMar w:top="1286" w:right="1440" w:bottom="1440" w:left="1440" w:header="851" w:footer="992" w:gutter="0"/>
          <w:cols w:space="425"/>
          <w:docGrid w:type="lines" w:linePitch="312"/>
        </w:sectPr>
      </w:pPr>
    </w:p>
    <w:p w:rsidR="00F664E9" w:rsidRDefault="00273FF0">
      <w:pPr>
        <w:widowControl/>
        <w:jc w:val="center"/>
        <w:rPr>
          <w:b/>
          <w:color w:val="333333"/>
          <w:sz w:val="30"/>
          <w:szCs w:val="30"/>
          <w:shd w:val="clear" w:color="auto" w:fill="FFFFFF"/>
        </w:rPr>
      </w:pPr>
      <w:r>
        <w:rPr>
          <w:b/>
          <w:kern w:val="0"/>
          <w:sz w:val="30"/>
          <w:szCs w:val="30"/>
        </w:rPr>
        <w:lastRenderedPageBreak/>
        <w:t>二手车鉴定与评估专业专业</w:t>
      </w:r>
      <w:r>
        <w:rPr>
          <w:b/>
          <w:kern w:val="0"/>
          <w:sz w:val="30"/>
          <w:szCs w:val="30"/>
        </w:rPr>
        <w:t xml:space="preserve"> </w:t>
      </w:r>
      <w:r>
        <w:rPr>
          <w:b/>
          <w:kern w:val="0"/>
          <w:sz w:val="30"/>
          <w:szCs w:val="30"/>
        </w:rPr>
        <w:t>第二学期教学进程安排表</w:t>
      </w:r>
    </w:p>
    <w:p w:rsidR="00F664E9" w:rsidRDefault="00F664E9">
      <w:pPr>
        <w:widowControl/>
        <w:rPr>
          <w:kern w:val="0"/>
        </w:rPr>
      </w:pPr>
    </w:p>
    <w:tbl>
      <w:tblPr>
        <w:tblW w:w="12867" w:type="dxa"/>
        <w:tblLayout w:type="fixed"/>
        <w:tblLook w:val="04A0"/>
      </w:tblPr>
      <w:tblGrid>
        <w:gridCol w:w="732"/>
        <w:gridCol w:w="2521"/>
        <w:gridCol w:w="1250"/>
        <w:gridCol w:w="1193"/>
        <w:gridCol w:w="941"/>
        <w:gridCol w:w="1383"/>
        <w:gridCol w:w="1307"/>
        <w:gridCol w:w="1692"/>
        <w:gridCol w:w="1848"/>
      </w:tblGrid>
      <w:tr w:rsidR="00F664E9">
        <w:trPr>
          <w:trHeight w:val="60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序号</w:t>
            </w:r>
          </w:p>
        </w:tc>
        <w:tc>
          <w:tcPr>
            <w:tcW w:w="252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课程名称</w:t>
            </w:r>
          </w:p>
        </w:tc>
        <w:tc>
          <w:tcPr>
            <w:tcW w:w="1250"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课程类型</w:t>
            </w:r>
          </w:p>
        </w:tc>
        <w:tc>
          <w:tcPr>
            <w:tcW w:w="119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课程学时</w:t>
            </w:r>
          </w:p>
        </w:tc>
        <w:tc>
          <w:tcPr>
            <w:tcW w:w="94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周数</w:t>
            </w:r>
          </w:p>
        </w:tc>
        <w:tc>
          <w:tcPr>
            <w:tcW w:w="138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周学时</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考核方式</w:t>
            </w:r>
          </w:p>
        </w:tc>
        <w:tc>
          <w:tcPr>
            <w:tcW w:w="1692"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主要授课地点</w:t>
            </w:r>
          </w:p>
        </w:tc>
        <w:tc>
          <w:tcPr>
            <w:tcW w:w="1848"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主要授课方式</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军事理论</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36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20"/>
                <w:szCs w:val="20"/>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2</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思想道德修养与法律基础</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24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20"/>
                <w:szCs w:val="20"/>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3</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cs="宋体" w:hint="eastAsia"/>
                <w:kern w:val="0"/>
                <w:sz w:val="18"/>
                <w:szCs w:val="18"/>
              </w:rPr>
              <w:t>形势与政策</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cs="宋体" w:hint="eastAsia"/>
                <w:kern w:val="0"/>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20"/>
                <w:szCs w:val="20"/>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4</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体育</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36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20"/>
                <w:szCs w:val="20"/>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5</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基础英语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50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6</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驾驶实训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sz w:val="18"/>
                <w:szCs w:val="18"/>
              </w:rPr>
            </w:pPr>
            <w:r>
              <w:rPr>
                <w:rFonts w:ascii="宋体" w:hAnsi="宋体" w:cs="宋体" w:hint="eastAsia"/>
                <w:color w:val="000000"/>
                <w:kern w:val="0"/>
                <w:sz w:val="18"/>
                <w:szCs w:val="18"/>
              </w:rPr>
              <w:t>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rFonts w:cs="宋体"/>
                <w:kern w:val="0"/>
                <w:sz w:val="18"/>
                <w:szCs w:val="18"/>
              </w:rPr>
            </w:pPr>
            <w:r>
              <w:rPr>
                <w:rFonts w:cs="宋体" w:hint="eastAsia"/>
                <w:kern w:val="0"/>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18"/>
                <w:szCs w:val="18"/>
              </w:rPr>
              <w:t>C</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7</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汽车发动机结构与检修</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8</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汽车底盘结构与检修</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9</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车身修复技术</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10</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二手车电器系统鉴定</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跨境电子商务</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32</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16</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2*16</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12</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汽车发动机拆装实训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18*1</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13</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汽车底盘拆装实训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18*1</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14</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智享汽车生活</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2*10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bl>
    <w:p w:rsidR="00F664E9" w:rsidRDefault="00F664E9">
      <w:pPr>
        <w:jc w:val="left"/>
        <w:rPr>
          <w:rFonts w:eastAsia="仿宋_GB2312"/>
          <w:bCs/>
          <w:kern w:val="0"/>
          <w:sz w:val="32"/>
          <w:szCs w:val="32"/>
        </w:rPr>
        <w:sectPr w:rsidR="00F664E9">
          <w:pgSz w:w="16838" w:h="11906" w:orient="landscape"/>
          <w:pgMar w:top="1286" w:right="1440" w:bottom="1440" w:left="1440" w:header="851" w:footer="992" w:gutter="0"/>
          <w:cols w:space="425"/>
          <w:docGrid w:type="lines" w:linePitch="312"/>
        </w:sectPr>
      </w:pPr>
    </w:p>
    <w:p w:rsidR="00F664E9" w:rsidRDefault="00273FF0">
      <w:pPr>
        <w:widowControl/>
        <w:jc w:val="center"/>
        <w:rPr>
          <w:b/>
          <w:color w:val="333333"/>
          <w:sz w:val="30"/>
          <w:szCs w:val="30"/>
          <w:shd w:val="clear" w:color="auto" w:fill="FFFFFF"/>
        </w:rPr>
      </w:pPr>
      <w:r>
        <w:rPr>
          <w:b/>
          <w:kern w:val="0"/>
          <w:sz w:val="30"/>
          <w:szCs w:val="30"/>
        </w:rPr>
        <w:lastRenderedPageBreak/>
        <w:t>二手车鉴定与评估专业专业</w:t>
      </w:r>
      <w:r>
        <w:rPr>
          <w:b/>
          <w:kern w:val="0"/>
          <w:sz w:val="30"/>
          <w:szCs w:val="30"/>
        </w:rPr>
        <w:t xml:space="preserve"> </w:t>
      </w:r>
      <w:r>
        <w:rPr>
          <w:b/>
          <w:kern w:val="0"/>
          <w:sz w:val="30"/>
          <w:szCs w:val="30"/>
        </w:rPr>
        <w:t>第三学期教学进程安排表</w:t>
      </w:r>
    </w:p>
    <w:p w:rsidR="00F664E9" w:rsidRDefault="00F664E9">
      <w:pPr>
        <w:widowControl/>
        <w:rPr>
          <w:kern w:val="0"/>
        </w:rPr>
      </w:pPr>
    </w:p>
    <w:tbl>
      <w:tblPr>
        <w:tblW w:w="12867" w:type="dxa"/>
        <w:tblLayout w:type="fixed"/>
        <w:tblLook w:val="04A0"/>
      </w:tblPr>
      <w:tblGrid>
        <w:gridCol w:w="732"/>
        <w:gridCol w:w="2521"/>
        <w:gridCol w:w="1250"/>
        <w:gridCol w:w="1193"/>
        <w:gridCol w:w="941"/>
        <w:gridCol w:w="1383"/>
        <w:gridCol w:w="1307"/>
        <w:gridCol w:w="1692"/>
        <w:gridCol w:w="1848"/>
      </w:tblGrid>
      <w:tr w:rsidR="00F664E9">
        <w:trPr>
          <w:trHeight w:val="60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序号</w:t>
            </w:r>
          </w:p>
        </w:tc>
        <w:tc>
          <w:tcPr>
            <w:tcW w:w="252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课程名称</w:t>
            </w:r>
          </w:p>
        </w:tc>
        <w:tc>
          <w:tcPr>
            <w:tcW w:w="1250"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课程类型</w:t>
            </w:r>
          </w:p>
        </w:tc>
        <w:tc>
          <w:tcPr>
            <w:tcW w:w="119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课程学时</w:t>
            </w:r>
          </w:p>
        </w:tc>
        <w:tc>
          <w:tcPr>
            <w:tcW w:w="94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周数</w:t>
            </w:r>
          </w:p>
        </w:tc>
        <w:tc>
          <w:tcPr>
            <w:tcW w:w="138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周学时</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考核方式</w:t>
            </w:r>
          </w:p>
        </w:tc>
        <w:tc>
          <w:tcPr>
            <w:tcW w:w="1692"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主要授课地点</w:t>
            </w:r>
          </w:p>
        </w:tc>
        <w:tc>
          <w:tcPr>
            <w:tcW w:w="1848"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主要授课方式</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毛泽东思想和中国特色社会主义理论体系概论</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32</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2</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ascii="宋体" w:hAnsi="宋体" w:hint="eastAsia"/>
                <w:sz w:val="18"/>
                <w:szCs w:val="18"/>
              </w:rPr>
              <w:t>创新与创业</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3</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cs="宋体" w:hint="eastAsia"/>
                <w:kern w:val="0"/>
                <w:sz w:val="18"/>
                <w:szCs w:val="18"/>
              </w:rPr>
              <w:t>形势与政策</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4</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体育</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5</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ascii="宋体" w:hAnsi="宋体" w:hint="eastAsia"/>
                <w:color w:val="000000"/>
                <w:sz w:val="18"/>
                <w:szCs w:val="18"/>
              </w:rPr>
              <w:t>公共选修课</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64</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C</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6</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汽车性能试验技术</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7</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二手车动态检查实用技术</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8</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二手车再制造技术</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专业核心课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r>
              <w:rPr>
                <w:rFonts w:hint="eastAsia"/>
                <w:color w:val="000000"/>
                <w:kern w:val="0"/>
                <w:sz w:val="18"/>
                <w:szCs w:val="18"/>
              </w:rPr>
              <w:t>8</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2</w:t>
            </w:r>
            <w:r>
              <w:rPr>
                <w:color w:val="000000"/>
                <w:kern w:val="0"/>
                <w:sz w:val="18"/>
                <w:szCs w:val="18"/>
              </w:rPr>
              <w:t>*1</w:t>
            </w:r>
            <w:r>
              <w:rPr>
                <w:rFonts w:hint="eastAsia"/>
                <w:color w:val="000000"/>
                <w:kern w:val="0"/>
                <w:sz w:val="18"/>
                <w:szCs w:val="18"/>
              </w:rPr>
              <w:t>8</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9</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新能源汽车技术概述</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r>
              <w:rPr>
                <w:rFonts w:hint="eastAsia"/>
                <w:color w:val="000000"/>
                <w:kern w:val="0"/>
                <w:sz w:val="18"/>
                <w:szCs w:val="18"/>
              </w:rPr>
              <w:t>8</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2*1</w:t>
            </w:r>
            <w:r>
              <w:rPr>
                <w:rFonts w:hint="eastAsia"/>
                <w:color w:val="000000"/>
                <w:kern w:val="0"/>
                <w:sz w:val="18"/>
                <w:szCs w:val="18"/>
              </w:rPr>
              <w:t>8</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10</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汽车产品知识（二手车）</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40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r>
              <w:rPr>
                <w:rFonts w:hint="eastAsia"/>
                <w:color w:val="000000"/>
                <w:kern w:val="0"/>
                <w:sz w:val="18"/>
                <w:szCs w:val="18"/>
              </w:rPr>
              <w:t>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w:t>
            </w:r>
            <w:r>
              <w:rPr>
                <w:rFonts w:hint="eastAsia"/>
                <w:color w:val="000000"/>
                <w:kern w:val="0"/>
                <w:sz w:val="18"/>
                <w:szCs w:val="18"/>
              </w:rPr>
              <w:t>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商务礼仪</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15</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2*15</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12</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整车拆装实训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18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18*1</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实训基地</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13</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二手车鉴定与评估专业校外实训</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专业基础课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18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18*1</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校外</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bl>
    <w:p w:rsidR="00F664E9" w:rsidRDefault="00F664E9">
      <w:pPr>
        <w:jc w:val="left"/>
        <w:rPr>
          <w:rFonts w:eastAsia="仿宋_GB2312"/>
          <w:bCs/>
          <w:kern w:val="0"/>
          <w:sz w:val="32"/>
          <w:szCs w:val="32"/>
        </w:rPr>
        <w:sectPr w:rsidR="00F664E9">
          <w:pgSz w:w="16838" w:h="11906" w:orient="landscape"/>
          <w:pgMar w:top="1286" w:right="1440" w:bottom="1440" w:left="1440" w:header="851" w:footer="992" w:gutter="0"/>
          <w:cols w:space="425"/>
          <w:docGrid w:type="lines" w:linePitch="312"/>
        </w:sectPr>
      </w:pPr>
    </w:p>
    <w:p w:rsidR="00F664E9" w:rsidRDefault="00273FF0">
      <w:pPr>
        <w:widowControl/>
        <w:jc w:val="center"/>
        <w:rPr>
          <w:b/>
          <w:color w:val="333333"/>
          <w:sz w:val="30"/>
          <w:szCs w:val="30"/>
          <w:shd w:val="clear" w:color="auto" w:fill="FFFFFF"/>
        </w:rPr>
      </w:pPr>
      <w:r>
        <w:rPr>
          <w:b/>
          <w:kern w:val="0"/>
          <w:sz w:val="30"/>
          <w:szCs w:val="30"/>
        </w:rPr>
        <w:lastRenderedPageBreak/>
        <w:t>二手车鉴定与评估专业专业</w:t>
      </w:r>
      <w:r>
        <w:rPr>
          <w:b/>
          <w:kern w:val="0"/>
          <w:sz w:val="30"/>
          <w:szCs w:val="30"/>
        </w:rPr>
        <w:t xml:space="preserve"> </w:t>
      </w:r>
      <w:r>
        <w:rPr>
          <w:b/>
          <w:kern w:val="0"/>
          <w:sz w:val="30"/>
          <w:szCs w:val="30"/>
        </w:rPr>
        <w:t>第四学期教学进程安排表</w:t>
      </w:r>
    </w:p>
    <w:p w:rsidR="00F664E9" w:rsidRDefault="00F664E9">
      <w:pPr>
        <w:widowControl/>
        <w:rPr>
          <w:kern w:val="0"/>
        </w:rPr>
      </w:pPr>
    </w:p>
    <w:tbl>
      <w:tblPr>
        <w:tblW w:w="12867" w:type="dxa"/>
        <w:tblLayout w:type="fixed"/>
        <w:tblLook w:val="04A0"/>
      </w:tblPr>
      <w:tblGrid>
        <w:gridCol w:w="732"/>
        <w:gridCol w:w="2521"/>
        <w:gridCol w:w="1307"/>
        <w:gridCol w:w="1136"/>
        <w:gridCol w:w="941"/>
        <w:gridCol w:w="1383"/>
        <w:gridCol w:w="1307"/>
        <w:gridCol w:w="1692"/>
        <w:gridCol w:w="1848"/>
      </w:tblGrid>
      <w:tr w:rsidR="00F664E9">
        <w:trPr>
          <w:trHeight w:val="60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序号</w:t>
            </w:r>
          </w:p>
        </w:tc>
        <w:tc>
          <w:tcPr>
            <w:tcW w:w="252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课程名称</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课程类型</w:t>
            </w:r>
          </w:p>
        </w:tc>
        <w:tc>
          <w:tcPr>
            <w:tcW w:w="1136"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课程学时</w:t>
            </w:r>
          </w:p>
        </w:tc>
        <w:tc>
          <w:tcPr>
            <w:tcW w:w="94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周数</w:t>
            </w:r>
          </w:p>
        </w:tc>
        <w:tc>
          <w:tcPr>
            <w:tcW w:w="138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周学时</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考核方式</w:t>
            </w:r>
          </w:p>
        </w:tc>
        <w:tc>
          <w:tcPr>
            <w:tcW w:w="1692"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主要授课地点</w:t>
            </w:r>
          </w:p>
        </w:tc>
        <w:tc>
          <w:tcPr>
            <w:tcW w:w="1848"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主要授课方式</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毛泽东思想和中国特色社会主义理论体系概论</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32</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2</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cs="宋体" w:hint="eastAsia"/>
                <w:kern w:val="0"/>
                <w:sz w:val="18"/>
                <w:szCs w:val="18"/>
              </w:rPr>
              <w:t>形势与政策</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8</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3</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体育</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36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kern w:val="0"/>
                <w:sz w:val="18"/>
                <w:szCs w:val="18"/>
              </w:rPr>
            </w:pPr>
            <w:r>
              <w:rPr>
                <w:rFonts w:hint="eastAsia"/>
                <w:sz w:val="18"/>
                <w:szCs w:val="18"/>
              </w:rPr>
              <w:t>2</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kern w:val="0"/>
                <w:sz w:val="18"/>
                <w:szCs w:val="18"/>
              </w:rPr>
            </w:pPr>
            <w:r>
              <w:rPr>
                <w:rFonts w:hint="eastAsia"/>
                <w:sz w:val="18"/>
                <w:szCs w:val="18"/>
              </w:rPr>
              <w:t>2</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4</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企业文化</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5</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4*5</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5</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二手车电子商务</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6</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二手车营销实务</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专业核心课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10</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4*10</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7</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二手车鉴定与评估实务</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专业核心课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90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15</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6*15</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8</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汽车保险与理赔基础</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32</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16</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2*16</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考试</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9</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维修整备</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36"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30</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15</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2*15</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10</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二手车鉴定与评估实训</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color w:val="000000"/>
                <w:sz w:val="18"/>
                <w:szCs w:val="18"/>
              </w:rPr>
              <w:t>36</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2</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18*1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汽车保养基础</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36</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18</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2*18</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一体化教室</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r w:rsidR="00F664E9">
        <w:trPr>
          <w:trHeight w:val="450"/>
        </w:trPr>
        <w:tc>
          <w:tcPr>
            <w:tcW w:w="128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tabs>
                <w:tab w:val="left" w:pos="5502"/>
              </w:tabs>
              <w:jc w:val="left"/>
              <w:rPr>
                <w:color w:val="000000"/>
                <w:kern w:val="0"/>
                <w:sz w:val="18"/>
                <w:szCs w:val="18"/>
              </w:rPr>
            </w:pPr>
            <w:r>
              <w:rPr>
                <w:rFonts w:hint="eastAsia"/>
                <w:color w:val="000000"/>
                <w:kern w:val="0"/>
                <w:sz w:val="18"/>
                <w:szCs w:val="18"/>
              </w:rPr>
              <w:tab/>
            </w:r>
            <w:r>
              <w:rPr>
                <w:rFonts w:hint="eastAsia"/>
                <w:color w:val="000000"/>
                <w:kern w:val="0"/>
                <w:sz w:val="18"/>
                <w:szCs w:val="18"/>
              </w:rPr>
              <w:t>奥迪校企合作项目课程</w:t>
            </w:r>
            <w:r>
              <w:rPr>
                <w:rFonts w:hint="eastAsia"/>
                <w:color w:val="000000"/>
                <w:kern w:val="0"/>
                <w:sz w:val="18"/>
                <w:szCs w:val="18"/>
              </w:rPr>
              <w:t>-</w:t>
            </w:r>
            <w:r>
              <w:rPr>
                <w:rFonts w:hint="eastAsia"/>
                <w:color w:val="000000"/>
                <w:kern w:val="0"/>
                <w:sz w:val="18"/>
                <w:szCs w:val="18"/>
              </w:rPr>
              <w:t>二手车销售顾问模块</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毛泽东思想和中国特色社会主义理论体系概论</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32</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2</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cs="宋体" w:hint="eastAsia"/>
                <w:kern w:val="0"/>
                <w:sz w:val="18"/>
                <w:szCs w:val="18"/>
              </w:rPr>
              <w:t>形势与政策</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公共课</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8</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统一安排</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统一安排</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3</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sz w:val="18"/>
                <w:szCs w:val="18"/>
              </w:rPr>
              <w:t>体育</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公共课</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36</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kern w:val="0"/>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kern w:val="0"/>
                <w:sz w:val="18"/>
                <w:szCs w:val="18"/>
              </w:rPr>
            </w:pPr>
            <w:r>
              <w:rPr>
                <w:rFonts w:hint="eastAsia"/>
                <w:sz w:val="18"/>
                <w:szCs w:val="18"/>
              </w:rPr>
              <w:t>2</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lastRenderedPageBreak/>
              <w:t>4</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奥迪品牌历史</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5</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品牌与市场</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6</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评估定价原则</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7</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1</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7</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二手车收购流程</w:t>
            </w:r>
            <w:r>
              <w:rPr>
                <w:rFonts w:hint="eastAsia"/>
                <w:sz w:val="18"/>
                <w:szCs w:val="18"/>
              </w:rPr>
              <w:t>2</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70</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hint="eastAsia"/>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8</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二手车销售流程</w:t>
            </w:r>
            <w:r>
              <w:rPr>
                <w:rFonts w:hint="eastAsia"/>
                <w:sz w:val="18"/>
                <w:szCs w:val="18"/>
              </w:rPr>
              <w:t>1</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70</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w:t>
            </w:r>
            <w:r>
              <w:rPr>
                <w:rFonts w:hint="eastAsia"/>
                <w:color w:val="000000"/>
                <w:kern w:val="0"/>
                <w:sz w:val="18"/>
                <w:szCs w:val="18"/>
              </w:rPr>
              <w:t>试</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9</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二手车宣传与推广</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10</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沟通技巧与沟通管理</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28</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4</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11</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客户愉悦与客户满意</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28</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4</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12</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数据管理</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7</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1</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13</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110</w:t>
            </w:r>
            <w:r>
              <w:rPr>
                <w:rFonts w:hint="eastAsia"/>
                <w:sz w:val="18"/>
                <w:szCs w:val="18"/>
              </w:rPr>
              <w:t>项检测流程</w:t>
            </w:r>
            <w:r>
              <w:rPr>
                <w:rFonts w:hint="eastAsia"/>
                <w:sz w:val="18"/>
                <w:szCs w:val="18"/>
              </w:rPr>
              <w:t>1</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14</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二手车金融与保险</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15</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奥迪产品知识（二手车）</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40</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r>
              <w:rPr>
                <w:color w:val="000000"/>
                <w:kern w:val="0"/>
                <w:sz w:val="18"/>
                <w:szCs w:val="18"/>
              </w:rPr>
              <w:t>*</w:t>
            </w:r>
            <w:r>
              <w:rPr>
                <w:rFonts w:hint="eastAsia"/>
                <w:color w:val="000000"/>
                <w:kern w:val="0"/>
                <w:sz w:val="18"/>
                <w:szCs w:val="18"/>
              </w:rPr>
              <w:t>4</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w:t>
            </w:r>
            <w:r>
              <w:rPr>
                <w:rFonts w:hint="eastAsia"/>
                <w:color w:val="000000"/>
                <w:kern w:val="0"/>
                <w:sz w:val="18"/>
                <w:szCs w:val="18"/>
              </w:rPr>
              <w:t>试</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16</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奥迪商务礼仪</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128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tabs>
                <w:tab w:val="left" w:pos="5502"/>
              </w:tabs>
              <w:jc w:val="left"/>
              <w:rPr>
                <w:color w:val="000000"/>
                <w:kern w:val="0"/>
                <w:sz w:val="18"/>
                <w:szCs w:val="18"/>
              </w:rPr>
            </w:pPr>
            <w:r>
              <w:rPr>
                <w:rFonts w:hint="eastAsia"/>
                <w:color w:val="000000"/>
                <w:kern w:val="0"/>
                <w:sz w:val="18"/>
                <w:szCs w:val="18"/>
              </w:rPr>
              <w:tab/>
            </w:r>
            <w:r>
              <w:rPr>
                <w:rFonts w:hint="eastAsia"/>
                <w:color w:val="000000"/>
                <w:kern w:val="0"/>
                <w:sz w:val="18"/>
                <w:szCs w:val="18"/>
              </w:rPr>
              <w:t>奥迪校企合作项目课程</w:t>
            </w:r>
            <w:r>
              <w:rPr>
                <w:rFonts w:hint="eastAsia"/>
                <w:color w:val="000000"/>
                <w:kern w:val="0"/>
                <w:sz w:val="18"/>
                <w:szCs w:val="18"/>
              </w:rPr>
              <w:t>-</w:t>
            </w:r>
            <w:r>
              <w:rPr>
                <w:rFonts w:hint="eastAsia"/>
                <w:color w:val="000000"/>
                <w:kern w:val="0"/>
                <w:sz w:val="18"/>
                <w:szCs w:val="18"/>
              </w:rPr>
              <w:t>二手车评估师模块</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sz w:val="18"/>
                <w:szCs w:val="18"/>
              </w:rPr>
              <w:t>毛泽东思想和中国特色社会主义理论体系概论</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公共课</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rFonts w:hint="eastAsia"/>
                <w:sz w:val="18"/>
                <w:szCs w:val="18"/>
              </w:rPr>
              <w:t>32</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jc w:val="center"/>
              <w:rPr>
                <w:sz w:val="18"/>
                <w:szCs w:val="18"/>
              </w:rPr>
            </w:pPr>
            <w:r>
              <w:rPr>
                <w:rFonts w:hint="eastAsia"/>
                <w:sz w:val="18"/>
                <w:szCs w:val="18"/>
              </w:rPr>
              <w:t>统一安排</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2</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cs="宋体" w:hint="eastAsia"/>
                <w:kern w:val="0"/>
                <w:sz w:val="18"/>
                <w:szCs w:val="18"/>
              </w:rPr>
              <w:t>形势与政策</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公共课</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8</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统一安排</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统一安排</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3</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sz w:val="18"/>
                <w:szCs w:val="18"/>
              </w:rPr>
              <w:t>体育</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公共课</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sz w:val="18"/>
                <w:szCs w:val="18"/>
              </w:rPr>
            </w:pPr>
            <w:r>
              <w:rPr>
                <w:rFonts w:hint="eastAsia"/>
                <w:sz w:val="18"/>
                <w:szCs w:val="18"/>
              </w:rPr>
              <w:t>36</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kern w:val="0"/>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color w:val="000000"/>
                <w:kern w:val="0"/>
                <w:sz w:val="18"/>
                <w:szCs w:val="18"/>
              </w:rPr>
            </w:pPr>
            <w:r>
              <w:rPr>
                <w:rFonts w:hint="eastAsia"/>
                <w:sz w:val="18"/>
                <w:szCs w:val="18"/>
              </w:rPr>
              <w:t>2</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4</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奥迪品牌历史</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5</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品牌与市场</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lastRenderedPageBreak/>
              <w:t>6</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评估定价原则</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7</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1</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7</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二手车收购流程</w:t>
            </w:r>
            <w:r>
              <w:rPr>
                <w:rFonts w:hint="eastAsia"/>
                <w:sz w:val="18"/>
                <w:szCs w:val="18"/>
              </w:rPr>
              <w:t>1</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35</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5</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5</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hint="eastAsia"/>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8</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二手车销售流程</w:t>
            </w:r>
            <w:r>
              <w:rPr>
                <w:rFonts w:hint="eastAsia"/>
                <w:sz w:val="18"/>
                <w:szCs w:val="18"/>
              </w:rPr>
              <w:t>2</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rFonts w:hint="eastAsia"/>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9</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评估基础知识</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21</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2</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2</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10</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车辆检测技巧</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84</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4</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w:t>
            </w:r>
            <w:r>
              <w:rPr>
                <w:rFonts w:hint="eastAsia"/>
                <w:color w:val="000000"/>
                <w:kern w:val="0"/>
                <w:sz w:val="18"/>
                <w:szCs w:val="18"/>
              </w:rPr>
              <w:t>试</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11</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维修整备</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30</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4</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12</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二手车检测综合实操</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35</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5</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5</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考查</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13</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110</w:t>
            </w:r>
            <w:r>
              <w:rPr>
                <w:rFonts w:hint="eastAsia"/>
                <w:sz w:val="18"/>
                <w:szCs w:val="18"/>
              </w:rPr>
              <w:t>项检测流程</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42</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6</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color w:val="000000"/>
                <w:kern w:val="0"/>
                <w:sz w:val="18"/>
                <w:szCs w:val="18"/>
              </w:rPr>
              <w:t>6</w:t>
            </w:r>
            <w:r>
              <w:rPr>
                <w:color w:val="000000"/>
                <w:kern w:val="0"/>
                <w:sz w:val="18"/>
                <w:szCs w:val="18"/>
              </w:rPr>
              <w:t>*</w:t>
            </w:r>
            <w:r>
              <w:rPr>
                <w:rFonts w:hint="eastAsia"/>
                <w:color w:val="000000"/>
                <w:kern w:val="0"/>
                <w:sz w:val="18"/>
                <w:szCs w:val="18"/>
              </w:rPr>
              <w:t>7</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w:t>
            </w:r>
            <w:r>
              <w:rPr>
                <w:rFonts w:hint="eastAsia"/>
                <w:color w:val="000000"/>
                <w:kern w:val="0"/>
                <w:sz w:val="18"/>
                <w:szCs w:val="18"/>
              </w:rPr>
              <w:t>试</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r w:rsidR="00F664E9">
        <w:trPr>
          <w:trHeight w:val="450"/>
        </w:trPr>
        <w:tc>
          <w:tcPr>
            <w:tcW w:w="73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14</w:t>
            </w:r>
          </w:p>
        </w:tc>
        <w:tc>
          <w:tcPr>
            <w:tcW w:w="252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奥迪产品知识（二手车）</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定向培养课程</w:t>
            </w:r>
          </w:p>
        </w:tc>
        <w:tc>
          <w:tcPr>
            <w:tcW w:w="1136"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40</w:t>
            </w:r>
          </w:p>
        </w:tc>
        <w:tc>
          <w:tcPr>
            <w:tcW w:w="941"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p>
        </w:tc>
        <w:tc>
          <w:tcPr>
            <w:tcW w:w="1383" w:type="dxa"/>
            <w:tcBorders>
              <w:top w:val="single" w:sz="4" w:space="0" w:color="auto"/>
              <w:left w:val="single" w:sz="4" w:space="0" w:color="auto"/>
              <w:bottom w:val="single" w:sz="4" w:space="0" w:color="auto"/>
              <w:right w:val="single" w:sz="4" w:space="0" w:color="auto"/>
            </w:tcBorders>
            <w:vAlign w:val="center"/>
          </w:tcPr>
          <w:p w:rsidR="00F664E9" w:rsidRDefault="00273FF0">
            <w:pPr>
              <w:jc w:val="center"/>
              <w:rPr>
                <w:sz w:val="18"/>
                <w:szCs w:val="18"/>
              </w:rPr>
            </w:pPr>
            <w:r>
              <w:rPr>
                <w:rFonts w:hint="eastAsia"/>
                <w:sz w:val="18"/>
                <w:szCs w:val="18"/>
              </w:rPr>
              <w:t>10</w:t>
            </w:r>
            <w:r>
              <w:rPr>
                <w:color w:val="000000"/>
                <w:kern w:val="0"/>
                <w:sz w:val="18"/>
                <w:szCs w:val="18"/>
              </w:rPr>
              <w:t>*</w:t>
            </w:r>
            <w:r>
              <w:rPr>
                <w:rFonts w:hint="eastAsia"/>
                <w:color w:val="000000"/>
                <w:kern w:val="0"/>
                <w:sz w:val="18"/>
                <w:szCs w:val="18"/>
              </w:rPr>
              <w:t>4</w:t>
            </w:r>
          </w:p>
        </w:tc>
        <w:tc>
          <w:tcPr>
            <w:tcW w:w="1307"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color w:val="000000"/>
                <w:kern w:val="0"/>
                <w:sz w:val="18"/>
                <w:szCs w:val="18"/>
              </w:rPr>
            </w:pPr>
            <w:r>
              <w:rPr>
                <w:color w:val="000000"/>
                <w:kern w:val="0"/>
                <w:sz w:val="18"/>
                <w:szCs w:val="18"/>
              </w:rPr>
              <w:t>考</w:t>
            </w:r>
            <w:r>
              <w:rPr>
                <w:rFonts w:hint="eastAsia"/>
                <w:color w:val="000000"/>
                <w:kern w:val="0"/>
                <w:sz w:val="18"/>
                <w:szCs w:val="18"/>
              </w:rPr>
              <w:t>试</w:t>
            </w:r>
          </w:p>
        </w:tc>
        <w:tc>
          <w:tcPr>
            <w:tcW w:w="1692"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一体化教室</w:t>
            </w:r>
          </w:p>
        </w:tc>
        <w:tc>
          <w:tcPr>
            <w:tcW w:w="1848" w:type="dxa"/>
            <w:tcBorders>
              <w:top w:val="single" w:sz="4" w:space="0" w:color="auto"/>
              <w:left w:val="single" w:sz="4" w:space="0" w:color="auto"/>
              <w:bottom w:val="single" w:sz="4" w:space="0" w:color="auto"/>
              <w:right w:val="single" w:sz="4" w:space="0" w:color="auto"/>
            </w:tcBorders>
            <w:vAlign w:val="center"/>
          </w:tcPr>
          <w:p w:rsidR="00F664E9" w:rsidRDefault="00273FF0">
            <w:pPr>
              <w:widowControl/>
              <w:jc w:val="center"/>
              <w:rPr>
                <w:color w:val="000000"/>
                <w:kern w:val="0"/>
                <w:sz w:val="18"/>
                <w:szCs w:val="18"/>
              </w:rPr>
            </w:pPr>
            <w:r>
              <w:rPr>
                <w:rFonts w:hint="eastAsia"/>
                <w:color w:val="000000"/>
                <w:kern w:val="0"/>
                <w:sz w:val="18"/>
                <w:szCs w:val="18"/>
              </w:rPr>
              <w:t>A</w:t>
            </w:r>
          </w:p>
        </w:tc>
      </w:tr>
    </w:tbl>
    <w:p w:rsidR="00F664E9" w:rsidRDefault="00F664E9">
      <w:pPr>
        <w:widowControl/>
        <w:jc w:val="center"/>
        <w:rPr>
          <w:b/>
          <w:kern w:val="0"/>
          <w:sz w:val="30"/>
          <w:szCs w:val="30"/>
        </w:rPr>
      </w:pPr>
    </w:p>
    <w:p w:rsidR="00F664E9" w:rsidRDefault="00F664E9">
      <w:pPr>
        <w:widowControl/>
        <w:jc w:val="center"/>
        <w:rPr>
          <w:b/>
          <w:kern w:val="0"/>
          <w:sz w:val="30"/>
          <w:szCs w:val="30"/>
        </w:rPr>
      </w:pPr>
    </w:p>
    <w:p w:rsidR="00F664E9" w:rsidRDefault="00273FF0">
      <w:pPr>
        <w:rPr>
          <w:b/>
          <w:kern w:val="0"/>
          <w:sz w:val="30"/>
          <w:szCs w:val="30"/>
        </w:rPr>
      </w:pPr>
      <w:r>
        <w:rPr>
          <w:b/>
          <w:kern w:val="0"/>
          <w:sz w:val="30"/>
          <w:szCs w:val="30"/>
        </w:rPr>
        <w:br w:type="page"/>
      </w:r>
    </w:p>
    <w:p w:rsidR="00F664E9" w:rsidRDefault="00F664E9">
      <w:pPr>
        <w:widowControl/>
        <w:jc w:val="center"/>
        <w:rPr>
          <w:b/>
          <w:kern w:val="0"/>
          <w:sz w:val="30"/>
          <w:szCs w:val="30"/>
        </w:rPr>
      </w:pPr>
    </w:p>
    <w:p w:rsidR="00F664E9" w:rsidRDefault="00273FF0">
      <w:pPr>
        <w:widowControl/>
        <w:jc w:val="center"/>
        <w:rPr>
          <w:b/>
          <w:color w:val="333333"/>
          <w:sz w:val="30"/>
          <w:szCs w:val="30"/>
          <w:shd w:val="clear" w:color="auto" w:fill="FFFFFF"/>
        </w:rPr>
      </w:pPr>
      <w:r>
        <w:rPr>
          <w:b/>
          <w:kern w:val="0"/>
          <w:sz w:val="30"/>
          <w:szCs w:val="30"/>
        </w:rPr>
        <w:t>二手车鉴定与评估专业专业</w:t>
      </w:r>
      <w:r>
        <w:rPr>
          <w:b/>
          <w:kern w:val="0"/>
          <w:sz w:val="30"/>
          <w:szCs w:val="30"/>
        </w:rPr>
        <w:t xml:space="preserve"> </w:t>
      </w:r>
      <w:r>
        <w:rPr>
          <w:b/>
          <w:kern w:val="0"/>
          <w:sz w:val="30"/>
          <w:szCs w:val="30"/>
        </w:rPr>
        <w:t>第五学期教学</w:t>
      </w:r>
      <w:r>
        <w:rPr>
          <w:b/>
          <w:color w:val="333333"/>
          <w:sz w:val="30"/>
          <w:szCs w:val="30"/>
          <w:shd w:val="clear" w:color="auto" w:fill="FFFFFF"/>
        </w:rPr>
        <w:t>进程安排表</w:t>
      </w:r>
    </w:p>
    <w:p w:rsidR="00F664E9" w:rsidRDefault="00F664E9">
      <w:pPr>
        <w:widowControl/>
        <w:rPr>
          <w:kern w:val="0"/>
        </w:rPr>
      </w:pPr>
    </w:p>
    <w:tbl>
      <w:tblPr>
        <w:tblW w:w="12867" w:type="dxa"/>
        <w:tblLayout w:type="fixed"/>
        <w:tblLook w:val="04A0"/>
      </w:tblPr>
      <w:tblGrid>
        <w:gridCol w:w="732"/>
        <w:gridCol w:w="2521"/>
        <w:gridCol w:w="1250"/>
        <w:gridCol w:w="1193"/>
        <w:gridCol w:w="941"/>
        <w:gridCol w:w="1383"/>
        <w:gridCol w:w="1307"/>
        <w:gridCol w:w="1692"/>
        <w:gridCol w:w="1848"/>
      </w:tblGrid>
      <w:tr w:rsidR="00F664E9">
        <w:trPr>
          <w:trHeight w:val="60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序号</w:t>
            </w:r>
          </w:p>
        </w:tc>
        <w:tc>
          <w:tcPr>
            <w:tcW w:w="252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课程名称</w:t>
            </w:r>
          </w:p>
        </w:tc>
        <w:tc>
          <w:tcPr>
            <w:tcW w:w="1250"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课程类型</w:t>
            </w:r>
          </w:p>
        </w:tc>
        <w:tc>
          <w:tcPr>
            <w:tcW w:w="119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课程学时</w:t>
            </w:r>
          </w:p>
        </w:tc>
        <w:tc>
          <w:tcPr>
            <w:tcW w:w="94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周数</w:t>
            </w:r>
          </w:p>
        </w:tc>
        <w:tc>
          <w:tcPr>
            <w:tcW w:w="138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周学时</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考核方式</w:t>
            </w:r>
          </w:p>
        </w:tc>
        <w:tc>
          <w:tcPr>
            <w:tcW w:w="1692"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主要授课地点</w:t>
            </w:r>
          </w:p>
        </w:tc>
        <w:tc>
          <w:tcPr>
            <w:tcW w:w="1848"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主要授课方式</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企业实习</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456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19</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24</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校外</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bl>
    <w:p w:rsidR="00F664E9" w:rsidRDefault="00F664E9">
      <w:pPr>
        <w:widowControl/>
        <w:jc w:val="center"/>
        <w:rPr>
          <w:b/>
          <w:kern w:val="0"/>
          <w:sz w:val="30"/>
          <w:szCs w:val="30"/>
        </w:rPr>
      </w:pPr>
    </w:p>
    <w:p w:rsidR="00F664E9" w:rsidRDefault="00273FF0">
      <w:pPr>
        <w:widowControl/>
        <w:jc w:val="center"/>
        <w:rPr>
          <w:b/>
          <w:color w:val="333333"/>
          <w:sz w:val="30"/>
          <w:szCs w:val="30"/>
          <w:shd w:val="clear" w:color="auto" w:fill="FFFFFF"/>
        </w:rPr>
      </w:pPr>
      <w:r>
        <w:rPr>
          <w:b/>
          <w:kern w:val="0"/>
          <w:sz w:val="30"/>
          <w:szCs w:val="30"/>
        </w:rPr>
        <w:t>二手车鉴定与评估专业专业</w:t>
      </w:r>
      <w:r>
        <w:rPr>
          <w:b/>
          <w:kern w:val="0"/>
          <w:sz w:val="30"/>
          <w:szCs w:val="30"/>
        </w:rPr>
        <w:t xml:space="preserve"> </w:t>
      </w:r>
      <w:r>
        <w:rPr>
          <w:b/>
          <w:kern w:val="0"/>
          <w:sz w:val="30"/>
          <w:szCs w:val="30"/>
        </w:rPr>
        <w:t>第六学期教学</w:t>
      </w:r>
      <w:r>
        <w:rPr>
          <w:b/>
          <w:color w:val="333333"/>
          <w:sz w:val="30"/>
          <w:szCs w:val="30"/>
          <w:shd w:val="clear" w:color="auto" w:fill="FFFFFF"/>
        </w:rPr>
        <w:t>进程安排表</w:t>
      </w:r>
    </w:p>
    <w:p w:rsidR="00F664E9" w:rsidRDefault="00F664E9">
      <w:pPr>
        <w:widowControl/>
        <w:rPr>
          <w:kern w:val="0"/>
        </w:rPr>
      </w:pPr>
    </w:p>
    <w:tbl>
      <w:tblPr>
        <w:tblW w:w="12867" w:type="dxa"/>
        <w:tblLayout w:type="fixed"/>
        <w:tblLook w:val="04A0"/>
      </w:tblPr>
      <w:tblGrid>
        <w:gridCol w:w="732"/>
        <w:gridCol w:w="2521"/>
        <w:gridCol w:w="1250"/>
        <w:gridCol w:w="1193"/>
        <w:gridCol w:w="941"/>
        <w:gridCol w:w="1383"/>
        <w:gridCol w:w="1307"/>
        <w:gridCol w:w="1692"/>
        <w:gridCol w:w="1848"/>
      </w:tblGrid>
      <w:tr w:rsidR="00F664E9">
        <w:trPr>
          <w:trHeight w:val="60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序号</w:t>
            </w:r>
          </w:p>
        </w:tc>
        <w:tc>
          <w:tcPr>
            <w:tcW w:w="252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课程名称</w:t>
            </w:r>
          </w:p>
        </w:tc>
        <w:tc>
          <w:tcPr>
            <w:tcW w:w="1250"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课程类型</w:t>
            </w:r>
          </w:p>
        </w:tc>
        <w:tc>
          <w:tcPr>
            <w:tcW w:w="119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课程学时</w:t>
            </w:r>
          </w:p>
        </w:tc>
        <w:tc>
          <w:tcPr>
            <w:tcW w:w="941"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周数</w:t>
            </w:r>
          </w:p>
        </w:tc>
        <w:tc>
          <w:tcPr>
            <w:tcW w:w="1383"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周学时</w:t>
            </w:r>
          </w:p>
        </w:tc>
        <w:tc>
          <w:tcPr>
            <w:tcW w:w="1307"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考核方式</w:t>
            </w:r>
          </w:p>
        </w:tc>
        <w:tc>
          <w:tcPr>
            <w:tcW w:w="1692"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主要授课地点</w:t>
            </w:r>
          </w:p>
        </w:tc>
        <w:tc>
          <w:tcPr>
            <w:tcW w:w="1848" w:type="dxa"/>
            <w:tcBorders>
              <w:top w:val="single" w:sz="4" w:space="0" w:color="auto"/>
              <w:left w:val="nil"/>
              <w:bottom w:val="single" w:sz="4" w:space="0" w:color="auto"/>
              <w:right w:val="single" w:sz="4" w:space="0" w:color="auto"/>
            </w:tcBorders>
            <w:shd w:val="clear" w:color="auto" w:fill="auto"/>
            <w:vAlign w:val="center"/>
          </w:tcPr>
          <w:p w:rsidR="00F664E9" w:rsidRDefault="00273FF0">
            <w:pPr>
              <w:widowControl/>
              <w:jc w:val="center"/>
              <w:rPr>
                <w:b/>
                <w:bCs/>
                <w:kern w:val="0"/>
              </w:rPr>
            </w:pPr>
            <w:r>
              <w:rPr>
                <w:b/>
                <w:bCs/>
                <w:kern w:val="0"/>
              </w:rPr>
              <w:t>主要授课方式</w:t>
            </w:r>
          </w:p>
        </w:tc>
      </w:tr>
      <w:tr w:rsidR="00F664E9">
        <w:trPr>
          <w:trHeight w:val="450"/>
        </w:trPr>
        <w:tc>
          <w:tcPr>
            <w:tcW w:w="732" w:type="dxa"/>
            <w:tcBorders>
              <w:top w:val="nil"/>
              <w:left w:val="single" w:sz="4" w:space="0" w:color="auto"/>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w:t>
            </w:r>
          </w:p>
        </w:tc>
        <w:tc>
          <w:tcPr>
            <w:tcW w:w="2521"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毕业实践</w:t>
            </w:r>
          </w:p>
        </w:tc>
        <w:tc>
          <w:tcPr>
            <w:tcW w:w="1250"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专业课</w:t>
            </w:r>
          </w:p>
        </w:tc>
        <w:tc>
          <w:tcPr>
            <w:tcW w:w="1193" w:type="dxa"/>
            <w:tcBorders>
              <w:top w:val="nil"/>
              <w:left w:val="nil"/>
              <w:bottom w:val="single" w:sz="4" w:space="0" w:color="auto"/>
              <w:right w:val="single" w:sz="4" w:space="0" w:color="auto"/>
            </w:tcBorders>
            <w:shd w:val="clear" w:color="auto" w:fill="auto"/>
            <w:vAlign w:val="center"/>
          </w:tcPr>
          <w:p w:rsidR="00F664E9" w:rsidRDefault="00273FF0">
            <w:pPr>
              <w:jc w:val="center"/>
              <w:rPr>
                <w:color w:val="000000"/>
                <w:sz w:val="18"/>
                <w:szCs w:val="18"/>
              </w:rPr>
            </w:pPr>
            <w:r>
              <w:rPr>
                <w:color w:val="000000"/>
                <w:sz w:val="18"/>
                <w:szCs w:val="18"/>
              </w:rPr>
              <w:t>456</w:t>
            </w:r>
          </w:p>
        </w:tc>
        <w:tc>
          <w:tcPr>
            <w:tcW w:w="941"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19</w:t>
            </w:r>
          </w:p>
        </w:tc>
        <w:tc>
          <w:tcPr>
            <w:tcW w:w="1383"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24</w:t>
            </w:r>
          </w:p>
        </w:tc>
        <w:tc>
          <w:tcPr>
            <w:tcW w:w="1307"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考查</w:t>
            </w:r>
          </w:p>
        </w:tc>
        <w:tc>
          <w:tcPr>
            <w:tcW w:w="1692"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校外</w:t>
            </w:r>
          </w:p>
        </w:tc>
        <w:tc>
          <w:tcPr>
            <w:tcW w:w="1848" w:type="dxa"/>
            <w:tcBorders>
              <w:top w:val="nil"/>
              <w:left w:val="nil"/>
              <w:bottom w:val="single" w:sz="4" w:space="0" w:color="auto"/>
              <w:right w:val="single" w:sz="4" w:space="0" w:color="auto"/>
            </w:tcBorders>
            <w:shd w:val="clear" w:color="auto" w:fill="auto"/>
            <w:vAlign w:val="center"/>
          </w:tcPr>
          <w:p w:rsidR="00F664E9" w:rsidRDefault="00273FF0">
            <w:pPr>
              <w:widowControl/>
              <w:jc w:val="center"/>
              <w:rPr>
                <w:color w:val="000000"/>
                <w:kern w:val="0"/>
                <w:sz w:val="18"/>
                <w:szCs w:val="18"/>
              </w:rPr>
            </w:pPr>
            <w:r>
              <w:rPr>
                <w:color w:val="000000"/>
                <w:kern w:val="0"/>
                <w:sz w:val="18"/>
                <w:szCs w:val="18"/>
              </w:rPr>
              <w:t>A</w:t>
            </w:r>
          </w:p>
        </w:tc>
      </w:tr>
    </w:tbl>
    <w:p w:rsidR="00F664E9" w:rsidRDefault="00F664E9">
      <w:pPr>
        <w:jc w:val="left"/>
        <w:rPr>
          <w:rFonts w:eastAsia="仿宋_GB2312"/>
          <w:bCs/>
          <w:kern w:val="0"/>
          <w:sz w:val="32"/>
          <w:szCs w:val="32"/>
        </w:rPr>
        <w:sectPr w:rsidR="00F664E9">
          <w:pgSz w:w="16838" w:h="11906" w:orient="landscape"/>
          <w:pgMar w:top="1286" w:right="1440" w:bottom="1440" w:left="1440" w:header="851" w:footer="992" w:gutter="0"/>
          <w:cols w:space="425"/>
          <w:docGrid w:type="lines" w:linePitch="312"/>
        </w:sectPr>
      </w:pPr>
    </w:p>
    <w:p w:rsidR="00F664E9" w:rsidRDefault="00F664E9">
      <w:pPr>
        <w:rPr>
          <w:rFonts w:ascii="宋体" w:hAnsi="宋体" w:cs="Arial"/>
          <w:color w:val="000000"/>
          <w:shd w:val="clear" w:color="auto" w:fill="FFFFFF"/>
        </w:rPr>
      </w:pPr>
    </w:p>
    <w:p w:rsidR="00F664E9" w:rsidRDefault="00273FF0">
      <w:pPr>
        <w:snapToGrid w:val="0"/>
        <w:jc w:val="left"/>
        <w:outlineLvl w:val="0"/>
        <w:rPr>
          <w:rFonts w:ascii="宋体" w:hAnsi="宋体" w:cs="Arial"/>
          <w:color w:val="333333"/>
          <w:shd w:val="clear" w:color="auto" w:fill="FFFFFF"/>
        </w:rPr>
      </w:pPr>
      <w:bookmarkStart w:id="47" w:name="_Toc19468"/>
      <w:r>
        <w:rPr>
          <w:rFonts w:ascii="宋体" w:hAnsi="宋体" w:cs="Arial" w:hint="eastAsia"/>
          <w:color w:val="333333"/>
          <w:shd w:val="clear" w:color="auto" w:fill="FFFFFF"/>
        </w:rPr>
        <w:t>附件</w:t>
      </w:r>
      <w:r>
        <w:rPr>
          <w:rFonts w:ascii="宋体" w:hAnsi="宋体" w:cs="Arial"/>
          <w:color w:val="333333"/>
          <w:shd w:val="clear" w:color="auto" w:fill="FFFFFF"/>
        </w:rPr>
        <w:t>3</w:t>
      </w:r>
      <w:r>
        <w:rPr>
          <w:rFonts w:ascii="宋体" w:hAnsi="宋体" w:cs="Arial" w:hint="eastAsia"/>
          <w:color w:val="333333"/>
          <w:shd w:val="clear" w:color="auto" w:fill="FFFFFF"/>
        </w:rPr>
        <w:t>：</w:t>
      </w:r>
      <w:r>
        <w:rPr>
          <w:rFonts w:ascii="宋体" w:hAnsi="宋体" w:cs="Arial" w:hint="eastAsia"/>
          <w:color w:val="000000"/>
          <w:shd w:val="clear" w:color="auto" w:fill="FFFFFF"/>
        </w:rPr>
        <w:t>人才</w:t>
      </w:r>
      <w:r>
        <w:rPr>
          <w:rFonts w:ascii="宋体" w:hAnsi="宋体" w:cs="Arial"/>
          <w:color w:val="000000"/>
          <w:shd w:val="clear" w:color="auto" w:fill="FFFFFF"/>
        </w:rPr>
        <w:t>培养方案</w:t>
      </w:r>
      <w:r>
        <w:rPr>
          <w:rFonts w:ascii="宋体" w:hAnsi="宋体" w:cs="宋体" w:hint="eastAsia"/>
          <w:color w:val="000000"/>
          <w:kern w:val="0"/>
        </w:rPr>
        <w:t>变更审批表</w:t>
      </w:r>
      <w:bookmarkEnd w:id="47"/>
    </w:p>
    <w:p w:rsidR="00F664E9" w:rsidRDefault="00273FF0" w:rsidP="000C5343">
      <w:pPr>
        <w:spacing w:beforeLines="100" w:afterLines="100"/>
        <w:jc w:val="center"/>
        <w:rPr>
          <w:rFonts w:ascii="宋体" w:hAnsi="宋体"/>
          <w:b/>
          <w:sz w:val="32"/>
          <w:szCs w:val="32"/>
        </w:rPr>
      </w:pPr>
      <w:r>
        <w:rPr>
          <w:rFonts w:ascii="宋体" w:hAnsi="宋体" w:hint="eastAsia"/>
          <w:b/>
          <w:sz w:val="32"/>
          <w:szCs w:val="32"/>
        </w:rPr>
        <w:t>长春汽车工业高等专科学校人才培养方案变更审批表</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980"/>
        <w:gridCol w:w="1260"/>
        <w:gridCol w:w="1800"/>
        <w:gridCol w:w="1260"/>
        <w:gridCol w:w="1985"/>
      </w:tblGrid>
      <w:tr w:rsidR="00F664E9">
        <w:trPr>
          <w:trHeight w:val="590"/>
          <w:jc w:val="center"/>
        </w:trPr>
        <w:tc>
          <w:tcPr>
            <w:tcW w:w="1188" w:type="dxa"/>
            <w:shd w:val="clear" w:color="auto" w:fill="auto"/>
            <w:vAlign w:val="center"/>
          </w:tcPr>
          <w:p w:rsidR="00F664E9" w:rsidRDefault="00273FF0">
            <w:pPr>
              <w:adjustRightInd w:val="0"/>
              <w:snapToGrid w:val="0"/>
              <w:spacing w:line="240" w:lineRule="atLeast"/>
              <w:jc w:val="center"/>
              <w:rPr>
                <w:rFonts w:ascii="宋体" w:hAnsi="宋体"/>
                <w:sz w:val="24"/>
              </w:rPr>
            </w:pPr>
            <w:r>
              <w:rPr>
                <w:rFonts w:ascii="宋体" w:hAnsi="宋体" w:hint="eastAsia"/>
                <w:sz w:val="24"/>
              </w:rPr>
              <w:t>院部名称</w:t>
            </w:r>
          </w:p>
        </w:tc>
        <w:tc>
          <w:tcPr>
            <w:tcW w:w="1980" w:type="dxa"/>
            <w:shd w:val="clear" w:color="auto" w:fill="auto"/>
            <w:vAlign w:val="center"/>
          </w:tcPr>
          <w:p w:rsidR="00F664E9" w:rsidRDefault="00F664E9">
            <w:pPr>
              <w:adjustRightInd w:val="0"/>
              <w:snapToGrid w:val="0"/>
              <w:spacing w:line="240" w:lineRule="atLeast"/>
              <w:jc w:val="center"/>
              <w:rPr>
                <w:rFonts w:ascii="宋体" w:hAnsi="宋体"/>
                <w:sz w:val="24"/>
              </w:rPr>
            </w:pPr>
          </w:p>
        </w:tc>
        <w:tc>
          <w:tcPr>
            <w:tcW w:w="1260" w:type="dxa"/>
            <w:shd w:val="clear" w:color="auto" w:fill="auto"/>
            <w:vAlign w:val="center"/>
          </w:tcPr>
          <w:p w:rsidR="00F664E9" w:rsidRDefault="00273FF0">
            <w:pPr>
              <w:adjustRightInd w:val="0"/>
              <w:snapToGrid w:val="0"/>
              <w:spacing w:line="240" w:lineRule="atLeast"/>
              <w:jc w:val="center"/>
              <w:rPr>
                <w:rFonts w:ascii="宋体" w:hAnsi="宋体"/>
                <w:sz w:val="24"/>
              </w:rPr>
            </w:pPr>
            <w:r>
              <w:rPr>
                <w:rFonts w:ascii="宋体" w:hAnsi="宋体" w:hint="eastAsia"/>
                <w:sz w:val="24"/>
              </w:rPr>
              <w:t>专业名称</w:t>
            </w:r>
          </w:p>
        </w:tc>
        <w:tc>
          <w:tcPr>
            <w:tcW w:w="1800" w:type="dxa"/>
            <w:shd w:val="clear" w:color="auto" w:fill="auto"/>
            <w:vAlign w:val="center"/>
          </w:tcPr>
          <w:p w:rsidR="00F664E9" w:rsidRDefault="00F664E9">
            <w:pPr>
              <w:adjustRightInd w:val="0"/>
              <w:snapToGrid w:val="0"/>
              <w:spacing w:line="240" w:lineRule="atLeast"/>
              <w:jc w:val="center"/>
              <w:rPr>
                <w:rFonts w:ascii="宋体" w:hAnsi="宋体"/>
                <w:sz w:val="24"/>
              </w:rPr>
            </w:pPr>
          </w:p>
        </w:tc>
        <w:tc>
          <w:tcPr>
            <w:tcW w:w="1260" w:type="dxa"/>
            <w:shd w:val="clear" w:color="auto" w:fill="auto"/>
            <w:vAlign w:val="center"/>
          </w:tcPr>
          <w:p w:rsidR="00F664E9" w:rsidRDefault="00273FF0">
            <w:pPr>
              <w:adjustRightInd w:val="0"/>
              <w:snapToGrid w:val="0"/>
              <w:spacing w:line="240" w:lineRule="atLeast"/>
              <w:jc w:val="center"/>
              <w:rPr>
                <w:rFonts w:ascii="宋体" w:hAnsi="宋体"/>
                <w:sz w:val="24"/>
              </w:rPr>
            </w:pPr>
            <w:r>
              <w:rPr>
                <w:rFonts w:ascii="宋体" w:hAnsi="宋体" w:hint="eastAsia"/>
                <w:sz w:val="24"/>
              </w:rPr>
              <w:t>专业代码</w:t>
            </w:r>
          </w:p>
        </w:tc>
        <w:tc>
          <w:tcPr>
            <w:tcW w:w="1985" w:type="dxa"/>
            <w:shd w:val="clear" w:color="auto" w:fill="auto"/>
            <w:vAlign w:val="center"/>
          </w:tcPr>
          <w:p w:rsidR="00F664E9" w:rsidRDefault="00F664E9">
            <w:pPr>
              <w:adjustRightInd w:val="0"/>
              <w:snapToGrid w:val="0"/>
              <w:spacing w:line="240" w:lineRule="atLeast"/>
              <w:jc w:val="center"/>
              <w:rPr>
                <w:rFonts w:ascii="宋体" w:hAnsi="宋体"/>
                <w:sz w:val="24"/>
              </w:rPr>
            </w:pPr>
          </w:p>
        </w:tc>
      </w:tr>
      <w:tr w:rsidR="00F664E9">
        <w:trPr>
          <w:trHeight w:val="1980"/>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变更原因</w:t>
            </w:r>
          </w:p>
        </w:tc>
        <w:tc>
          <w:tcPr>
            <w:tcW w:w="8285" w:type="dxa"/>
            <w:gridSpan w:val="5"/>
            <w:shd w:val="clear" w:color="auto" w:fill="auto"/>
            <w:vAlign w:val="center"/>
          </w:tcPr>
          <w:p w:rsidR="00F664E9" w:rsidRDefault="00F664E9">
            <w:pPr>
              <w:jc w:val="center"/>
              <w:rPr>
                <w:rFonts w:ascii="宋体" w:hAnsi="宋体"/>
                <w:sz w:val="24"/>
              </w:rPr>
            </w:pPr>
          </w:p>
        </w:tc>
      </w:tr>
      <w:tr w:rsidR="00F664E9">
        <w:trPr>
          <w:trHeight w:val="1996"/>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变更说明</w:t>
            </w:r>
          </w:p>
        </w:tc>
        <w:tc>
          <w:tcPr>
            <w:tcW w:w="8285" w:type="dxa"/>
            <w:gridSpan w:val="5"/>
            <w:shd w:val="clear" w:color="auto" w:fill="auto"/>
            <w:vAlign w:val="center"/>
          </w:tcPr>
          <w:p w:rsidR="00F664E9" w:rsidRDefault="00F664E9">
            <w:pPr>
              <w:jc w:val="center"/>
              <w:rPr>
                <w:rFonts w:ascii="宋体" w:hAnsi="宋体"/>
                <w:sz w:val="24"/>
              </w:rPr>
            </w:pPr>
          </w:p>
        </w:tc>
      </w:tr>
      <w:tr w:rsidR="00F664E9">
        <w:trPr>
          <w:trHeight w:val="788"/>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专业</w:t>
            </w:r>
            <w:r>
              <w:rPr>
                <w:rFonts w:ascii="宋体" w:hAnsi="宋体"/>
                <w:sz w:val="24"/>
              </w:rPr>
              <w:t>负责人意见</w:t>
            </w:r>
          </w:p>
        </w:tc>
        <w:tc>
          <w:tcPr>
            <w:tcW w:w="8285" w:type="dxa"/>
            <w:gridSpan w:val="5"/>
            <w:shd w:val="clear" w:color="auto" w:fill="auto"/>
            <w:vAlign w:val="bottom"/>
          </w:tcPr>
          <w:p w:rsidR="00F664E9" w:rsidRDefault="00F664E9">
            <w:pPr>
              <w:jc w:val="right"/>
              <w:rPr>
                <w:rFonts w:ascii="宋体" w:hAnsi="宋体"/>
                <w:sz w:val="24"/>
              </w:rPr>
            </w:pPr>
          </w:p>
          <w:p w:rsidR="00F664E9" w:rsidRDefault="00273FF0">
            <w:pPr>
              <w:wordWrap w:val="0"/>
              <w:jc w:val="right"/>
              <w:rPr>
                <w:rFonts w:ascii="宋体" w:hAnsi="宋体"/>
                <w:sz w:val="24"/>
              </w:rPr>
            </w:pPr>
            <w:r>
              <w:rPr>
                <w:rFonts w:ascii="宋体" w:hAnsi="宋体" w:hint="eastAsia"/>
                <w:sz w:val="24"/>
              </w:rPr>
              <w:t>签字</w:t>
            </w:r>
            <w:r>
              <w:rPr>
                <w:rFonts w:ascii="宋体" w:hAnsi="宋体"/>
                <w:sz w:val="24"/>
              </w:rPr>
              <w:t>：</w:t>
            </w:r>
            <w:r>
              <w:rPr>
                <w:rFonts w:ascii="宋体" w:hAnsi="宋体" w:hint="eastAsia"/>
                <w:sz w:val="24"/>
              </w:rPr>
              <w:t>年   月   日</w:t>
            </w:r>
          </w:p>
        </w:tc>
      </w:tr>
      <w:tr w:rsidR="00F664E9">
        <w:trPr>
          <w:trHeight w:val="788"/>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专业</w:t>
            </w:r>
            <w:r>
              <w:rPr>
                <w:rFonts w:ascii="宋体" w:hAnsi="宋体"/>
                <w:sz w:val="24"/>
              </w:rPr>
              <w:t>委员会意见</w:t>
            </w:r>
          </w:p>
        </w:tc>
        <w:tc>
          <w:tcPr>
            <w:tcW w:w="8285" w:type="dxa"/>
            <w:gridSpan w:val="5"/>
            <w:shd w:val="clear" w:color="auto" w:fill="auto"/>
            <w:vAlign w:val="bottom"/>
          </w:tcPr>
          <w:p w:rsidR="00F664E9" w:rsidRDefault="00273FF0">
            <w:pPr>
              <w:jc w:val="right"/>
              <w:rPr>
                <w:rFonts w:ascii="宋体" w:hAnsi="宋体"/>
                <w:sz w:val="24"/>
              </w:rPr>
            </w:pPr>
            <w:r>
              <w:rPr>
                <w:rFonts w:ascii="宋体" w:hAnsi="宋体" w:hint="eastAsia"/>
                <w:sz w:val="24"/>
              </w:rPr>
              <w:t>签字：             年   月   日</w:t>
            </w:r>
          </w:p>
        </w:tc>
      </w:tr>
      <w:tr w:rsidR="00F664E9">
        <w:trPr>
          <w:trHeight w:val="788"/>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学院</w:t>
            </w:r>
          </w:p>
          <w:p w:rsidR="00F664E9" w:rsidRDefault="00273FF0">
            <w:pPr>
              <w:jc w:val="center"/>
              <w:rPr>
                <w:rFonts w:ascii="宋体" w:hAnsi="宋体"/>
                <w:sz w:val="24"/>
              </w:rPr>
            </w:pPr>
            <w:r>
              <w:rPr>
                <w:rFonts w:ascii="宋体" w:hAnsi="宋体" w:hint="eastAsia"/>
                <w:sz w:val="24"/>
              </w:rPr>
              <w:t>意见</w:t>
            </w:r>
          </w:p>
        </w:tc>
        <w:tc>
          <w:tcPr>
            <w:tcW w:w="8285" w:type="dxa"/>
            <w:gridSpan w:val="5"/>
            <w:shd w:val="clear" w:color="auto" w:fill="auto"/>
            <w:vAlign w:val="bottom"/>
          </w:tcPr>
          <w:p w:rsidR="00F664E9" w:rsidRDefault="00273FF0">
            <w:pPr>
              <w:jc w:val="right"/>
              <w:rPr>
                <w:rFonts w:ascii="宋体" w:hAnsi="宋体"/>
                <w:sz w:val="24"/>
              </w:rPr>
            </w:pPr>
            <w:r>
              <w:rPr>
                <w:rFonts w:ascii="宋体" w:hAnsi="宋体" w:hint="eastAsia"/>
                <w:sz w:val="24"/>
              </w:rPr>
              <w:t>签字（盖章）：             年   月   日</w:t>
            </w:r>
          </w:p>
        </w:tc>
      </w:tr>
      <w:tr w:rsidR="00F664E9">
        <w:trPr>
          <w:trHeight w:val="788"/>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教务处</w:t>
            </w:r>
          </w:p>
          <w:p w:rsidR="00F664E9" w:rsidRDefault="00273FF0">
            <w:pPr>
              <w:jc w:val="center"/>
              <w:rPr>
                <w:rFonts w:ascii="宋体" w:hAnsi="宋体"/>
                <w:sz w:val="24"/>
              </w:rPr>
            </w:pPr>
            <w:r>
              <w:rPr>
                <w:rFonts w:ascii="宋体" w:hAnsi="宋体"/>
                <w:sz w:val="24"/>
              </w:rPr>
              <w:t>意见</w:t>
            </w:r>
          </w:p>
        </w:tc>
        <w:tc>
          <w:tcPr>
            <w:tcW w:w="8285" w:type="dxa"/>
            <w:gridSpan w:val="5"/>
            <w:shd w:val="clear" w:color="auto" w:fill="auto"/>
            <w:vAlign w:val="bottom"/>
          </w:tcPr>
          <w:p w:rsidR="00F664E9" w:rsidRDefault="00273FF0">
            <w:pPr>
              <w:jc w:val="right"/>
              <w:rPr>
                <w:rFonts w:ascii="宋体" w:hAnsi="宋体"/>
                <w:sz w:val="24"/>
              </w:rPr>
            </w:pPr>
            <w:r>
              <w:rPr>
                <w:rFonts w:ascii="宋体" w:hAnsi="宋体" w:hint="eastAsia"/>
                <w:sz w:val="24"/>
              </w:rPr>
              <w:t>签字（盖章）：             年   月   日</w:t>
            </w:r>
          </w:p>
        </w:tc>
      </w:tr>
      <w:tr w:rsidR="00F664E9">
        <w:trPr>
          <w:trHeight w:val="788"/>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主管</w:t>
            </w:r>
            <w:r>
              <w:rPr>
                <w:rFonts w:ascii="宋体" w:hAnsi="宋体"/>
                <w:sz w:val="24"/>
              </w:rPr>
              <w:t>校长意见</w:t>
            </w:r>
          </w:p>
        </w:tc>
        <w:tc>
          <w:tcPr>
            <w:tcW w:w="8285" w:type="dxa"/>
            <w:gridSpan w:val="5"/>
            <w:shd w:val="clear" w:color="auto" w:fill="auto"/>
            <w:vAlign w:val="bottom"/>
          </w:tcPr>
          <w:p w:rsidR="00F664E9" w:rsidRDefault="00273FF0">
            <w:pPr>
              <w:jc w:val="right"/>
              <w:rPr>
                <w:rFonts w:ascii="宋体" w:hAnsi="宋体"/>
                <w:sz w:val="24"/>
              </w:rPr>
            </w:pPr>
            <w:r>
              <w:rPr>
                <w:rFonts w:ascii="宋体" w:hAnsi="宋体" w:hint="eastAsia"/>
                <w:sz w:val="24"/>
              </w:rPr>
              <w:t>签字（盖章）：             年   月   日</w:t>
            </w:r>
          </w:p>
        </w:tc>
      </w:tr>
      <w:tr w:rsidR="00F664E9">
        <w:trPr>
          <w:trHeight w:val="788"/>
          <w:jc w:val="center"/>
        </w:trPr>
        <w:tc>
          <w:tcPr>
            <w:tcW w:w="1188" w:type="dxa"/>
            <w:shd w:val="clear" w:color="auto" w:fill="auto"/>
            <w:vAlign w:val="center"/>
          </w:tcPr>
          <w:p w:rsidR="00F664E9" w:rsidRDefault="00273FF0">
            <w:pPr>
              <w:jc w:val="center"/>
              <w:rPr>
                <w:rFonts w:ascii="宋体" w:hAnsi="宋体"/>
                <w:sz w:val="24"/>
              </w:rPr>
            </w:pPr>
            <w:r>
              <w:rPr>
                <w:rFonts w:ascii="宋体" w:hAnsi="宋体" w:hint="eastAsia"/>
                <w:sz w:val="24"/>
              </w:rPr>
              <w:t>学校学术</w:t>
            </w:r>
            <w:r>
              <w:rPr>
                <w:rFonts w:ascii="宋体" w:hAnsi="宋体"/>
                <w:sz w:val="24"/>
              </w:rPr>
              <w:t>委员会意见</w:t>
            </w:r>
          </w:p>
        </w:tc>
        <w:tc>
          <w:tcPr>
            <w:tcW w:w="8285" w:type="dxa"/>
            <w:gridSpan w:val="5"/>
            <w:shd w:val="clear" w:color="auto" w:fill="auto"/>
            <w:vAlign w:val="bottom"/>
          </w:tcPr>
          <w:p w:rsidR="00F664E9" w:rsidRDefault="00273FF0">
            <w:pPr>
              <w:jc w:val="right"/>
              <w:rPr>
                <w:rFonts w:ascii="宋体" w:hAnsi="宋体"/>
                <w:sz w:val="24"/>
              </w:rPr>
            </w:pPr>
            <w:r>
              <w:rPr>
                <w:rFonts w:ascii="宋体" w:hAnsi="宋体" w:hint="eastAsia"/>
                <w:sz w:val="24"/>
              </w:rPr>
              <w:t>签字（盖章）：             年   月   日</w:t>
            </w:r>
          </w:p>
        </w:tc>
      </w:tr>
    </w:tbl>
    <w:p w:rsidR="00F664E9" w:rsidRDefault="00273FF0">
      <w:pPr>
        <w:widowControl/>
        <w:snapToGrid w:val="0"/>
        <w:spacing w:line="360" w:lineRule="auto"/>
        <w:jc w:val="left"/>
        <w:rPr>
          <w:rFonts w:ascii="宋体" w:hAnsi="宋体" w:cs="宋体"/>
          <w:kern w:val="0"/>
        </w:rPr>
      </w:pPr>
      <w:r>
        <w:rPr>
          <w:rFonts w:ascii="宋体" w:hAnsi="宋体" w:hint="eastAsia"/>
        </w:rPr>
        <w:t>注：双面</w:t>
      </w:r>
      <w:r>
        <w:rPr>
          <w:rFonts w:ascii="宋体" w:hAnsi="宋体"/>
        </w:rPr>
        <w:t>打印，</w:t>
      </w:r>
      <w:r>
        <w:rPr>
          <w:rFonts w:ascii="宋体" w:hAnsi="宋体" w:hint="eastAsia"/>
        </w:rPr>
        <w:t>一式二份，经批复后，教务处存一份，院（部）存一份</w:t>
      </w:r>
      <w:r>
        <w:rPr>
          <w:rFonts w:ascii="宋体" w:hAnsi="宋体" w:cs="宋体" w:hint="eastAsia"/>
          <w:kern w:val="0"/>
        </w:rPr>
        <w:t>。</w:t>
      </w:r>
    </w:p>
    <w:p w:rsidR="00F664E9" w:rsidRDefault="00273FF0">
      <w:pPr>
        <w:rPr>
          <w:rFonts w:ascii="宋体" w:hAnsi="宋体" w:cs="Arial"/>
          <w:color w:val="000000"/>
          <w:shd w:val="clear" w:color="auto" w:fill="FFFFFF"/>
        </w:rPr>
      </w:pPr>
      <w:r>
        <w:rPr>
          <w:rFonts w:ascii="宋体" w:hAnsi="宋体" w:cs="Arial" w:hint="eastAsia"/>
          <w:color w:val="000000"/>
          <w:shd w:val="clear" w:color="auto" w:fill="FFFFFF"/>
        </w:rPr>
        <w:br w:type="page"/>
      </w:r>
    </w:p>
    <w:p w:rsidR="00F664E9" w:rsidRDefault="00273FF0">
      <w:pPr>
        <w:snapToGrid w:val="0"/>
        <w:jc w:val="left"/>
        <w:outlineLvl w:val="0"/>
        <w:rPr>
          <w:rFonts w:ascii="宋体" w:hAnsi="宋体" w:cs="Arial"/>
          <w:color w:val="000000"/>
          <w:shd w:val="clear" w:color="auto" w:fill="FFFFFF"/>
        </w:rPr>
      </w:pPr>
      <w:bookmarkStart w:id="48" w:name="_Toc26779"/>
      <w:r>
        <w:rPr>
          <w:rFonts w:ascii="宋体" w:hAnsi="宋体" w:cs="Arial" w:hint="eastAsia"/>
          <w:color w:val="000000"/>
          <w:shd w:val="clear" w:color="auto" w:fill="FFFFFF"/>
        </w:rPr>
        <w:lastRenderedPageBreak/>
        <w:t>附件</w:t>
      </w:r>
      <w:r>
        <w:rPr>
          <w:rFonts w:ascii="宋体" w:hAnsi="宋体" w:cs="Arial"/>
          <w:color w:val="000000"/>
          <w:shd w:val="clear" w:color="auto" w:fill="FFFFFF"/>
        </w:rPr>
        <w:t>4</w:t>
      </w:r>
      <w:r>
        <w:rPr>
          <w:rFonts w:ascii="宋体" w:hAnsi="宋体" w:cs="Arial" w:hint="eastAsia"/>
          <w:color w:val="000000"/>
          <w:shd w:val="clear" w:color="auto" w:fill="FFFFFF"/>
        </w:rPr>
        <w:t>：二手车鉴定与评估专业方向毕业标准</w:t>
      </w:r>
      <w:bookmarkEnd w:id="48"/>
    </w:p>
    <w:p w:rsidR="00F664E9" w:rsidRDefault="00273FF0" w:rsidP="000C5343">
      <w:pPr>
        <w:spacing w:beforeLines="100" w:afterLines="100"/>
        <w:jc w:val="center"/>
        <w:rPr>
          <w:rFonts w:ascii="宋体" w:hAnsi="宋体"/>
          <w:b/>
          <w:sz w:val="32"/>
          <w:szCs w:val="32"/>
        </w:rPr>
      </w:pPr>
      <w:r>
        <w:rPr>
          <w:rFonts w:ascii="宋体" w:hAnsi="宋体" w:hint="eastAsia"/>
          <w:b/>
          <w:sz w:val="32"/>
          <w:szCs w:val="32"/>
        </w:rPr>
        <w:t>二手车鉴定评估专业方向毕业标准</w:t>
      </w:r>
    </w:p>
    <w:p w:rsidR="00F664E9" w:rsidRDefault="00F664E9">
      <w:pPr>
        <w:rPr>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
        <w:gridCol w:w="1956"/>
        <w:gridCol w:w="4593"/>
        <w:gridCol w:w="1812"/>
      </w:tblGrid>
      <w:tr w:rsidR="00F664E9">
        <w:trPr>
          <w:trHeight w:val="279"/>
        </w:trPr>
        <w:tc>
          <w:tcPr>
            <w:tcW w:w="550" w:type="pct"/>
            <w:vAlign w:val="center"/>
          </w:tcPr>
          <w:p w:rsidR="00F664E9" w:rsidRDefault="00273FF0">
            <w:pPr>
              <w:ind w:left="-14"/>
              <w:jc w:val="center"/>
              <w:rPr>
                <w:b/>
                <w:bCs/>
                <w:kern w:val="0"/>
              </w:rPr>
            </w:pPr>
            <w:r>
              <w:rPr>
                <w:rFonts w:hint="eastAsia"/>
                <w:b/>
                <w:bCs/>
                <w:kern w:val="0"/>
              </w:rPr>
              <w:t>序号</w:t>
            </w:r>
          </w:p>
        </w:tc>
        <w:tc>
          <w:tcPr>
            <w:tcW w:w="1041" w:type="pct"/>
            <w:vAlign w:val="center"/>
          </w:tcPr>
          <w:p w:rsidR="00F664E9" w:rsidRDefault="00273FF0">
            <w:pPr>
              <w:ind w:left="-14"/>
              <w:jc w:val="center"/>
              <w:rPr>
                <w:b/>
                <w:bCs/>
                <w:kern w:val="0"/>
              </w:rPr>
            </w:pPr>
            <w:r>
              <w:rPr>
                <w:rFonts w:hint="eastAsia"/>
                <w:b/>
                <w:bCs/>
                <w:kern w:val="0"/>
              </w:rPr>
              <w:t>毕业评价指标</w:t>
            </w:r>
          </w:p>
        </w:tc>
        <w:tc>
          <w:tcPr>
            <w:tcW w:w="2444" w:type="pct"/>
            <w:vAlign w:val="center"/>
          </w:tcPr>
          <w:p w:rsidR="00F664E9" w:rsidRDefault="00273FF0">
            <w:pPr>
              <w:ind w:left="-14"/>
              <w:jc w:val="center"/>
              <w:rPr>
                <w:kern w:val="0"/>
              </w:rPr>
            </w:pPr>
            <w:r>
              <w:rPr>
                <w:rFonts w:hint="eastAsia"/>
                <w:b/>
                <w:bCs/>
                <w:kern w:val="0"/>
              </w:rPr>
              <w:t>内容</w:t>
            </w:r>
          </w:p>
        </w:tc>
        <w:tc>
          <w:tcPr>
            <w:tcW w:w="964" w:type="pct"/>
            <w:vAlign w:val="center"/>
          </w:tcPr>
          <w:p w:rsidR="00F664E9" w:rsidRDefault="00273FF0">
            <w:pPr>
              <w:ind w:left="-14"/>
              <w:jc w:val="center"/>
              <w:rPr>
                <w:b/>
                <w:bCs/>
                <w:kern w:val="0"/>
              </w:rPr>
            </w:pPr>
            <w:r>
              <w:rPr>
                <w:rFonts w:hint="eastAsia"/>
                <w:b/>
                <w:bCs/>
                <w:kern w:val="0"/>
              </w:rPr>
              <w:t>要求标准</w:t>
            </w:r>
          </w:p>
        </w:tc>
      </w:tr>
      <w:tr w:rsidR="00F664E9">
        <w:trPr>
          <w:trHeight w:val="330"/>
        </w:trPr>
        <w:tc>
          <w:tcPr>
            <w:tcW w:w="550" w:type="pct"/>
            <w:vAlign w:val="center"/>
          </w:tcPr>
          <w:p w:rsidR="00F664E9" w:rsidRDefault="00273FF0">
            <w:pPr>
              <w:ind w:left="-14"/>
              <w:jc w:val="center"/>
              <w:rPr>
                <w:kern w:val="0"/>
              </w:rPr>
            </w:pPr>
            <w:r>
              <w:rPr>
                <w:rFonts w:hint="eastAsia"/>
                <w:kern w:val="0"/>
              </w:rPr>
              <w:t>1</w:t>
            </w:r>
          </w:p>
        </w:tc>
        <w:tc>
          <w:tcPr>
            <w:tcW w:w="1041" w:type="pct"/>
            <w:vAlign w:val="center"/>
          </w:tcPr>
          <w:p w:rsidR="00F664E9" w:rsidRDefault="00273FF0">
            <w:pPr>
              <w:ind w:left="-14"/>
              <w:jc w:val="center"/>
              <w:rPr>
                <w:kern w:val="0"/>
              </w:rPr>
            </w:pPr>
            <w:r>
              <w:rPr>
                <w:rFonts w:hint="eastAsia"/>
                <w:kern w:val="0"/>
              </w:rPr>
              <w:t>学分</w:t>
            </w:r>
          </w:p>
        </w:tc>
        <w:tc>
          <w:tcPr>
            <w:tcW w:w="2444" w:type="pct"/>
            <w:vAlign w:val="center"/>
          </w:tcPr>
          <w:p w:rsidR="00F664E9" w:rsidRDefault="00273FF0">
            <w:pPr>
              <w:ind w:left="-14"/>
              <w:jc w:val="center"/>
              <w:rPr>
                <w:kern w:val="0"/>
              </w:rPr>
            </w:pPr>
            <w:r>
              <w:rPr>
                <w:rFonts w:hint="eastAsia"/>
                <w:kern w:val="0"/>
              </w:rPr>
              <w:t>完成教学任务，并通过各个课程考核</w:t>
            </w:r>
          </w:p>
        </w:tc>
        <w:tc>
          <w:tcPr>
            <w:tcW w:w="964" w:type="pct"/>
            <w:vAlign w:val="center"/>
          </w:tcPr>
          <w:p w:rsidR="00F664E9" w:rsidRDefault="00273FF0">
            <w:pPr>
              <w:ind w:left="-14"/>
              <w:jc w:val="center"/>
              <w:rPr>
                <w:kern w:val="0"/>
              </w:rPr>
            </w:pPr>
            <w:r>
              <w:rPr>
                <w:rFonts w:hint="eastAsia"/>
                <w:kern w:val="0"/>
              </w:rPr>
              <w:t>156.5</w:t>
            </w:r>
          </w:p>
        </w:tc>
      </w:tr>
      <w:tr w:rsidR="00F664E9">
        <w:trPr>
          <w:trHeight w:val="255"/>
        </w:trPr>
        <w:tc>
          <w:tcPr>
            <w:tcW w:w="550" w:type="pct"/>
            <w:vAlign w:val="center"/>
          </w:tcPr>
          <w:p w:rsidR="00F664E9" w:rsidRDefault="00273FF0">
            <w:pPr>
              <w:ind w:left="-14"/>
              <w:jc w:val="center"/>
              <w:rPr>
                <w:kern w:val="0"/>
              </w:rPr>
            </w:pPr>
            <w:r>
              <w:rPr>
                <w:rFonts w:hint="eastAsia"/>
                <w:kern w:val="0"/>
              </w:rPr>
              <w:t>2</w:t>
            </w:r>
          </w:p>
        </w:tc>
        <w:tc>
          <w:tcPr>
            <w:tcW w:w="1041" w:type="pct"/>
            <w:vAlign w:val="center"/>
          </w:tcPr>
          <w:p w:rsidR="00F664E9" w:rsidRDefault="00273FF0">
            <w:pPr>
              <w:ind w:left="-14"/>
              <w:jc w:val="center"/>
              <w:rPr>
                <w:kern w:val="0"/>
              </w:rPr>
            </w:pPr>
            <w:r>
              <w:rPr>
                <w:rFonts w:hint="eastAsia"/>
                <w:kern w:val="0"/>
              </w:rPr>
              <w:t>职业素质</w:t>
            </w:r>
          </w:p>
        </w:tc>
        <w:tc>
          <w:tcPr>
            <w:tcW w:w="2444" w:type="pct"/>
            <w:vAlign w:val="center"/>
          </w:tcPr>
          <w:p w:rsidR="00F664E9" w:rsidRDefault="00273FF0">
            <w:pPr>
              <w:rPr>
                <w:kern w:val="0"/>
              </w:rPr>
            </w:pPr>
            <w:r>
              <w:t>思想政治素质过硬</w:t>
            </w:r>
            <w:r>
              <w:rPr>
                <w:rFonts w:hint="eastAsia"/>
              </w:rPr>
              <w:t>；</w:t>
            </w:r>
            <w:r>
              <w:t>道德情操高尚</w:t>
            </w:r>
            <w:r>
              <w:rPr>
                <w:rFonts w:hint="eastAsia"/>
              </w:rPr>
              <w:t>；</w:t>
            </w:r>
            <w:r>
              <w:t>身心素质健全</w:t>
            </w:r>
            <w:r>
              <w:rPr>
                <w:rFonts w:hint="eastAsia"/>
                <w:kern w:val="0"/>
              </w:rPr>
              <w:t>吃苦耐劳的劳动精神；精益求精的工匠精神；诚实守信的职业素养；践行社会主义核心价值观</w:t>
            </w:r>
          </w:p>
        </w:tc>
        <w:tc>
          <w:tcPr>
            <w:tcW w:w="964" w:type="pct"/>
            <w:vAlign w:val="center"/>
          </w:tcPr>
          <w:p w:rsidR="00F664E9" w:rsidRDefault="00273FF0">
            <w:pPr>
              <w:ind w:left="-14"/>
              <w:jc w:val="center"/>
              <w:rPr>
                <w:kern w:val="0"/>
              </w:rPr>
            </w:pPr>
            <w:r>
              <w:rPr>
                <w:rFonts w:hint="eastAsia"/>
                <w:kern w:val="0"/>
              </w:rPr>
              <w:t>具备</w:t>
            </w:r>
          </w:p>
        </w:tc>
      </w:tr>
      <w:tr w:rsidR="00F664E9">
        <w:trPr>
          <w:trHeight w:val="360"/>
        </w:trPr>
        <w:tc>
          <w:tcPr>
            <w:tcW w:w="550" w:type="pct"/>
            <w:vAlign w:val="center"/>
          </w:tcPr>
          <w:p w:rsidR="00F664E9" w:rsidRDefault="00273FF0">
            <w:pPr>
              <w:ind w:left="-14"/>
              <w:jc w:val="center"/>
              <w:rPr>
                <w:kern w:val="0"/>
              </w:rPr>
            </w:pPr>
            <w:r>
              <w:rPr>
                <w:rFonts w:hint="eastAsia"/>
                <w:kern w:val="0"/>
              </w:rPr>
              <w:t>3</w:t>
            </w:r>
          </w:p>
        </w:tc>
        <w:tc>
          <w:tcPr>
            <w:tcW w:w="1041" w:type="pct"/>
            <w:vAlign w:val="center"/>
          </w:tcPr>
          <w:p w:rsidR="00F664E9" w:rsidRDefault="00273FF0">
            <w:pPr>
              <w:ind w:left="-14"/>
              <w:jc w:val="center"/>
              <w:rPr>
                <w:kern w:val="0"/>
              </w:rPr>
            </w:pPr>
            <w:r>
              <w:rPr>
                <w:rFonts w:hint="eastAsia"/>
                <w:kern w:val="0"/>
              </w:rPr>
              <w:t>知识水平</w:t>
            </w:r>
          </w:p>
        </w:tc>
        <w:tc>
          <w:tcPr>
            <w:tcW w:w="2444" w:type="pct"/>
            <w:vAlign w:val="center"/>
          </w:tcPr>
          <w:p w:rsidR="00F664E9" w:rsidRDefault="00273FF0">
            <w:pPr>
              <w:ind w:left="-14"/>
              <w:jc w:val="left"/>
              <w:rPr>
                <w:kern w:val="0"/>
              </w:rPr>
            </w:pPr>
            <w:r>
              <w:rPr>
                <w:rFonts w:hint="eastAsia"/>
                <w:kern w:val="0"/>
              </w:rPr>
              <w:t>汽车基本结构；汽车品牌文化；车身修复流程及方法；二手车流通政策；二手车收购流程；二手车销售流程；评估报告撰写；</w:t>
            </w:r>
            <w:r>
              <w:rPr>
                <w:rFonts w:hint="eastAsia"/>
                <w:kern w:val="0"/>
              </w:rPr>
              <w:t>110</w:t>
            </w:r>
            <w:r>
              <w:rPr>
                <w:rFonts w:hint="eastAsia"/>
                <w:kern w:val="0"/>
              </w:rPr>
              <w:t>项检测流程等</w:t>
            </w:r>
          </w:p>
        </w:tc>
        <w:tc>
          <w:tcPr>
            <w:tcW w:w="964" w:type="pct"/>
            <w:vAlign w:val="center"/>
          </w:tcPr>
          <w:p w:rsidR="00F664E9" w:rsidRDefault="00273FF0">
            <w:pPr>
              <w:ind w:left="-14"/>
              <w:jc w:val="center"/>
              <w:rPr>
                <w:kern w:val="0"/>
              </w:rPr>
            </w:pPr>
            <w:r>
              <w:rPr>
                <w:rFonts w:hint="eastAsia"/>
                <w:kern w:val="0"/>
              </w:rPr>
              <w:t>企业</w:t>
            </w:r>
            <w:bookmarkStart w:id="49" w:name="_GoBack"/>
            <w:bookmarkEnd w:id="49"/>
            <w:r>
              <w:rPr>
                <w:rFonts w:hint="eastAsia"/>
                <w:kern w:val="0"/>
              </w:rPr>
              <w:t>基础认证</w:t>
            </w:r>
          </w:p>
        </w:tc>
      </w:tr>
      <w:tr w:rsidR="00F664E9">
        <w:trPr>
          <w:trHeight w:val="255"/>
        </w:trPr>
        <w:tc>
          <w:tcPr>
            <w:tcW w:w="550" w:type="pct"/>
            <w:vAlign w:val="center"/>
          </w:tcPr>
          <w:p w:rsidR="00F664E9" w:rsidRDefault="00273FF0">
            <w:pPr>
              <w:ind w:left="-14"/>
              <w:jc w:val="center"/>
              <w:rPr>
                <w:kern w:val="0"/>
              </w:rPr>
            </w:pPr>
            <w:r>
              <w:rPr>
                <w:rFonts w:hint="eastAsia"/>
                <w:kern w:val="0"/>
              </w:rPr>
              <w:t>4</w:t>
            </w:r>
          </w:p>
        </w:tc>
        <w:tc>
          <w:tcPr>
            <w:tcW w:w="1041" w:type="pct"/>
            <w:vAlign w:val="center"/>
          </w:tcPr>
          <w:p w:rsidR="00F664E9" w:rsidRDefault="00273FF0">
            <w:pPr>
              <w:ind w:left="-14"/>
              <w:jc w:val="center"/>
              <w:rPr>
                <w:kern w:val="0"/>
              </w:rPr>
            </w:pPr>
            <w:r>
              <w:rPr>
                <w:rFonts w:hint="eastAsia"/>
                <w:kern w:val="0"/>
              </w:rPr>
              <w:t>技能水平</w:t>
            </w:r>
          </w:p>
        </w:tc>
        <w:tc>
          <w:tcPr>
            <w:tcW w:w="2444" w:type="pct"/>
            <w:vAlign w:val="center"/>
          </w:tcPr>
          <w:p w:rsidR="00F664E9" w:rsidRDefault="00273FF0">
            <w:pPr>
              <w:ind w:left="-14"/>
              <w:jc w:val="left"/>
              <w:rPr>
                <w:kern w:val="0"/>
              </w:rPr>
            </w:pPr>
            <w:r>
              <w:rPr>
                <w:rFonts w:hint="eastAsia"/>
                <w:kern w:val="0"/>
              </w:rPr>
              <w:t>办公软件使用；汽车证件检查；事故车鉴定；泡水车鉴定；车辆整备；二手车产品介绍；二手车过户手续；二手车价格评估等</w:t>
            </w:r>
          </w:p>
        </w:tc>
        <w:tc>
          <w:tcPr>
            <w:tcW w:w="964" w:type="pct"/>
            <w:vAlign w:val="center"/>
          </w:tcPr>
          <w:p w:rsidR="00F664E9" w:rsidRDefault="00273FF0">
            <w:pPr>
              <w:ind w:left="-14"/>
              <w:jc w:val="center"/>
              <w:rPr>
                <w:kern w:val="0"/>
              </w:rPr>
            </w:pPr>
            <w:r>
              <w:rPr>
                <w:rFonts w:hint="eastAsia"/>
                <w:kern w:val="0"/>
              </w:rPr>
              <w:t>企业基础认证</w:t>
            </w:r>
          </w:p>
        </w:tc>
      </w:tr>
      <w:tr w:rsidR="00F664E9">
        <w:trPr>
          <w:trHeight w:val="180"/>
        </w:trPr>
        <w:tc>
          <w:tcPr>
            <w:tcW w:w="550" w:type="pct"/>
            <w:vAlign w:val="center"/>
          </w:tcPr>
          <w:p w:rsidR="00F664E9" w:rsidRDefault="00273FF0">
            <w:pPr>
              <w:ind w:left="-14"/>
              <w:jc w:val="center"/>
              <w:rPr>
                <w:rFonts w:ascii="宋体" w:hAnsi="宋体"/>
                <w:kern w:val="0"/>
              </w:rPr>
            </w:pPr>
            <w:r>
              <w:rPr>
                <w:rFonts w:ascii="宋体" w:hAnsi="宋体" w:hint="eastAsia"/>
                <w:kern w:val="0"/>
              </w:rPr>
              <w:t>5</w:t>
            </w:r>
          </w:p>
        </w:tc>
        <w:tc>
          <w:tcPr>
            <w:tcW w:w="1041" w:type="pct"/>
            <w:vAlign w:val="center"/>
          </w:tcPr>
          <w:p w:rsidR="00F664E9" w:rsidRDefault="00273FF0">
            <w:pPr>
              <w:ind w:left="-14"/>
              <w:jc w:val="center"/>
              <w:rPr>
                <w:rFonts w:ascii="宋体" w:hAnsi="宋体"/>
                <w:kern w:val="0"/>
              </w:rPr>
            </w:pPr>
            <w:r>
              <w:rPr>
                <w:rFonts w:ascii="宋体" w:hAnsi="宋体" w:hint="eastAsia"/>
                <w:kern w:val="0"/>
              </w:rPr>
              <w:t>职业证书</w:t>
            </w:r>
          </w:p>
        </w:tc>
        <w:tc>
          <w:tcPr>
            <w:tcW w:w="2444" w:type="pct"/>
            <w:vAlign w:val="center"/>
          </w:tcPr>
          <w:p w:rsidR="00F664E9" w:rsidRDefault="00273FF0">
            <w:pPr>
              <w:ind w:left="-14"/>
              <w:jc w:val="center"/>
              <w:rPr>
                <w:rFonts w:ascii="宋体" w:hAnsi="宋体"/>
                <w:kern w:val="0"/>
              </w:rPr>
            </w:pPr>
            <w:r>
              <w:rPr>
                <w:rFonts w:ascii="宋体" w:hAnsi="宋体" w:hint="eastAsia"/>
                <w:kern w:val="0"/>
              </w:rPr>
              <w:t>机动车驾驶证；</w:t>
            </w:r>
          </w:p>
          <w:p w:rsidR="00F664E9" w:rsidRDefault="00273FF0">
            <w:pPr>
              <w:ind w:left="-14"/>
              <w:jc w:val="center"/>
              <w:rPr>
                <w:rFonts w:ascii="宋体" w:hAnsi="宋体"/>
                <w:kern w:val="0"/>
              </w:rPr>
            </w:pPr>
            <w:r>
              <w:rPr>
                <w:rFonts w:ascii="宋体" w:hAnsi="宋体" w:hint="eastAsia"/>
                <w:kern w:val="0"/>
              </w:rPr>
              <w:t>汽车维修工；</w:t>
            </w:r>
          </w:p>
          <w:p w:rsidR="00F664E9" w:rsidRDefault="00273FF0">
            <w:pPr>
              <w:ind w:left="-14"/>
              <w:jc w:val="center"/>
              <w:rPr>
                <w:rFonts w:ascii="宋体" w:hAnsi="宋体"/>
                <w:kern w:val="0"/>
              </w:rPr>
            </w:pPr>
            <w:r>
              <w:rPr>
                <w:rFonts w:ascii="宋体" w:hAnsi="宋体" w:hint="eastAsia"/>
                <w:kern w:val="0"/>
              </w:rPr>
              <w:t>二手车评估师资格证；</w:t>
            </w:r>
          </w:p>
          <w:p w:rsidR="00F664E9" w:rsidRDefault="00273FF0">
            <w:pPr>
              <w:ind w:left="-14"/>
              <w:jc w:val="center"/>
              <w:rPr>
                <w:rFonts w:ascii="宋体" w:hAnsi="宋体"/>
                <w:kern w:val="0"/>
              </w:rPr>
            </w:pPr>
            <w:r>
              <w:rPr>
                <w:rFonts w:ascii="宋体" w:hAnsi="宋体" w:hint="eastAsia"/>
                <w:kern w:val="0"/>
              </w:rPr>
              <w:t>计算机等级证书；</w:t>
            </w:r>
          </w:p>
          <w:p w:rsidR="00F664E9" w:rsidRDefault="00273FF0">
            <w:pPr>
              <w:ind w:left="-14"/>
              <w:jc w:val="center"/>
              <w:rPr>
                <w:rFonts w:ascii="宋体" w:hAnsi="宋体"/>
                <w:kern w:val="0"/>
              </w:rPr>
            </w:pPr>
            <w:r>
              <w:rPr>
                <w:rFonts w:ascii="宋体" w:hAnsi="宋体" w:hint="eastAsia"/>
                <w:kern w:val="0"/>
              </w:rPr>
              <w:t>英语等级证书</w:t>
            </w:r>
          </w:p>
        </w:tc>
        <w:tc>
          <w:tcPr>
            <w:tcW w:w="964" w:type="pct"/>
            <w:vAlign w:val="center"/>
          </w:tcPr>
          <w:p w:rsidR="00F664E9" w:rsidRDefault="00273FF0">
            <w:pPr>
              <w:ind w:left="-14"/>
              <w:jc w:val="center"/>
              <w:rPr>
                <w:rFonts w:ascii="宋体" w:hAnsi="宋体"/>
                <w:kern w:val="0"/>
              </w:rPr>
            </w:pPr>
            <w:r>
              <w:rPr>
                <w:rFonts w:ascii="宋体" w:hAnsi="宋体" w:hint="eastAsia"/>
                <w:kern w:val="0"/>
              </w:rPr>
              <w:t>C2及以上；</w:t>
            </w:r>
          </w:p>
          <w:p w:rsidR="00F664E9" w:rsidRDefault="00273FF0">
            <w:pPr>
              <w:ind w:left="-14"/>
              <w:jc w:val="center"/>
              <w:rPr>
                <w:rFonts w:ascii="宋体" w:hAnsi="宋体"/>
                <w:kern w:val="0"/>
              </w:rPr>
            </w:pPr>
            <w:r>
              <w:rPr>
                <w:rFonts w:ascii="宋体" w:hAnsi="宋体" w:hint="eastAsia"/>
                <w:kern w:val="0"/>
              </w:rPr>
              <w:t>初级以上；</w:t>
            </w:r>
          </w:p>
          <w:p w:rsidR="00F664E9" w:rsidRDefault="00273FF0">
            <w:pPr>
              <w:ind w:left="-14"/>
              <w:jc w:val="center"/>
              <w:rPr>
                <w:rFonts w:ascii="宋体" w:hAnsi="宋体"/>
                <w:kern w:val="0"/>
              </w:rPr>
            </w:pPr>
            <w:r>
              <w:rPr>
                <w:rFonts w:ascii="宋体" w:hAnsi="宋体" w:hint="eastAsia"/>
                <w:kern w:val="0"/>
              </w:rPr>
              <w:t>初级以上；</w:t>
            </w:r>
          </w:p>
          <w:p w:rsidR="00F664E9" w:rsidRDefault="00273FF0">
            <w:pPr>
              <w:ind w:left="-14"/>
              <w:jc w:val="center"/>
              <w:rPr>
                <w:rFonts w:ascii="宋体" w:hAnsi="宋体"/>
                <w:kern w:val="0"/>
              </w:rPr>
            </w:pPr>
            <w:r>
              <w:rPr>
                <w:rFonts w:ascii="宋体" w:hAnsi="宋体" w:hint="eastAsia"/>
                <w:kern w:val="0"/>
              </w:rPr>
              <w:t>初级以上；</w:t>
            </w:r>
          </w:p>
          <w:p w:rsidR="00F664E9" w:rsidRDefault="00273FF0">
            <w:pPr>
              <w:ind w:left="-14"/>
              <w:jc w:val="center"/>
              <w:rPr>
                <w:rFonts w:ascii="宋体" w:hAnsi="宋体"/>
                <w:kern w:val="0"/>
              </w:rPr>
            </w:pPr>
            <w:r>
              <w:rPr>
                <w:rFonts w:ascii="宋体" w:hAnsi="宋体" w:hint="eastAsia"/>
                <w:kern w:val="0"/>
              </w:rPr>
              <w:t>三级B以上</w:t>
            </w:r>
          </w:p>
        </w:tc>
      </w:tr>
    </w:tbl>
    <w:p w:rsidR="00F664E9" w:rsidRDefault="00F664E9"/>
    <w:sectPr w:rsidR="00F664E9" w:rsidSect="00F664E9">
      <w:pgSz w:w="11906" w:h="16838"/>
      <w:pgMar w:top="1440" w:right="1286"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22A" w:rsidRDefault="0004322A" w:rsidP="00F664E9">
      <w:r>
        <w:separator/>
      </w:r>
    </w:p>
  </w:endnote>
  <w:endnote w:type="continuationSeparator" w:id="1">
    <w:p w:rsidR="0004322A" w:rsidRDefault="0004322A" w:rsidP="00F66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Pr="00E0334B" w:rsidRDefault="00F664E9" w:rsidP="00E0334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Default="008C32BD">
    <w:pPr>
      <w:pStyle w:val="a8"/>
      <w:jc w:val="center"/>
    </w:pPr>
    <w:r>
      <w:fldChar w:fldCharType="begin"/>
    </w:r>
    <w:r w:rsidR="00273FF0">
      <w:instrText xml:space="preserve"> PAGE  \* MERGEFORMAT </w:instrText>
    </w:r>
    <w:r>
      <w:fldChar w:fldCharType="separate"/>
    </w:r>
    <w:r w:rsidR="000C5343">
      <w:rPr>
        <w:noProof/>
      </w:rPr>
      <w:t>42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Pr="00664B25" w:rsidRDefault="00F664E9" w:rsidP="00664B25">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Pr="00664B25" w:rsidRDefault="00F664E9" w:rsidP="00664B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22A" w:rsidRDefault="0004322A" w:rsidP="00F664E9">
      <w:r>
        <w:separator/>
      </w:r>
    </w:p>
  </w:footnote>
  <w:footnote w:type="continuationSeparator" w:id="1">
    <w:p w:rsidR="0004322A" w:rsidRDefault="0004322A" w:rsidP="00F66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Default="00F664E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Default="00F664E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E9" w:rsidRDefault="00F664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A95E26"/>
    <w:multiLevelType w:val="singleLevel"/>
    <w:tmpl w:val="8AA95E26"/>
    <w:lvl w:ilvl="0">
      <w:start w:val="1"/>
      <w:numFmt w:val="decimal"/>
      <w:lvlText w:val="(%1)"/>
      <w:lvlJc w:val="left"/>
      <w:pPr>
        <w:ind w:left="425" w:hanging="425"/>
      </w:pPr>
      <w:rPr>
        <w:rFonts w:hint="default"/>
      </w:rPr>
    </w:lvl>
  </w:abstractNum>
  <w:abstractNum w:abstractNumId="1">
    <w:nsid w:val="D6BF6BBD"/>
    <w:multiLevelType w:val="singleLevel"/>
    <w:tmpl w:val="D6BF6BBD"/>
    <w:lvl w:ilvl="0">
      <w:start w:val="1"/>
      <w:numFmt w:val="bullet"/>
      <w:lvlText w:val=""/>
      <w:lvlJc w:val="left"/>
      <w:pPr>
        <w:ind w:left="420" w:hanging="420"/>
      </w:pPr>
      <w:rPr>
        <w:rFonts w:ascii="Wingdings" w:hAnsi="Wingdings" w:hint="default"/>
      </w:rPr>
    </w:lvl>
  </w:abstractNum>
  <w:abstractNum w:abstractNumId="2">
    <w:nsid w:val="0CA11DE1"/>
    <w:multiLevelType w:val="multilevel"/>
    <w:tmpl w:val="0CA11DE1"/>
    <w:lvl w:ilvl="0">
      <w:start w:val="1"/>
      <w:numFmt w:val="japaneseCounting"/>
      <w:lvlText w:val="第%1章"/>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8D71787"/>
    <w:multiLevelType w:val="multilevel"/>
    <w:tmpl w:val="18D7178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29FE3082"/>
    <w:multiLevelType w:val="multilevel"/>
    <w:tmpl w:val="29FE3082"/>
    <w:lvl w:ilvl="0">
      <w:start w:val="1"/>
      <w:numFmt w:val="japaneseCounting"/>
      <w:lvlText w:val="第%1章"/>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FE9198D"/>
    <w:multiLevelType w:val="multilevel"/>
    <w:tmpl w:val="3FE9198D"/>
    <w:lvl w:ilvl="0">
      <w:start w:val="1"/>
      <w:numFmt w:val="bullet"/>
      <w:lvlText w:val=""/>
      <w:lvlJc w:val="left"/>
      <w:pPr>
        <w:tabs>
          <w:tab w:val="left" w:pos="630"/>
        </w:tabs>
        <w:ind w:left="630" w:hanging="420"/>
      </w:pPr>
      <w:rPr>
        <w:rFonts w:ascii="Wingdings" w:hAnsi="Wingdings" w:hint="default"/>
      </w:rPr>
    </w:lvl>
    <w:lvl w:ilvl="1">
      <w:start w:val="1"/>
      <w:numFmt w:val="bullet"/>
      <w:lvlText w:val=""/>
      <w:lvlJc w:val="left"/>
      <w:pPr>
        <w:tabs>
          <w:tab w:val="left" w:pos="1050"/>
        </w:tabs>
        <w:ind w:left="1050" w:hanging="420"/>
      </w:pPr>
      <w:rPr>
        <w:rFonts w:ascii="Wingdings" w:hAnsi="Wingdings" w:hint="default"/>
      </w:rPr>
    </w:lvl>
    <w:lvl w:ilvl="2">
      <w:start w:val="1"/>
      <w:numFmt w:val="bullet"/>
      <w:lvlText w:val=""/>
      <w:lvlJc w:val="left"/>
      <w:pPr>
        <w:tabs>
          <w:tab w:val="left" w:pos="1470"/>
        </w:tabs>
        <w:ind w:left="1470" w:hanging="420"/>
      </w:pPr>
      <w:rPr>
        <w:rFonts w:ascii="Wingdings" w:hAnsi="Wingdings" w:hint="default"/>
      </w:rPr>
    </w:lvl>
    <w:lvl w:ilvl="3">
      <w:start w:val="1"/>
      <w:numFmt w:val="bullet"/>
      <w:lvlText w:val=""/>
      <w:lvlJc w:val="left"/>
      <w:pPr>
        <w:tabs>
          <w:tab w:val="left" w:pos="1890"/>
        </w:tabs>
        <w:ind w:left="1890" w:hanging="420"/>
      </w:pPr>
      <w:rPr>
        <w:rFonts w:ascii="Wingdings" w:hAnsi="Wingdings" w:hint="default"/>
      </w:rPr>
    </w:lvl>
    <w:lvl w:ilvl="4">
      <w:start w:val="1"/>
      <w:numFmt w:val="bullet"/>
      <w:lvlText w:val=""/>
      <w:lvlJc w:val="left"/>
      <w:pPr>
        <w:tabs>
          <w:tab w:val="left" w:pos="2310"/>
        </w:tabs>
        <w:ind w:left="2310" w:hanging="420"/>
      </w:pPr>
      <w:rPr>
        <w:rFonts w:ascii="Wingdings" w:hAnsi="Wingdings" w:hint="default"/>
      </w:rPr>
    </w:lvl>
    <w:lvl w:ilvl="5">
      <w:start w:val="1"/>
      <w:numFmt w:val="bullet"/>
      <w:lvlText w:val=""/>
      <w:lvlJc w:val="left"/>
      <w:pPr>
        <w:tabs>
          <w:tab w:val="left" w:pos="2730"/>
        </w:tabs>
        <w:ind w:left="2730" w:hanging="420"/>
      </w:pPr>
      <w:rPr>
        <w:rFonts w:ascii="Wingdings" w:hAnsi="Wingdings" w:hint="default"/>
      </w:rPr>
    </w:lvl>
    <w:lvl w:ilvl="6">
      <w:start w:val="1"/>
      <w:numFmt w:val="bullet"/>
      <w:lvlText w:val=""/>
      <w:lvlJc w:val="left"/>
      <w:pPr>
        <w:tabs>
          <w:tab w:val="left" w:pos="3150"/>
        </w:tabs>
        <w:ind w:left="3150" w:hanging="420"/>
      </w:pPr>
      <w:rPr>
        <w:rFonts w:ascii="Wingdings" w:hAnsi="Wingdings" w:hint="default"/>
      </w:rPr>
    </w:lvl>
    <w:lvl w:ilvl="7">
      <w:start w:val="1"/>
      <w:numFmt w:val="bullet"/>
      <w:lvlText w:val=""/>
      <w:lvlJc w:val="left"/>
      <w:pPr>
        <w:tabs>
          <w:tab w:val="left" w:pos="3570"/>
        </w:tabs>
        <w:ind w:left="3570" w:hanging="420"/>
      </w:pPr>
      <w:rPr>
        <w:rFonts w:ascii="Wingdings" w:hAnsi="Wingdings" w:hint="default"/>
      </w:rPr>
    </w:lvl>
    <w:lvl w:ilvl="8">
      <w:start w:val="1"/>
      <w:numFmt w:val="bullet"/>
      <w:lvlText w:val=""/>
      <w:lvlJc w:val="left"/>
      <w:pPr>
        <w:tabs>
          <w:tab w:val="left" w:pos="3990"/>
        </w:tabs>
        <w:ind w:left="3990" w:hanging="420"/>
      </w:pPr>
      <w:rPr>
        <w:rFonts w:ascii="Wingdings" w:hAnsi="Wingdings" w:hint="default"/>
      </w:rPr>
    </w:lvl>
  </w:abstractNum>
  <w:abstractNum w:abstractNumId="6">
    <w:nsid w:val="642B1F18"/>
    <w:multiLevelType w:val="multilevel"/>
    <w:tmpl w:val="642B1F1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56E4BB0"/>
    <w:multiLevelType w:val="multilevel"/>
    <w:tmpl w:val="756E4BB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7A241493"/>
    <w:multiLevelType w:val="multilevel"/>
    <w:tmpl w:val="7A241493"/>
    <w:lvl w:ilvl="0">
      <w:start w:val="1"/>
      <w:numFmt w:val="decimal"/>
      <w:lvlText w:val="%1."/>
      <w:lvlJc w:val="left"/>
      <w:pPr>
        <w:ind w:left="420" w:hanging="420"/>
      </w:pPr>
      <w:rPr>
        <w:rFonts w:hint="eastAsia"/>
        <w:b/>
        <w:sz w:val="28"/>
        <w:szCs w:val="2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6"/>
  </w:num>
  <w:num w:numId="3">
    <w:abstractNumId w:val="8"/>
  </w:num>
  <w:num w:numId="4">
    <w:abstractNumId w:val="7"/>
  </w:num>
  <w:num w:numId="5">
    <w:abstractNumId w:val="5"/>
  </w:num>
  <w:num w:numId="6">
    <w:abstractNumId w:val="4"/>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hideSpellingErrors/>
  <w:defaultTabStop w:val="0"/>
  <w:doNotHyphenateCaps/>
  <w:drawingGridHorizontalSpacing w:val="105"/>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1F45"/>
    <w:rsid w:val="000008AB"/>
    <w:rsid w:val="000015BE"/>
    <w:rsid w:val="000019D5"/>
    <w:rsid w:val="000029B8"/>
    <w:rsid w:val="000031D5"/>
    <w:rsid w:val="000038BD"/>
    <w:rsid w:val="00004A02"/>
    <w:rsid w:val="00004B0B"/>
    <w:rsid w:val="00004C29"/>
    <w:rsid w:val="00005314"/>
    <w:rsid w:val="0000545A"/>
    <w:rsid w:val="00005CF7"/>
    <w:rsid w:val="0000680D"/>
    <w:rsid w:val="00006927"/>
    <w:rsid w:val="000073F9"/>
    <w:rsid w:val="00007582"/>
    <w:rsid w:val="00010283"/>
    <w:rsid w:val="000114C0"/>
    <w:rsid w:val="00012A89"/>
    <w:rsid w:val="00012E77"/>
    <w:rsid w:val="000138AC"/>
    <w:rsid w:val="00013E8C"/>
    <w:rsid w:val="000140BF"/>
    <w:rsid w:val="0001481D"/>
    <w:rsid w:val="00014E23"/>
    <w:rsid w:val="00014F4D"/>
    <w:rsid w:val="00015D31"/>
    <w:rsid w:val="00016122"/>
    <w:rsid w:val="000161AE"/>
    <w:rsid w:val="000161E1"/>
    <w:rsid w:val="00016474"/>
    <w:rsid w:val="000165D6"/>
    <w:rsid w:val="00016BE2"/>
    <w:rsid w:val="00016CA7"/>
    <w:rsid w:val="00017383"/>
    <w:rsid w:val="000176FF"/>
    <w:rsid w:val="00017B59"/>
    <w:rsid w:val="00017F9B"/>
    <w:rsid w:val="000201F3"/>
    <w:rsid w:val="00020362"/>
    <w:rsid w:val="00020934"/>
    <w:rsid w:val="0002112D"/>
    <w:rsid w:val="000225D2"/>
    <w:rsid w:val="000241BC"/>
    <w:rsid w:val="00024BDF"/>
    <w:rsid w:val="00026001"/>
    <w:rsid w:val="0002645E"/>
    <w:rsid w:val="00027093"/>
    <w:rsid w:val="00027760"/>
    <w:rsid w:val="000277A6"/>
    <w:rsid w:val="00027966"/>
    <w:rsid w:val="00030A3B"/>
    <w:rsid w:val="00030B97"/>
    <w:rsid w:val="0003260E"/>
    <w:rsid w:val="00033161"/>
    <w:rsid w:val="000336E1"/>
    <w:rsid w:val="00033AC3"/>
    <w:rsid w:val="00034AD6"/>
    <w:rsid w:val="00034AFF"/>
    <w:rsid w:val="00035007"/>
    <w:rsid w:val="000356A4"/>
    <w:rsid w:val="000356A9"/>
    <w:rsid w:val="000356C6"/>
    <w:rsid w:val="0003645E"/>
    <w:rsid w:val="00036E8E"/>
    <w:rsid w:val="00037513"/>
    <w:rsid w:val="00037B02"/>
    <w:rsid w:val="00041E5F"/>
    <w:rsid w:val="000429F3"/>
    <w:rsid w:val="00042BA1"/>
    <w:rsid w:val="0004301C"/>
    <w:rsid w:val="00043114"/>
    <w:rsid w:val="0004322A"/>
    <w:rsid w:val="00043788"/>
    <w:rsid w:val="0004387C"/>
    <w:rsid w:val="00043F05"/>
    <w:rsid w:val="00043FA0"/>
    <w:rsid w:val="000445CE"/>
    <w:rsid w:val="00044F52"/>
    <w:rsid w:val="00045522"/>
    <w:rsid w:val="00045BAA"/>
    <w:rsid w:val="00045DAA"/>
    <w:rsid w:val="00047CD5"/>
    <w:rsid w:val="00047ED2"/>
    <w:rsid w:val="00051AFE"/>
    <w:rsid w:val="00051CD6"/>
    <w:rsid w:val="00052F92"/>
    <w:rsid w:val="0005406B"/>
    <w:rsid w:val="0005488E"/>
    <w:rsid w:val="00055074"/>
    <w:rsid w:val="00055CCF"/>
    <w:rsid w:val="000571A3"/>
    <w:rsid w:val="000574EE"/>
    <w:rsid w:val="000605EA"/>
    <w:rsid w:val="000609AF"/>
    <w:rsid w:val="00060A4A"/>
    <w:rsid w:val="00061C95"/>
    <w:rsid w:val="000625F7"/>
    <w:rsid w:val="00063167"/>
    <w:rsid w:val="00063C8B"/>
    <w:rsid w:val="000646E5"/>
    <w:rsid w:val="000648D4"/>
    <w:rsid w:val="0006500B"/>
    <w:rsid w:val="00066556"/>
    <w:rsid w:val="00067B21"/>
    <w:rsid w:val="00067C9A"/>
    <w:rsid w:val="000705EF"/>
    <w:rsid w:val="00070AEF"/>
    <w:rsid w:val="000712B5"/>
    <w:rsid w:val="000712E0"/>
    <w:rsid w:val="00071AED"/>
    <w:rsid w:val="00072263"/>
    <w:rsid w:val="0007340D"/>
    <w:rsid w:val="00074F72"/>
    <w:rsid w:val="00077C0C"/>
    <w:rsid w:val="00081C07"/>
    <w:rsid w:val="00081D16"/>
    <w:rsid w:val="00081D79"/>
    <w:rsid w:val="00082AB4"/>
    <w:rsid w:val="00083692"/>
    <w:rsid w:val="000839D1"/>
    <w:rsid w:val="00083E89"/>
    <w:rsid w:val="00084147"/>
    <w:rsid w:val="00084C01"/>
    <w:rsid w:val="00085434"/>
    <w:rsid w:val="00085C5B"/>
    <w:rsid w:val="0008657E"/>
    <w:rsid w:val="00086A0A"/>
    <w:rsid w:val="00086D53"/>
    <w:rsid w:val="000873B9"/>
    <w:rsid w:val="00087DD7"/>
    <w:rsid w:val="00091C6C"/>
    <w:rsid w:val="00092135"/>
    <w:rsid w:val="00092936"/>
    <w:rsid w:val="0009366B"/>
    <w:rsid w:val="00093ABD"/>
    <w:rsid w:val="000950F9"/>
    <w:rsid w:val="00095F5D"/>
    <w:rsid w:val="0009635D"/>
    <w:rsid w:val="0009653A"/>
    <w:rsid w:val="00096A1D"/>
    <w:rsid w:val="000A027D"/>
    <w:rsid w:val="000A02A3"/>
    <w:rsid w:val="000A0FF4"/>
    <w:rsid w:val="000A11D8"/>
    <w:rsid w:val="000A2270"/>
    <w:rsid w:val="000A2306"/>
    <w:rsid w:val="000A2DAF"/>
    <w:rsid w:val="000A2FE8"/>
    <w:rsid w:val="000A2FFC"/>
    <w:rsid w:val="000A301F"/>
    <w:rsid w:val="000A3397"/>
    <w:rsid w:val="000A3644"/>
    <w:rsid w:val="000A3707"/>
    <w:rsid w:val="000A3DC2"/>
    <w:rsid w:val="000A50FB"/>
    <w:rsid w:val="000A54C0"/>
    <w:rsid w:val="000A5593"/>
    <w:rsid w:val="000A56C9"/>
    <w:rsid w:val="000A6A6D"/>
    <w:rsid w:val="000A6D15"/>
    <w:rsid w:val="000A6DC5"/>
    <w:rsid w:val="000A6E1A"/>
    <w:rsid w:val="000A76A5"/>
    <w:rsid w:val="000B112C"/>
    <w:rsid w:val="000B1F07"/>
    <w:rsid w:val="000B3FF8"/>
    <w:rsid w:val="000B4985"/>
    <w:rsid w:val="000B509D"/>
    <w:rsid w:val="000B5342"/>
    <w:rsid w:val="000B5539"/>
    <w:rsid w:val="000B5DF1"/>
    <w:rsid w:val="000B5E8D"/>
    <w:rsid w:val="000B6302"/>
    <w:rsid w:val="000B63E5"/>
    <w:rsid w:val="000B7036"/>
    <w:rsid w:val="000B705B"/>
    <w:rsid w:val="000B77AD"/>
    <w:rsid w:val="000B7AC5"/>
    <w:rsid w:val="000B7C14"/>
    <w:rsid w:val="000C1384"/>
    <w:rsid w:val="000C14DB"/>
    <w:rsid w:val="000C1B83"/>
    <w:rsid w:val="000C1E78"/>
    <w:rsid w:val="000C2124"/>
    <w:rsid w:val="000C2BF4"/>
    <w:rsid w:val="000C2CFE"/>
    <w:rsid w:val="000C2E3A"/>
    <w:rsid w:val="000C3769"/>
    <w:rsid w:val="000C3EB5"/>
    <w:rsid w:val="000C46EE"/>
    <w:rsid w:val="000C4959"/>
    <w:rsid w:val="000C5089"/>
    <w:rsid w:val="000C50B3"/>
    <w:rsid w:val="000C5343"/>
    <w:rsid w:val="000C5B24"/>
    <w:rsid w:val="000C6214"/>
    <w:rsid w:val="000C62AB"/>
    <w:rsid w:val="000C6446"/>
    <w:rsid w:val="000C648C"/>
    <w:rsid w:val="000C7B25"/>
    <w:rsid w:val="000D000D"/>
    <w:rsid w:val="000D080F"/>
    <w:rsid w:val="000D0870"/>
    <w:rsid w:val="000D09A8"/>
    <w:rsid w:val="000D249A"/>
    <w:rsid w:val="000D2CD0"/>
    <w:rsid w:val="000D3D0F"/>
    <w:rsid w:val="000D5B33"/>
    <w:rsid w:val="000D6A56"/>
    <w:rsid w:val="000D6DD3"/>
    <w:rsid w:val="000D6FCB"/>
    <w:rsid w:val="000D7F49"/>
    <w:rsid w:val="000E1665"/>
    <w:rsid w:val="000E1F32"/>
    <w:rsid w:val="000E4414"/>
    <w:rsid w:val="000E4C0B"/>
    <w:rsid w:val="000E576C"/>
    <w:rsid w:val="000E57A8"/>
    <w:rsid w:val="000E6224"/>
    <w:rsid w:val="000E6A3D"/>
    <w:rsid w:val="000E6EAE"/>
    <w:rsid w:val="000E7743"/>
    <w:rsid w:val="000F0FB1"/>
    <w:rsid w:val="000F10BD"/>
    <w:rsid w:val="000F17A5"/>
    <w:rsid w:val="000F2139"/>
    <w:rsid w:val="000F3954"/>
    <w:rsid w:val="000F3B7E"/>
    <w:rsid w:val="000F3E9B"/>
    <w:rsid w:val="000F504E"/>
    <w:rsid w:val="000F545C"/>
    <w:rsid w:val="000F5683"/>
    <w:rsid w:val="000F5FEC"/>
    <w:rsid w:val="000F6260"/>
    <w:rsid w:val="000F74F4"/>
    <w:rsid w:val="0010002B"/>
    <w:rsid w:val="00100997"/>
    <w:rsid w:val="00100FC6"/>
    <w:rsid w:val="00101043"/>
    <w:rsid w:val="001027F0"/>
    <w:rsid w:val="0010389A"/>
    <w:rsid w:val="0010405B"/>
    <w:rsid w:val="0010432A"/>
    <w:rsid w:val="001047E8"/>
    <w:rsid w:val="00105851"/>
    <w:rsid w:val="00105879"/>
    <w:rsid w:val="00106D7D"/>
    <w:rsid w:val="00107188"/>
    <w:rsid w:val="00107C71"/>
    <w:rsid w:val="00107F7F"/>
    <w:rsid w:val="00107FB5"/>
    <w:rsid w:val="00110851"/>
    <w:rsid w:val="00112024"/>
    <w:rsid w:val="00112603"/>
    <w:rsid w:val="00114724"/>
    <w:rsid w:val="00114B6A"/>
    <w:rsid w:val="001157F8"/>
    <w:rsid w:val="00115970"/>
    <w:rsid w:val="00115B2A"/>
    <w:rsid w:val="00115B8C"/>
    <w:rsid w:val="00115D3F"/>
    <w:rsid w:val="00116441"/>
    <w:rsid w:val="00116497"/>
    <w:rsid w:val="001164B1"/>
    <w:rsid w:val="0011661F"/>
    <w:rsid w:val="00116B9C"/>
    <w:rsid w:val="001170C6"/>
    <w:rsid w:val="00117140"/>
    <w:rsid w:val="00120B0C"/>
    <w:rsid w:val="001211BC"/>
    <w:rsid w:val="00121273"/>
    <w:rsid w:val="00121AEE"/>
    <w:rsid w:val="00121E17"/>
    <w:rsid w:val="00122451"/>
    <w:rsid w:val="00122A00"/>
    <w:rsid w:val="00122C41"/>
    <w:rsid w:val="00123518"/>
    <w:rsid w:val="00123AFD"/>
    <w:rsid w:val="001248EC"/>
    <w:rsid w:val="0012491F"/>
    <w:rsid w:val="0012547C"/>
    <w:rsid w:val="001259B9"/>
    <w:rsid w:val="00125E07"/>
    <w:rsid w:val="00125E41"/>
    <w:rsid w:val="001260A8"/>
    <w:rsid w:val="001269B9"/>
    <w:rsid w:val="00126A7D"/>
    <w:rsid w:val="0012723D"/>
    <w:rsid w:val="00127529"/>
    <w:rsid w:val="001276D2"/>
    <w:rsid w:val="00127750"/>
    <w:rsid w:val="00130551"/>
    <w:rsid w:val="00130887"/>
    <w:rsid w:val="00131DE0"/>
    <w:rsid w:val="0013332F"/>
    <w:rsid w:val="00133AD8"/>
    <w:rsid w:val="00133D5C"/>
    <w:rsid w:val="00134C4E"/>
    <w:rsid w:val="00135021"/>
    <w:rsid w:val="00135437"/>
    <w:rsid w:val="00136B4F"/>
    <w:rsid w:val="00136B76"/>
    <w:rsid w:val="001375E6"/>
    <w:rsid w:val="00137AD9"/>
    <w:rsid w:val="00137E1F"/>
    <w:rsid w:val="00140681"/>
    <w:rsid w:val="00140785"/>
    <w:rsid w:val="00140BE9"/>
    <w:rsid w:val="00141099"/>
    <w:rsid w:val="00142396"/>
    <w:rsid w:val="00142CE9"/>
    <w:rsid w:val="0014387F"/>
    <w:rsid w:val="0014481F"/>
    <w:rsid w:val="00145360"/>
    <w:rsid w:val="00145D60"/>
    <w:rsid w:val="0014611E"/>
    <w:rsid w:val="00146515"/>
    <w:rsid w:val="001465B2"/>
    <w:rsid w:val="001469AE"/>
    <w:rsid w:val="001503EE"/>
    <w:rsid w:val="001506AD"/>
    <w:rsid w:val="00150730"/>
    <w:rsid w:val="001513E8"/>
    <w:rsid w:val="00152011"/>
    <w:rsid w:val="001520D0"/>
    <w:rsid w:val="00152E57"/>
    <w:rsid w:val="00153BE7"/>
    <w:rsid w:val="00153CDA"/>
    <w:rsid w:val="00153E2E"/>
    <w:rsid w:val="00153E82"/>
    <w:rsid w:val="0015531F"/>
    <w:rsid w:val="001559E3"/>
    <w:rsid w:val="00155B19"/>
    <w:rsid w:val="00156387"/>
    <w:rsid w:val="00156C0E"/>
    <w:rsid w:val="00157376"/>
    <w:rsid w:val="001578A8"/>
    <w:rsid w:val="00157BE3"/>
    <w:rsid w:val="001605B5"/>
    <w:rsid w:val="0016113C"/>
    <w:rsid w:val="00162669"/>
    <w:rsid w:val="00162C77"/>
    <w:rsid w:val="001644A8"/>
    <w:rsid w:val="001648B5"/>
    <w:rsid w:val="0016553C"/>
    <w:rsid w:val="001662DD"/>
    <w:rsid w:val="00166BD0"/>
    <w:rsid w:val="0016707D"/>
    <w:rsid w:val="001670C9"/>
    <w:rsid w:val="00173448"/>
    <w:rsid w:val="00173511"/>
    <w:rsid w:val="001738C6"/>
    <w:rsid w:val="00174D9B"/>
    <w:rsid w:val="00175560"/>
    <w:rsid w:val="00175621"/>
    <w:rsid w:val="00176ABC"/>
    <w:rsid w:val="00177377"/>
    <w:rsid w:val="0017788E"/>
    <w:rsid w:val="00177F8D"/>
    <w:rsid w:val="00180992"/>
    <w:rsid w:val="00180CF4"/>
    <w:rsid w:val="00180EDB"/>
    <w:rsid w:val="0018140D"/>
    <w:rsid w:val="00181D53"/>
    <w:rsid w:val="00182044"/>
    <w:rsid w:val="0018281B"/>
    <w:rsid w:val="00182870"/>
    <w:rsid w:val="00183786"/>
    <w:rsid w:val="00183E17"/>
    <w:rsid w:val="00184461"/>
    <w:rsid w:val="00184607"/>
    <w:rsid w:val="00185080"/>
    <w:rsid w:val="00185BCF"/>
    <w:rsid w:val="001860E4"/>
    <w:rsid w:val="00187BC6"/>
    <w:rsid w:val="00187D92"/>
    <w:rsid w:val="001902C2"/>
    <w:rsid w:val="00190821"/>
    <w:rsid w:val="00190C88"/>
    <w:rsid w:val="00191936"/>
    <w:rsid w:val="00192F22"/>
    <w:rsid w:val="001938B9"/>
    <w:rsid w:val="00193C7C"/>
    <w:rsid w:val="0019473D"/>
    <w:rsid w:val="00194C92"/>
    <w:rsid w:val="00194F7F"/>
    <w:rsid w:val="001959A0"/>
    <w:rsid w:val="0019624C"/>
    <w:rsid w:val="00196395"/>
    <w:rsid w:val="0019775B"/>
    <w:rsid w:val="001A106A"/>
    <w:rsid w:val="001A1BBD"/>
    <w:rsid w:val="001A3037"/>
    <w:rsid w:val="001A30EC"/>
    <w:rsid w:val="001A317A"/>
    <w:rsid w:val="001A4218"/>
    <w:rsid w:val="001A451E"/>
    <w:rsid w:val="001A5045"/>
    <w:rsid w:val="001A65BD"/>
    <w:rsid w:val="001A7AB0"/>
    <w:rsid w:val="001A7AF6"/>
    <w:rsid w:val="001B05D4"/>
    <w:rsid w:val="001B072A"/>
    <w:rsid w:val="001B17C6"/>
    <w:rsid w:val="001B2200"/>
    <w:rsid w:val="001B4040"/>
    <w:rsid w:val="001B5475"/>
    <w:rsid w:val="001B6933"/>
    <w:rsid w:val="001B6B51"/>
    <w:rsid w:val="001B73E3"/>
    <w:rsid w:val="001B7D5D"/>
    <w:rsid w:val="001C0E85"/>
    <w:rsid w:val="001C0F9F"/>
    <w:rsid w:val="001C109E"/>
    <w:rsid w:val="001C1D2C"/>
    <w:rsid w:val="001C20B9"/>
    <w:rsid w:val="001C238E"/>
    <w:rsid w:val="001C2B44"/>
    <w:rsid w:val="001C2F82"/>
    <w:rsid w:val="001C31A2"/>
    <w:rsid w:val="001C3925"/>
    <w:rsid w:val="001C458F"/>
    <w:rsid w:val="001C57C0"/>
    <w:rsid w:val="001C7105"/>
    <w:rsid w:val="001C71E6"/>
    <w:rsid w:val="001C7AD2"/>
    <w:rsid w:val="001D0DC7"/>
    <w:rsid w:val="001D0FBB"/>
    <w:rsid w:val="001D1941"/>
    <w:rsid w:val="001D1D29"/>
    <w:rsid w:val="001D518B"/>
    <w:rsid w:val="001D5587"/>
    <w:rsid w:val="001D5E5F"/>
    <w:rsid w:val="001D5F04"/>
    <w:rsid w:val="001D6D02"/>
    <w:rsid w:val="001D7416"/>
    <w:rsid w:val="001E147E"/>
    <w:rsid w:val="001E194C"/>
    <w:rsid w:val="001E4269"/>
    <w:rsid w:val="001E4A6A"/>
    <w:rsid w:val="001E5F5F"/>
    <w:rsid w:val="001E6477"/>
    <w:rsid w:val="001E7181"/>
    <w:rsid w:val="001E71B0"/>
    <w:rsid w:val="001E7342"/>
    <w:rsid w:val="001F2291"/>
    <w:rsid w:val="001F2309"/>
    <w:rsid w:val="001F3137"/>
    <w:rsid w:val="001F3666"/>
    <w:rsid w:val="001F3F50"/>
    <w:rsid w:val="001F4034"/>
    <w:rsid w:val="001F425A"/>
    <w:rsid w:val="001F4306"/>
    <w:rsid w:val="001F5903"/>
    <w:rsid w:val="001F6380"/>
    <w:rsid w:val="001F65B5"/>
    <w:rsid w:val="001F6708"/>
    <w:rsid w:val="001F6A05"/>
    <w:rsid w:val="001F6B1A"/>
    <w:rsid w:val="001F6C0F"/>
    <w:rsid w:val="001F7578"/>
    <w:rsid w:val="00200171"/>
    <w:rsid w:val="002007B3"/>
    <w:rsid w:val="00200BDD"/>
    <w:rsid w:val="00201681"/>
    <w:rsid w:val="002018E3"/>
    <w:rsid w:val="00202774"/>
    <w:rsid w:val="0020336C"/>
    <w:rsid w:val="00204C69"/>
    <w:rsid w:val="00205010"/>
    <w:rsid w:val="002061FE"/>
    <w:rsid w:val="00206895"/>
    <w:rsid w:val="00207535"/>
    <w:rsid w:val="002100E6"/>
    <w:rsid w:val="00210660"/>
    <w:rsid w:val="002117BE"/>
    <w:rsid w:val="002118DC"/>
    <w:rsid w:val="00211AD0"/>
    <w:rsid w:val="002127B1"/>
    <w:rsid w:val="00212F5A"/>
    <w:rsid w:val="00214659"/>
    <w:rsid w:val="00214A42"/>
    <w:rsid w:val="00214D12"/>
    <w:rsid w:val="00215CF9"/>
    <w:rsid w:val="00215F12"/>
    <w:rsid w:val="002161F1"/>
    <w:rsid w:val="00216415"/>
    <w:rsid w:val="0021665C"/>
    <w:rsid w:val="00216669"/>
    <w:rsid w:val="00216BB2"/>
    <w:rsid w:val="00216EB1"/>
    <w:rsid w:val="002174DB"/>
    <w:rsid w:val="0022012C"/>
    <w:rsid w:val="0022025B"/>
    <w:rsid w:val="00221296"/>
    <w:rsid w:val="00221EF9"/>
    <w:rsid w:val="0022212F"/>
    <w:rsid w:val="0022248B"/>
    <w:rsid w:val="00223977"/>
    <w:rsid w:val="0022397F"/>
    <w:rsid w:val="00223A39"/>
    <w:rsid w:val="0022597C"/>
    <w:rsid w:val="00225D77"/>
    <w:rsid w:val="002264BE"/>
    <w:rsid w:val="002277E7"/>
    <w:rsid w:val="002301DC"/>
    <w:rsid w:val="002301E9"/>
    <w:rsid w:val="00230B72"/>
    <w:rsid w:val="00230CD7"/>
    <w:rsid w:val="0023146F"/>
    <w:rsid w:val="002316B4"/>
    <w:rsid w:val="00232EBC"/>
    <w:rsid w:val="002334F1"/>
    <w:rsid w:val="0023355D"/>
    <w:rsid w:val="00233F0F"/>
    <w:rsid w:val="0023499B"/>
    <w:rsid w:val="00234D48"/>
    <w:rsid w:val="00236145"/>
    <w:rsid w:val="0023684B"/>
    <w:rsid w:val="00236896"/>
    <w:rsid w:val="00236BCA"/>
    <w:rsid w:val="002373C3"/>
    <w:rsid w:val="002376A1"/>
    <w:rsid w:val="00240BDA"/>
    <w:rsid w:val="00240DF2"/>
    <w:rsid w:val="00240EF4"/>
    <w:rsid w:val="0024189F"/>
    <w:rsid w:val="002425D5"/>
    <w:rsid w:val="0024368F"/>
    <w:rsid w:val="00243934"/>
    <w:rsid w:val="00243981"/>
    <w:rsid w:val="0024401B"/>
    <w:rsid w:val="00244255"/>
    <w:rsid w:val="002443A8"/>
    <w:rsid w:val="00246FD8"/>
    <w:rsid w:val="00247FEA"/>
    <w:rsid w:val="00250193"/>
    <w:rsid w:val="00250B58"/>
    <w:rsid w:val="00250EBC"/>
    <w:rsid w:val="00251111"/>
    <w:rsid w:val="00251CF8"/>
    <w:rsid w:val="00251EC9"/>
    <w:rsid w:val="0025204D"/>
    <w:rsid w:val="00252971"/>
    <w:rsid w:val="002533EF"/>
    <w:rsid w:val="00253429"/>
    <w:rsid w:val="00253607"/>
    <w:rsid w:val="00253733"/>
    <w:rsid w:val="002538B6"/>
    <w:rsid w:val="00253F50"/>
    <w:rsid w:val="00255B3A"/>
    <w:rsid w:val="00256140"/>
    <w:rsid w:val="00256F0E"/>
    <w:rsid w:val="00257380"/>
    <w:rsid w:val="002579E2"/>
    <w:rsid w:val="00257A84"/>
    <w:rsid w:val="00257EC2"/>
    <w:rsid w:val="00260414"/>
    <w:rsid w:val="00260E8F"/>
    <w:rsid w:val="00261F40"/>
    <w:rsid w:val="00262088"/>
    <w:rsid w:val="002633D4"/>
    <w:rsid w:val="002637EF"/>
    <w:rsid w:val="00263800"/>
    <w:rsid w:val="00263A9A"/>
    <w:rsid w:val="00264619"/>
    <w:rsid w:val="00266C57"/>
    <w:rsid w:val="00267DA7"/>
    <w:rsid w:val="00272383"/>
    <w:rsid w:val="00272956"/>
    <w:rsid w:val="0027360B"/>
    <w:rsid w:val="00273FF0"/>
    <w:rsid w:val="0027474D"/>
    <w:rsid w:val="00274B44"/>
    <w:rsid w:val="00275393"/>
    <w:rsid w:val="002753CD"/>
    <w:rsid w:val="00275D6D"/>
    <w:rsid w:val="002775BB"/>
    <w:rsid w:val="002778E0"/>
    <w:rsid w:val="0028004F"/>
    <w:rsid w:val="00281510"/>
    <w:rsid w:val="00281BEA"/>
    <w:rsid w:val="0028299C"/>
    <w:rsid w:val="0028336F"/>
    <w:rsid w:val="00283781"/>
    <w:rsid w:val="002837CF"/>
    <w:rsid w:val="00283F17"/>
    <w:rsid w:val="00283FDE"/>
    <w:rsid w:val="00284944"/>
    <w:rsid w:val="0028553C"/>
    <w:rsid w:val="00285D52"/>
    <w:rsid w:val="00286861"/>
    <w:rsid w:val="00286ABC"/>
    <w:rsid w:val="00286AC5"/>
    <w:rsid w:val="00286C13"/>
    <w:rsid w:val="00287C1A"/>
    <w:rsid w:val="00290F16"/>
    <w:rsid w:val="00290F17"/>
    <w:rsid w:val="00291B82"/>
    <w:rsid w:val="00291D73"/>
    <w:rsid w:val="00292AA6"/>
    <w:rsid w:val="0029308D"/>
    <w:rsid w:val="00294048"/>
    <w:rsid w:val="00294463"/>
    <w:rsid w:val="00294900"/>
    <w:rsid w:val="00294D5B"/>
    <w:rsid w:val="00294EAC"/>
    <w:rsid w:val="00295392"/>
    <w:rsid w:val="00295B73"/>
    <w:rsid w:val="00296B20"/>
    <w:rsid w:val="00296E50"/>
    <w:rsid w:val="00297B17"/>
    <w:rsid w:val="00297B37"/>
    <w:rsid w:val="002A0DBC"/>
    <w:rsid w:val="002A19D3"/>
    <w:rsid w:val="002A215B"/>
    <w:rsid w:val="002A23B5"/>
    <w:rsid w:val="002A2F13"/>
    <w:rsid w:val="002A336C"/>
    <w:rsid w:val="002A34BE"/>
    <w:rsid w:val="002A3950"/>
    <w:rsid w:val="002A3C4D"/>
    <w:rsid w:val="002A3E78"/>
    <w:rsid w:val="002A47B8"/>
    <w:rsid w:val="002A4CF1"/>
    <w:rsid w:val="002A63CD"/>
    <w:rsid w:val="002A68D5"/>
    <w:rsid w:val="002A6A2D"/>
    <w:rsid w:val="002A6BBD"/>
    <w:rsid w:val="002B0181"/>
    <w:rsid w:val="002B0387"/>
    <w:rsid w:val="002B03EA"/>
    <w:rsid w:val="002B06FB"/>
    <w:rsid w:val="002B2379"/>
    <w:rsid w:val="002B27E1"/>
    <w:rsid w:val="002B2B51"/>
    <w:rsid w:val="002B4545"/>
    <w:rsid w:val="002B4659"/>
    <w:rsid w:val="002B5BF0"/>
    <w:rsid w:val="002B66E2"/>
    <w:rsid w:val="002B694E"/>
    <w:rsid w:val="002B696A"/>
    <w:rsid w:val="002B697A"/>
    <w:rsid w:val="002B6B9D"/>
    <w:rsid w:val="002B77D8"/>
    <w:rsid w:val="002C09EC"/>
    <w:rsid w:val="002C0AA7"/>
    <w:rsid w:val="002C1179"/>
    <w:rsid w:val="002C126C"/>
    <w:rsid w:val="002C144F"/>
    <w:rsid w:val="002C1FC8"/>
    <w:rsid w:val="002C39BE"/>
    <w:rsid w:val="002C3E9D"/>
    <w:rsid w:val="002C63D2"/>
    <w:rsid w:val="002C707A"/>
    <w:rsid w:val="002C7C43"/>
    <w:rsid w:val="002C7E40"/>
    <w:rsid w:val="002C7EB4"/>
    <w:rsid w:val="002D1032"/>
    <w:rsid w:val="002D10CC"/>
    <w:rsid w:val="002D15F0"/>
    <w:rsid w:val="002D31E2"/>
    <w:rsid w:val="002D33E1"/>
    <w:rsid w:val="002D4252"/>
    <w:rsid w:val="002D4E71"/>
    <w:rsid w:val="002D518D"/>
    <w:rsid w:val="002D5DCF"/>
    <w:rsid w:val="002D6BAF"/>
    <w:rsid w:val="002D79F3"/>
    <w:rsid w:val="002D7EC3"/>
    <w:rsid w:val="002D7F80"/>
    <w:rsid w:val="002E06BC"/>
    <w:rsid w:val="002E12F2"/>
    <w:rsid w:val="002E16A5"/>
    <w:rsid w:val="002E1F57"/>
    <w:rsid w:val="002E31FD"/>
    <w:rsid w:val="002E3DBB"/>
    <w:rsid w:val="002E3DCB"/>
    <w:rsid w:val="002E4C77"/>
    <w:rsid w:val="002E509B"/>
    <w:rsid w:val="002E5D6F"/>
    <w:rsid w:val="002E6015"/>
    <w:rsid w:val="002E61E6"/>
    <w:rsid w:val="002E622B"/>
    <w:rsid w:val="002E71BA"/>
    <w:rsid w:val="002E78E7"/>
    <w:rsid w:val="002E7919"/>
    <w:rsid w:val="002F0665"/>
    <w:rsid w:val="002F080A"/>
    <w:rsid w:val="002F0A2A"/>
    <w:rsid w:val="002F141F"/>
    <w:rsid w:val="002F146D"/>
    <w:rsid w:val="002F1AF3"/>
    <w:rsid w:val="002F1D44"/>
    <w:rsid w:val="002F1EC6"/>
    <w:rsid w:val="002F3712"/>
    <w:rsid w:val="002F39D1"/>
    <w:rsid w:val="002F3BA1"/>
    <w:rsid w:val="002F46F9"/>
    <w:rsid w:val="002F4862"/>
    <w:rsid w:val="002F4A5A"/>
    <w:rsid w:val="002F4F0A"/>
    <w:rsid w:val="002F4FB1"/>
    <w:rsid w:val="002F58EA"/>
    <w:rsid w:val="002F591F"/>
    <w:rsid w:val="002F5B75"/>
    <w:rsid w:val="002F676B"/>
    <w:rsid w:val="002F6964"/>
    <w:rsid w:val="002F7856"/>
    <w:rsid w:val="00300B47"/>
    <w:rsid w:val="00302A17"/>
    <w:rsid w:val="00303723"/>
    <w:rsid w:val="00303EBB"/>
    <w:rsid w:val="00304083"/>
    <w:rsid w:val="00304219"/>
    <w:rsid w:val="0030510B"/>
    <w:rsid w:val="00305182"/>
    <w:rsid w:val="003055D7"/>
    <w:rsid w:val="0030599E"/>
    <w:rsid w:val="00305DE6"/>
    <w:rsid w:val="00306466"/>
    <w:rsid w:val="00306F82"/>
    <w:rsid w:val="00307072"/>
    <w:rsid w:val="00307DB5"/>
    <w:rsid w:val="003104B0"/>
    <w:rsid w:val="00311176"/>
    <w:rsid w:val="003112E2"/>
    <w:rsid w:val="003119FA"/>
    <w:rsid w:val="0031362B"/>
    <w:rsid w:val="003139CE"/>
    <w:rsid w:val="0031473A"/>
    <w:rsid w:val="003148F3"/>
    <w:rsid w:val="00315DA3"/>
    <w:rsid w:val="0031661D"/>
    <w:rsid w:val="00316B20"/>
    <w:rsid w:val="00317579"/>
    <w:rsid w:val="00321AD6"/>
    <w:rsid w:val="00322B26"/>
    <w:rsid w:val="00323C95"/>
    <w:rsid w:val="00323D8F"/>
    <w:rsid w:val="003248C9"/>
    <w:rsid w:val="00324D97"/>
    <w:rsid w:val="00324FD0"/>
    <w:rsid w:val="003251A0"/>
    <w:rsid w:val="003251E9"/>
    <w:rsid w:val="00325356"/>
    <w:rsid w:val="003256A2"/>
    <w:rsid w:val="003271A8"/>
    <w:rsid w:val="003273DC"/>
    <w:rsid w:val="00327695"/>
    <w:rsid w:val="00327AF3"/>
    <w:rsid w:val="003301B0"/>
    <w:rsid w:val="0033169B"/>
    <w:rsid w:val="00331E16"/>
    <w:rsid w:val="003328F3"/>
    <w:rsid w:val="00332B38"/>
    <w:rsid w:val="00332BF7"/>
    <w:rsid w:val="00333EAE"/>
    <w:rsid w:val="00334300"/>
    <w:rsid w:val="00334F93"/>
    <w:rsid w:val="00335315"/>
    <w:rsid w:val="0033533E"/>
    <w:rsid w:val="00336555"/>
    <w:rsid w:val="00336E53"/>
    <w:rsid w:val="003373FC"/>
    <w:rsid w:val="00337A2B"/>
    <w:rsid w:val="00337C0A"/>
    <w:rsid w:val="003406FC"/>
    <w:rsid w:val="003410C7"/>
    <w:rsid w:val="00341C30"/>
    <w:rsid w:val="00341D33"/>
    <w:rsid w:val="00342284"/>
    <w:rsid w:val="0034357A"/>
    <w:rsid w:val="00343AC8"/>
    <w:rsid w:val="00344182"/>
    <w:rsid w:val="00344201"/>
    <w:rsid w:val="0034465C"/>
    <w:rsid w:val="00344902"/>
    <w:rsid w:val="0034510E"/>
    <w:rsid w:val="00345132"/>
    <w:rsid w:val="00345551"/>
    <w:rsid w:val="00345699"/>
    <w:rsid w:val="003457AB"/>
    <w:rsid w:val="00346437"/>
    <w:rsid w:val="00346B36"/>
    <w:rsid w:val="00346FFA"/>
    <w:rsid w:val="003472A1"/>
    <w:rsid w:val="003472D5"/>
    <w:rsid w:val="00350484"/>
    <w:rsid w:val="00350694"/>
    <w:rsid w:val="0035073C"/>
    <w:rsid w:val="00350913"/>
    <w:rsid w:val="00351552"/>
    <w:rsid w:val="00351A56"/>
    <w:rsid w:val="00351EDC"/>
    <w:rsid w:val="00352285"/>
    <w:rsid w:val="0035236C"/>
    <w:rsid w:val="0035272C"/>
    <w:rsid w:val="00352C75"/>
    <w:rsid w:val="0035394A"/>
    <w:rsid w:val="00353EA3"/>
    <w:rsid w:val="003548D8"/>
    <w:rsid w:val="00354968"/>
    <w:rsid w:val="00354F12"/>
    <w:rsid w:val="00354F99"/>
    <w:rsid w:val="003557C7"/>
    <w:rsid w:val="00356AFE"/>
    <w:rsid w:val="00356F96"/>
    <w:rsid w:val="00357022"/>
    <w:rsid w:val="00357EE7"/>
    <w:rsid w:val="0036047B"/>
    <w:rsid w:val="0036079A"/>
    <w:rsid w:val="00361684"/>
    <w:rsid w:val="00361C10"/>
    <w:rsid w:val="00362075"/>
    <w:rsid w:val="003621DF"/>
    <w:rsid w:val="00362732"/>
    <w:rsid w:val="0036327E"/>
    <w:rsid w:val="00363CA3"/>
    <w:rsid w:val="003651FF"/>
    <w:rsid w:val="00365735"/>
    <w:rsid w:val="00365F72"/>
    <w:rsid w:val="003664A5"/>
    <w:rsid w:val="00370C19"/>
    <w:rsid w:val="00370D56"/>
    <w:rsid w:val="0037330D"/>
    <w:rsid w:val="003733B5"/>
    <w:rsid w:val="00373409"/>
    <w:rsid w:val="00375917"/>
    <w:rsid w:val="00375B64"/>
    <w:rsid w:val="00375C6F"/>
    <w:rsid w:val="003760AC"/>
    <w:rsid w:val="003766CD"/>
    <w:rsid w:val="00377A90"/>
    <w:rsid w:val="003814D7"/>
    <w:rsid w:val="00381EA1"/>
    <w:rsid w:val="00382279"/>
    <w:rsid w:val="00382C77"/>
    <w:rsid w:val="00383338"/>
    <w:rsid w:val="00383579"/>
    <w:rsid w:val="003840D0"/>
    <w:rsid w:val="00384CD7"/>
    <w:rsid w:val="00384D4A"/>
    <w:rsid w:val="00385A36"/>
    <w:rsid w:val="0038683B"/>
    <w:rsid w:val="0039177C"/>
    <w:rsid w:val="00392744"/>
    <w:rsid w:val="0039378E"/>
    <w:rsid w:val="0039404E"/>
    <w:rsid w:val="003943F8"/>
    <w:rsid w:val="0039471A"/>
    <w:rsid w:val="00394AED"/>
    <w:rsid w:val="003956AA"/>
    <w:rsid w:val="0039578F"/>
    <w:rsid w:val="003959F1"/>
    <w:rsid w:val="00395C2D"/>
    <w:rsid w:val="00395E98"/>
    <w:rsid w:val="00396F66"/>
    <w:rsid w:val="0039753F"/>
    <w:rsid w:val="003978A2"/>
    <w:rsid w:val="003A12E5"/>
    <w:rsid w:val="003A14F9"/>
    <w:rsid w:val="003A1988"/>
    <w:rsid w:val="003A2B62"/>
    <w:rsid w:val="003A5D20"/>
    <w:rsid w:val="003A5EB4"/>
    <w:rsid w:val="003A688D"/>
    <w:rsid w:val="003A6AC5"/>
    <w:rsid w:val="003A716D"/>
    <w:rsid w:val="003A76C9"/>
    <w:rsid w:val="003A7A3B"/>
    <w:rsid w:val="003A7B3F"/>
    <w:rsid w:val="003A7DD7"/>
    <w:rsid w:val="003B002F"/>
    <w:rsid w:val="003B01E5"/>
    <w:rsid w:val="003B057F"/>
    <w:rsid w:val="003B0A58"/>
    <w:rsid w:val="003B245C"/>
    <w:rsid w:val="003B2734"/>
    <w:rsid w:val="003B31A7"/>
    <w:rsid w:val="003B3335"/>
    <w:rsid w:val="003B33AA"/>
    <w:rsid w:val="003B34AC"/>
    <w:rsid w:val="003B370F"/>
    <w:rsid w:val="003B745C"/>
    <w:rsid w:val="003C181C"/>
    <w:rsid w:val="003C2265"/>
    <w:rsid w:val="003C2B8E"/>
    <w:rsid w:val="003C317E"/>
    <w:rsid w:val="003C3E0C"/>
    <w:rsid w:val="003C4BAA"/>
    <w:rsid w:val="003C671C"/>
    <w:rsid w:val="003C6BD2"/>
    <w:rsid w:val="003C7231"/>
    <w:rsid w:val="003C7875"/>
    <w:rsid w:val="003C7CC1"/>
    <w:rsid w:val="003C7E0E"/>
    <w:rsid w:val="003D0C97"/>
    <w:rsid w:val="003D0F5D"/>
    <w:rsid w:val="003D19DF"/>
    <w:rsid w:val="003D2179"/>
    <w:rsid w:val="003D3140"/>
    <w:rsid w:val="003D3302"/>
    <w:rsid w:val="003D3893"/>
    <w:rsid w:val="003D3DD0"/>
    <w:rsid w:val="003D4802"/>
    <w:rsid w:val="003D4A36"/>
    <w:rsid w:val="003D5AA1"/>
    <w:rsid w:val="003D5B32"/>
    <w:rsid w:val="003D6A3C"/>
    <w:rsid w:val="003D721D"/>
    <w:rsid w:val="003D7D8C"/>
    <w:rsid w:val="003E036F"/>
    <w:rsid w:val="003E039A"/>
    <w:rsid w:val="003E0868"/>
    <w:rsid w:val="003E3BC4"/>
    <w:rsid w:val="003E4A45"/>
    <w:rsid w:val="003E5B12"/>
    <w:rsid w:val="003E5FA2"/>
    <w:rsid w:val="003E624C"/>
    <w:rsid w:val="003E698A"/>
    <w:rsid w:val="003E7166"/>
    <w:rsid w:val="003E7814"/>
    <w:rsid w:val="003F08BD"/>
    <w:rsid w:val="003F1F12"/>
    <w:rsid w:val="003F2567"/>
    <w:rsid w:val="003F26B5"/>
    <w:rsid w:val="003F30DB"/>
    <w:rsid w:val="003F3844"/>
    <w:rsid w:val="003F387B"/>
    <w:rsid w:val="003F3883"/>
    <w:rsid w:val="003F4504"/>
    <w:rsid w:val="003F4D0B"/>
    <w:rsid w:val="003F4D0E"/>
    <w:rsid w:val="003F4EEA"/>
    <w:rsid w:val="003F5432"/>
    <w:rsid w:val="003F61D1"/>
    <w:rsid w:val="003F637E"/>
    <w:rsid w:val="003F6602"/>
    <w:rsid w:val="003F6CAA"/>
    <w:rsid w:val="003F6D7F"/>
    <w:rsid w:val="00400566"/>
    <w:rsid w:val="0040076C"/>
    <w:rsid w:val="00400D04"/>
    <w:rsid w:val="0040137E"/>
    <w:rsid w:val="0040156D"/>
    <w:rsid w:val="00401C11"/>
    <w:rsid w:val="00401CC2"/>
    <w:rsid w:val="0040205D"/>
    <w:rsid w:val="004023CB"/>
    <w:rsid w:val="00402DE0"/>
    <w:rsid w:val="00402E89"/>
    <w:rsid w:val="00403930"/>
    <w:rsid w:val="00403936"/>
    <w:rsid w:val="00403A59"/>
    <w:rsid w:val="00405964"/>
    <w:rsid w:val="00405A52"/>
    <w:rsid w:val="00406134"/>
    <w:rsid w:val="00406755"/>
    <w:rsid w:val="0040736E"/>
    <w:rsid w:val="004074C3"/>
    <w:rsid w:val="00411802"/>
    <w:rsid w:val="00413294"/>
    <w:rsid w:val="0041394D"/>
    <w:rsid w:val="00413E28"/>
    <w:rsid w:val="0041517F"/>
    <w:rsid w:val="00415D1E"/>
    <w:rsid w:val="004163EA"/>
    <w:rsid w:val="00416ABA"/>
    <w:rsid w:val="004213B5"/>
    <w:rsid w:val="004224B8"/>
    <w:rsid w:val="004258A7"/>
    <w:rsid w:val="00426018"/>
    <w:rsid w:val="00426F8B"/>
    <w:rsid w:val="0043030C"/>
    <w:rsid w:val="004303B9"/>
    <w:rsid w:val="0043062A"/>
    <w:rsid w:val="00431555"/>
    <w:rsid w:val="00431D45"/>
    <w:rsid w:val="0043293D"/>
    <w:rsid w:val="00432A35"/>
    <w:rsid w:val="00433E09"/>
    <w:rsid w:val="00434280"/>
    <w:rsid w:val="00434C55"/>
    <w:rsid w:val="00435B97"/>
    <w:rsid w:val="00436F06"/>
    <w:rsid w:val="00437066"/>
    <w:rsid w:val="0043735C"/>
    <w:rsid w:val="00437FEC"/>
    <w:rsid w:val="00440804"/>
    <w:rsid w:val="00440A5F"/>
    <w:rsid w:val="00441337"/>
    <w:rsid w:val="00441B9B"/>
    <w:rsid w:val="00441CD5"/>
    <w:rsid w:val="0044213E"/>
    <w:rsid w:val="00442881"/>
    <w:rsid w:val="00443985"/>
    <w:rsid w:val="00443D6E"/>
    <w:rsid w:val="00444A98"/>
    <w:rsid w:val="00444E97"/>
    <w:rsid w:val="004450E1"/>
    <w:rsid w:val="0044519E"/>
    <w:rsid w:val="00445393"/>
    <w:rsid w:val="0044579A"/>
    <w:rsid w:val="00445EC0"/>
    <w:rsid w:val="00446747"/>
    <w:rsid w:val="00446DFF"/>
    <w:rsid w:val="004475D9"/>
    <w:rsid w:val="004477B6"/>
    <w:rsid w:val="00447985"/>
    <w:rsid w:val="00447E21"/>
    <w:rsid w:val="00450DBB"/>
    <w:rsid w:val="00451185"/>
    <w:rsid w:val="004512F4"/>
    <w:rsid w:val="0045178B"/>
    <w:rsid w:val="00451A18"/>
    <w:rsid w:val="0045202E"/>
    <w:rsid w:val="004520CA"/>
    <w:rsid w:val="0045298C"/>
    <w:rsid w:val="00452E7C"/>
    <w:rsid w:val="0045307F"/>
    <w:rsid w:val="00453443"/>
    <w:rsid w:val="004534B6"/>
    <w:rsid w:val="00453AC5"/>
    <w:rsid w:val="00453DA9"/>
    <w:rsid w:val="004553EF"/>
    <w:rsid w:val="00455446"/>
    <w:rsid w:val="004568A4"/>
    <w:rsid w:val="004568C6"/>
    <w:rsid w:val="00457E2A"/>
    <w:rsid w:val="00460F7A"/>
    <w:rsid w:val="00461034"/>
    <w:rsid w:val="004625AA"/>
    <w:rsid w:val="00462F65"/>
    <w:rsid w:val="00463A9A"/>
    <w:rsid w:val="004647EA"/>
    <w:rsid w:val="00465C4D"/>
    <w:rsid w:val="00471F64"/>
    <w:rsid w:val="00472321"/>
    <w:rsid w:val="00472C65"/>
    <w:rsid w:val="004734F7"/>
    <w:rsid w:val="00473868"/>
    <w:rsid w:val="004738C6"/>
    <w:rsid w:val="00473F9A"/>
    <w:rsid w:val="004750B5"/>
    <w:rsid w:val="004753A2"/>
    <w:rsid w:val="00475B1E"/>
    <w:rsid w:val="00476298"/>
    <w:rsid w:val="004767D3"/>
    <w:rsid w:val="004771F4"/>
    <w:rsid w:val="0047784C"/>
    <w:rsid w:val="00477D89"/>
    <w:rsid w:val="00477E48"/>
    <w:rsid w:val="00477EB0"/>
    <w:rsid w:val="004809F3"/>
    <w:rsid w:val="00480BDA"/>
    <w:rsid w:val="00480CA8"/>
    <w:rsid w:val="00480D0F"/>
    <w:rsid w:val="004817D5"/>
    <w:rsid w:val="00481AD2"/>
    <w:rsid w:val="00482517"/>
    <w:rsid w:val="00482B5A"/>
    <w:rsid w:val="00483A69"/>
    <w:rsid w:val="00483F1F"/>
    <w:rsid w:val="0048446E"/>
    <w:rsid w:val="004845A3"/>
    <w:rsid w:val="00484E9B"/>
    <w:rsid w:val="00485F63"/>
    <w:rsid w:val="00486EE2"/>
    <w:rsid w:val="00486FFE"/>
    <w:rsid w:val="004873F3"/>
    <w:rsid w:val="00487624"/>
    <w:rsid w:val="00487AA6"/>
    <w:rsid w:val="00487FAA"/>
    <w:rsid w:val="00490C8C"/>
    <w:rsid w:val="00490E7A"/>
    <w:rsid w:val="004913D0"/>
    <w:rsid w:val="0049147B"/>
    <w:rsid w:val="0049157E"/>
    <w:rsid w:val="00491870"/>
    <w:rsid w:val="00491A21"/>
    <w:rsid w:val="00492CFA"/>
    <w:rsid w:val="00492DD8"/>
    <w:rsid w:val="00492FC8"/>
    <w:rsid w:val="00492FD2"/>
    <w:rsid w:val="0049330E"/>
    <w:rsid w:val="00494A7A"/>
    <w:rsid w:val="00494E28"/>
    <w:rsid w:val="00497218"/>
    <w:rsid w:val="004A0C34"/>
    <w:rsid w:val="004A1BC6"/>
    <w:rsid w:val="004A1ECC"/>
    <w:rsid w:val="004A31E7"/>
    <w:rsid w:val="004A3208"/>
    <w:rsid w:val="004A36E8"/>
    <w:rsid w:val="004A3ED9"/>
    <w:rsid w:val="004A4021"/>
    <w:rsid w:val="004A451E"/>
    <w:rsid w:val="004A48ED"/>
    <w:rsid w:val="004A4B1D"/>
    <w:rsid w:val="004A4C2E"/>
    <w:rsid w:val="004A4E42"/>
    <w:rsid w:val="004A5FCA"/>
    <w:rsid w:val="004A62DF"/>
    <w:rsid w:val="004B0B82"/>
    <w:rsid w:val="004B24B0"/>
    <w:rsid w:val="004B298A"/>
    <w:rsid w:val="004B29F7"/>
    <w:rsid w:val="004B3303"/>
    <w:rsid w:val="004B478B"/>
    <w:rsid w:val="004B4950"/>
    <w:rsid w:val="004B56A9"/>
    <w:rsid w:val="004B5D77"/>
    <w:rsid w:val="004B5EB8"/>
    <w:rsid w:val="004B622C"/>
    <w:rsid w:val="004B6917"/>
    <w:rsid w:val="004B6EB2"/>
    <w:rsid w:val="004B787D"/>
    <w:rsid w:val="004C0030"/>
    <w:rsid w:val="004C0363"/>
    <w:rsid w:val="004C03DA"/>
    <w:rsid w:val="004C0ECD"/>
    <w:rsid w:val="004C13C3"/>
    <w:rsid w:val="004C1D3B"/>
    <w:rsid w:val="004C2BCB"/>
    <w:rsid w:val="004C2F7D"/>
    <w:rsid w:val="004C3495"/>
    <w:rsid w:val="004C349A"/>
    <w:rsid w:val="004C394C"/>
    <w:rsid w:val="004C42E8"/>
    <w:rsid w:val="004C472D"/>
    <w:rsid w:val="004C4F62"/>
    <w:rsid w:val="004C508C"/>
    <w:rsid w:val="004C523A"/>
    <w:rsid w:val="004C5334"/>
    <w:rsid w:val="004C58B1"/>
    <w:rsid w:val="004C593B"/>
    <w:rsid w:val="004C5F5E"/>
    <w:rsid w:val="004C5F69"/>
    <w:rsid w:val="004C6146"/>
    <w:rsid w:val="004C6F91"/>
    <w:rsid w:val="004C75BC"/>
    <w:rsid w:val="004D08A1"/>
    <w:rsid w:val="004D1512"/>
    <w:rsid w:val="004D1EC4"/>
    <w:rsid w:val="004D2838"/>
    <w:rsid w:val="004D30F6"/>
    <w:rsid w:val="004D3B39"/>
    <w:rsid w:val="004D3EB6"/>
    <w:rsid w:val="004D3EE7"/>
    <w:rsid w:val="004D5735"/>
    <w:rsid w:val="004D5AD9"/>
    <w:rsid w:val="004D5BFD"/>
    <w:rsid w:val="004D732D"/>
    <w:rsid w:val="004D7503"/>
    <w:rsid w:val="004E0087"/>
    <w:rsid w:val="004E0CE2"/>
    <w:rsid w:val="004E167E"/>
    <w:rsid w:val="004E1F70"/>
    <w:rsid w:val="004E2378"/>
    <w:rsid w:val="004E3F9D"/>
    <w:rsid w:val="004E4D59"/>
    <w:rsid w:val="004E5513"/>
    <w:rsid w:val="004E591D"/>
    <w:rsid w:val="004E5FF2"/>
    <w:rsid w:val="004E6852"/>
    <w:rsid w:val="004E6F80"/>
    <w:rsid w:val="004F0315"/>
    <w:rsid w:val="004F0B8F"/>
    <w:rsid w:val="004F0CEB"/>
    <w:rsid w:val="004F2217"/>
    <w:rsid w:val="004F2339"/>
    <w:rsid w:val="004F2540"/>
    <w:rsid w:val="004F2E17"/>
    <w:rsid w:val="004F3DD1"/>
    <w:rsid w:val="004F4070"/>
    <w:rsid w:val="004F5942"/>
    <w:rsid w:val="004F5A20"/>
    <w:rsid w:val="004F612B"/>
    <w:rsid w:val="004F6D09"/>
    <w:rsid w:val="004F74A5"/>
    <w:rsid w:val="004F7DE9"/>
    <w:rsid w:val="00500426"/>
    <w:rsid w:val="0050055A"/>
    <w:rsid w:val="0050148E"/>
    <w:rsid w:val="00502168"/>
    <w:rsid w:val="00503C03"/>
    <w:rsid w:val="00503FB7"/>
    <w:rsid w:val="0050413E"/>
    <w:rsid w:val="00505507"/>
    <w:rsid w:val="005057A7"/>
    <w:rsid w:val="00505D29"/>
    <w:rsid w:val="00505F1F"/>
    <w:rsid w:val="00506301"/>
    <w:rsid w:val="00506E4A"/>
    <w:rsid w:val="00510881"/>
    <w:rsid w:val="00512B89"/>
    <w:rsid w:val="00512CEC"/>
    <w:rsid w:val="0051484A"/>
    <w:rsid w:val="00514B8C"/>
    <w:rsid w:val="0051548F"/>
    <w:rsid w:val="0051570E"/>
    <w:rsid w:val="00515B2E"/>
    <w:rsid w:val="005162E2"/>
    <w:rsid w:val="005167C6"/>
    <w:rsid w:val="00517092"/>
    <w:rsid w:val="00517C64"/>
    <w:rsid w:val="005200E8"/>
    <w:rsid w:val="00520C40"/>
    <w:rsid w:val="00521767"/>
    <w:rsid w:val="005221EA"/>
    <w:rsid w:val="00522DE2"/>
    <w:rsid w:val="00523839"/>
    <w:rsid w:val="005262D5"/>
    <w:rsid w:val="0052634A"/>
    <w:rsid w:val="00526E17"/>
    <w:rsid w:val="00527369"/>
    <w:rsid w:val="0052771D"/>
    <w:rsid w:val="00527D67"/>
    <w:rsid w:val="00530372"/>
    <w:rsid w:val="005306A9"/>
    <w:rsid w:val="00530FB0"/>
    <w:rsid w:val="0053181E"/>
    <w:rsid w:val="00531ABA"/>
    <w:rsid w:val="00531C36"/>
    <w:rsid w:val="005323F0"/>
    <w:rsid w:val="005332BA"/>
    <w:rsid w:val="00534076"/>
    <w:rsid w:val="0053412A"/>
    <w:rsid w:val="005344E0"/>
    <w:rsid w:val="00535734"/>
    <w:rsid w:val="00535D9F"/>
    <w:rsid w:val="005360F4"/>
    <w:rsid w:val="00536363"/>
    <w:rsid w:val="00536987"/>
    <w:rsid w:val="005369C5"/>
    <w:rsid w:val="00536E80"/>
    <w:rsid w:val="00536EB2"/>
    <w:rsid w:val="00536F2E"/>
    <w:rsid w:val="0053798A"/>
    <w:rsid w:val="00537AA9"/>
    <w:rsid w:val="005406E2"/>
    <w:rsid w:val="00540B6C"/>
    <w:rsid w:val="00542589"/>
    <w:rsid w:val="00542ADD"/>
    <w:rsid w:val="00543019"/>
    <w:rsid w:val="0054315A"/>
    <w:rsid w:val="00543A3D"/>
    <w:rsid w:val="00543C84"/>
    <w:rsid w:val="00544037"/>
    <w:rsid w:val="00544351"/>
    <w:rsid w:val="005443D8"/>
    <w:rsid w:val="00545F17"/>
    <w:rsid w:val="00546B62"/>
    <w:rsid w:val="00546C12"/>
    <w:rsid w:val="00546CB4"/>
    <w:rsid w:val="00551B71"/>
    <w:rsid w:val="005528F8"/>
    <w:rsid w:val="00552BBA"/>
    <w:rsid w:val="005538DB"/>
    <w:rsid w:val="00553D6F"/>
    <w:rsid w:val="00553F64"/>
    <w:rsid w:val="00554288"/>
    <w:rsid w:val="00554716"/>
    <w:rsid w:val="00555928"/>
    <w:rsid w:val="00555D68"/>
    <w:rsid w:val="0055696F"/>
    <w:rsid w:val="005574A7"/>
    <w:rsid w:val="005604A5"/>
    <w:rsid w:val="005606B0"/>
    <w:rsid w:val="00561B13"/>
    <w:rsid w:val="00561C45"/>
    <w:rsid w:val="00564312"/>
    <w:rsid w:val="00564B3B"/>
    <w:rsid w:val="00565054"/>
    <w:rsid w:val="005666C9"/>
    <w:rsid w:val="00567490"/>
    <w:rsid w:val="00567627"/>
    <w:rsid w:val="00570DF6"/>
    <w:rsid w:val="00571974"/>
    <w:rsid w:val="0057385E"/>
    <w:rsid w:val="005760D6"/>
    <w:rsid w:val="00576533"/>
    <w:rsid w:val="00576E6F"/>
    <w:rsid w:val="00577453"/>
    <w:rsid w:val="005774C4"/>
    <w:rsid w:val="00577569"/>
    <w:rsid w:val="005776E0"/>
    <w:rsid w:val="005801A9"/>
    <w:rsid w:val="00580478"/>
    <w:rsid w:val="00580480"/>
    <w:rsid w:val="00580CC5"/>
    <w:rsid w:val="0058226B"/>
    <w:rsid w:val="00583594"/>
    <w:rsid w:val="00583B7B"/>
    <w:rsid w:val="00583E23"/>
    <w:rsid w:val="00584096"/>
    <w:rsid w:val="00584ACB"/>
    <w:rsid w:val="00585010"/>
    <w:rsid w:val="00585C36"/>
    <w:rsid w:val="00585F44"/>
    <w:rsid w:val="00587046"/>
    <w:rsid w:val="005901D7"/>
    <w:rsid w:val="005902BE"/>
    <w:rsid w:val="00590370"/>
    <w:rsid w:val="00590C2F"/>
    <w:rsid w:val="00591B9C"/>
    <w:rsid w:val="005923FC"/>
    <w:rsid w:val="00593496"/>
    <w:rsid w:val="00593879"/>
    <w:rsid w:val="00594FB7"/>
    <w:rsid w:val="005957EF"/>
    <w:rsid w:val="00595CCB"/>
    <w:rsid w:val="005968B7"/>
    <w:rsid w:val="00597361"/>
    <w:rsid w:val="005976BC"/>
    <w:rsid w:val="0059776D"/>
    <w:rsid w:val="005A013C"/>
    <w:rsid w:val="005A0E97"/>
    <w:rsid w:val="005A1581"/>
    <w:rsid w:val="005A1AB1"/>
    <w:rsid w:val="005A2126"/>
    <w:rsid w:val="005A21EF"/>
    <w:rsid w:val="005A3928"/>
    <w:rsid w:val="005A510E"/>
    <w:rsid w:val="005A58B8"/>
    <w:rsid w:val="005A721F"/>
    <w:rsid w:val="005A77AA"/>
    <w:rsid w:val="005A7860"/>
    <w:rsid w:val="005B0324"/>
    <w:rsid w:val="005B06FC"/>
    <w:rsid w:val="005B0A25"/>
    <w:rsid w:val="005B0CF5"/>
    <w:rsid w:val="005B2DFC"/>
    <w:rsid w:val="005B3200"/>
    <w:rsid w:val="005B3FD1"/>
    <w:rsid w:val="005B41FC"/>
    <w:rsid w:val="005B45AE"/>
    <w:rsid w:val="005B62D9"/>
    <w:rsid w:val="005B6E49"/>
    <w:rsid w:val="005B765C"/>
    <w:rsid w:val="005B7DD2"/>
    <w:rsid w:val="005C03D4"/>
    <w:rsid w:val="005C0979"/>
    <w:rsid w:val="005C0CE2"/>
    <w:rsid w:val="005C0F5F"/>
    <w:rsid w:val="005C12EB"/>
    <w:rsid w:val="005C13A8"/>
    <w:rsid w:val="005C1AB9"/>
    <w:rsid w:val="005C2261"/>
    <w:rsid w:val="005C46E7"/>
    <w:rsid w:val="005C4A17"/>
    <w:rsid w:val="005C558E"/>
    <w:rsid w:val="005C61A9"/>
    <w:rsid w:val="005C6F8A"/>
    <w:rsid w:val="005C6F92"/>
    <w:rsid w:val="005C7E37"/>
    <w:rsid w:val="005C7E74"/>
    <w:rsid w:val="005C7E80"/>
    <w:rsid w:val="005D173F"/>
    <w:rsid w:val="005D3D51"/>
    <w:rsid w:val="005D434B"/>
    <w:rsid w:val="005D4F35"/>
    <w:rsid w:val="005D528E"/>
    <w:rsid w:val="005D6F61"/>
    <w:rsid w:val="005D7651"/>
    <w:rsid w:val="005D7FC8"/>
    <w:rsid w:val="005E04E6"/>
    <w:rsid w:val="005E06C1"/>
    <w:rsid w:val="005E0E68"/>
    <w:rsid w:val="005E0EF2"/>
    <w:rsid w:val="005E1596"/>
    <w:rsid w:val="005E2ECB"/>
    <w:rsid w:val="005E3C2A"/>
    <w:rsid w:val="005E3D81"/>
    <w:rsid w:val="005E3E6C"/>
    <w:rsid w:val="005E43F7"/>
    <w:rsid w:val="005E77AB"/>
    <w:rsid w:val="005E7EBD"/>
    <w:rsid w:val="005F04BC"/>
    <w:rsid w:val="005F0FA3"/>
    <w:rsid w:val="005F149E"/>
    <w:rsid w:val="005F1E6D"/>
    <w:rsid w:val="005F27B0"/>
    <w:rsid w:val="005F2A21"/>
    <w:rsid w:val="005F2EFF"/>
    <w:rsid w:val="005F31F8"/>
    <w:rsid w:val="005F353D"/>
    <w:rsid w:val="005F35CC"/>
    <w:rsid w:val="005F3A36"/>
    <w:rsid w:val="005F4981"/>
    <w:rsid w:val="005F4DB8"/>
    <w:rsid w:val="005F4E90"/>
    <w:rsid w:val="005F578D"/>
    <w:rsid w:val="005F58C4"/>
    <w:rsid w:val="005F7755"/>
    <w:rsid w:val="005F775C"/>
    <w:rsid w:val="005F78DA"/>
    <w:rsid w:val="005F7E29"/>
    <w:rsid w:val="00600267"/>
    <w:rsid w:val="0060076E"/>
    <w:rsid w:val="006007F5"/>
    <w:rsid w:val="00600E86"/>
    <w:rsid w:val="0060236D"/>
    <w:rsid w:val="00602519"/>
    <w:rsid w:val="00603926"/>
    <w:rsid w:val="006046C9"/>
    <w:rsid w:val="00604831"/>
    <w:rsid w:val="00606441"/>
    <w:rsid w:val="0060777F"/>
    <w:rsid w:val="006078E4"/>
    <w:rsid w:val="0060798E"/>
    <w:rsid w:val="00607AFF"/>
    <w:rsid w:val="00607D72"/>
    <w:rsid w:val="006104D7"/>
    <w:rsid w:val="00610843"/>
    <w:rsid w:val="006111D7"/>
    <w:rsid w:val="006115D3"/>
    <w:rsid w:val="006128BA"/>
    <w:rsid w:val="00612F25"/>
    <w:rsid w:val="0061324C"/>
    <w:rsid w:val="00613D6A"/>
    <w:rsid w:val="00613EAA"/>
    <w:rsid w:val="006157E1"/>
    <w:rsid w:val="00615A63"/>
    <w:rsid w:val="00616043"/>
    <w:rsid w:val="00616F9C"/>
    <w:rsid w:val="00617E9B"/>
    <w:rsid w:val="00617FAC"/>
    <w:rsid w:val="0062043B"/>
    <w:rsid w:val="00622B9C"/>
    <w:rsid w:val="00623279"/>
    <w:rsid w:val="0062353D"/>
    <w:rsid w:val="0062354C"/>
    <w:rsid w:val="00623E45"/>
    <w:rsid w:val="00623F98"/>
    <w:rsid w:val="00624655"/>
    <w:rsid w:val="00624679"/>
    <w:rsid w:val="0062537C"/>
    <w:rsid w:val="006253E5"/>
    <w:rsid w:val="0062650A"/>
    <w:rsid w:val="006272E2"/>
    <w:rsid w:val="00627656"/>
    <w:rsid w:val="0062790D"/>
    <w:rsid w:val="00627E56"/>
    <w:rsid w:val="00630A98"/>
    <w:rsid w:val="00631A2B"/>
    <w:rsid w:val="006320C0"/>
    <w:rsid w:val="00632107"/>
    <w:rsid w:val="006323E1"/>
    <w:rsid w:val="0063325A"/>
    <w:rsid w:val="006336A1"/>
    <w:rsid w:val="0063372A"/>
    <w:rsid w:val="00633A48"/>
    <w:rsid w:val="00634063"/>
    <w:rsid w:val="006343AD"/>
    <w:rsid w:val="00634D40"/>
    <w:rsid w:val="00635E2D"/>
    <w:rsid w:val="00636478"/>
    <w:rsid w:val="00636925"/>
    <w:rsid w:val="00636BAC"/>
    <w:rsid w:val="00636FC1"/>
    <w:rsid w:val="00637BC8"/>
    <w:rsid w:val="00637BDB"/>
    <w:rsid w:val="00640296"/>
    <w:rsid w:val="00640347"/>
    <w:rsid w:val="00640852"/>
    <w:rsid w:val="006409D5"/>
    <w:rsid w:val="0064121B"/>
    <w:rsid w:val="00641387"/>
    <w:rsid w:val="006416E7"/>
    <w:rsid w:val="00641FC4"/>
    <w:rsid w:val="00642EBF"/>
    <w:rsid w:val="00644595"/>
    <w:rsid w:val="006447D9"/>
    <w:rsid w:val="00644F82"/>
    <w:rsid w:val="00645776"/>
    <w:rsid w:val="00646201"/>
    <w:rsid w:val="006468CF"/>
    <w:rsid w:val="00646D9F"/>
    <w:rsid w:val="00646E7C"/>
    <w:rsid w:val="006473F6"/>
    <w:rsid w:val="00647D4C"/>
    <w:rsid w:val="00647F40"/>
    <w:rsid w:val="0065002B"/>
    <w:rsid w:val="0065024A"/>
    <w:rsid w:val="0065066D"/>
    <w:rsid w:val="00650F14"/>
    <w:rsid w:val="00651176"/>
    <w:rsid w:val="00651991"/>
    <w:rsid w:val="00652F43"/>
    <w:rsid w:val="00653391"/>
    <w:rsid w:val="006534D5"/>
    <w:rsid w:val="0065383F"/>
    <w:rsid w:val="00654381"/>
    <w:rsid w:val="006545D4"/>
    <w:rsid w:val="00656089"/>
    <w:rsid w:val="006562F6"/>
    <w:rsid w:val="00657CAB"/>
    <w:rsid w:val="00657D8C"/>
    <w:rsid w:val="006614ED"/>
    <w:rsid w:val="00661D38"/>
    <w:rsid w:val="006626B8"/>
    <w:rsid w:val="00662758"/>
    <w:rsid w:val="006631E1"/>
    <w:rsid w:val="00664085"/>
    <w:rsid w:val="00664093"/>
    <w:rsid w:val="006640B9"/>
    <w:rsid w:val="00664B25"/>
    <w:rsid w:val="00664C13"/>
    <w:rsid w:val="006654CC"/>
    <w:rsid w:val="00665E6C"/>
    <w:rsid w:val="00665F25"/>
    <w:rsid w:val="0066600A"/>
    <w:rsid w:val="00666065"/>
    <w:rsid w:val="006662E1"/>
    <w:rsid w:val="00666630"/>
    <w:rsid w:val="006703B0"/>
    <w:rsid w:val="00670A05"/>
    <w:rsid w:val="00671241"/>
    <w:rsid w:val="0067174F"/>
    <w:rsid w:val="0067226A"/>
    <w:rsid w:val="006738C9"/>
    <w:rsid w:val="00673B7E"/>
    <w:rsid w:val="00673C90"/>
    <w:rsid w:val="00674710"/>
    <w:rsid w:val="00674807"/>
    <w:rsid w:val="00675378"/>
    <w:rsid w:val="006754EC"/>
    <w:rsid w:val="00675620"/>
    <w:rsid w:val="00675D4C"/>
    <w:rsid w:val="00677026"/>
    <w:rsid w:val="00677F22"/>
    <w:rsid w:val="00680F3A"/>
    <w:rsid w:val="0068135B"/>
    <w:rsid w:val="00682C94"/>
    <w:rsid w:val="0068317A"/>
    <w:rsid w:val="006837B1"/>
    <w:rsid w:val="00683E43"/>
    <w:rsid w:val="006845E1"/>
    <w:rsid w:val="006845FF"/>
    <w:rsid w:val="00684D28"/>
    <w:rsid w:val="006850EB"/>
    <w:rsid w:val="006855EF"/>
    <w:rsid w:val="006869A6"/>
    <w:rsid w:val="00687559"/>
    <w:rsid w:val="00687DD9"/>
    <w:rsid w:val="0069170F"/>
    <w:rsid w:val="0069184E"/>
    <w:rsid w:val="0069192E"/>
    <w:rsid w:val="00691B28"/>
    <w:rsid w:val="00692C28"/>
    <w:rsid w:val="00692EF4"/>
    <w:rsid w:val="00693330"/>
    <w:rsid w:val="006953FC"/>
    <w:rsid w:val="00696087"/>
    <w:rsid w:val="00696B53"/>
    <w:rsid w:val="006A1FEF"/>
    <w:rsid w:val="006A28B8"/>
    <w:rsid w:val="006A309A"/>
    <w:rsid w:val="006A3506"/>
    <w:rsid w:val="006A4AA1"/>
    <w:rsid w:val="006A575D"/>
    <w:rsid w:val="006A5E06"/>
    <w:rsid w:val="006A670A"/>
    <w:rsid w:val="006A6E00"/>
    <w:rsid w:val="006A7F28"/>
    <w:rsid w:val="006B02CE"/>
    <w:rsid w:val="006B0D12"/>
    <w:rsid w:val="006B1397"/>
    <w:rsid w:val="006B13CA"/>
    <w:rsid w:val="006B14D6"/>
    <w:rsid w:val="006B2A0F"/>
    <w:rsid w:val="006B4B48"/>
    <w:rsid w:val="006B51CC"/>
    <w:rsid w:val="006B5DCA"/>
    <w:rsid w:val="006B6090"/>
    <w:rsid w:val="006B6286"/>
    <w:rsid w:val="006B6BC1"/>
    <w:rsid w:val="006B6E21"/>
    <w:rsid w:val="006B76C0"/>
    <w:rsid w:val="006C03F1"/>
    <w:rsid w:val="006C1F0C"/>
    <w:rsid w:val="006C232D"/>
    <w:rsid w:val="006C2BE2"/>
    <w:rsid w:val="006C2E67"/>
    <w:rsid w:val="006C3B75"/>
    <w:rsid w:val="006C43C2"/>
    <w:rsid w:val="006C4D60"/>
    <w:rsid w:val="006C4E12"/>
    <w:rsid w:val="006C5243"/>
    <w:rsid w:val="006C5526"/>
    <w:rsid w:val="006C586B"/>
    <w:rsid w:val="006C5A7D"/>
    <w:rsid w:val="006C6B55"/>
    <w:rsid w:val="006C7281"/>
    <w:rsid w:val="006C7455"/>
    <w:rsid w:val="006C74F9"/>
    <w:rsid w:val="006C79E2"/>
    <w:rsid w:val="006D08EF"/>
    <w:rsid w:val="006D0BCE"/>
    <w:rsid w:val="006D0D0B"/>
    <w:rsid w:val="006D0FD6"/>
    <w:rsid w:val="006D230C"/>
    <w:rsid w:val="006D3CD1"/>
    <w:rsid w:val="006D4450"/>
    <w:rsid w:val="006D5213"/>
    <w:rsid w:val="006D552E"/>
    <w:rsid w:val="006D5AA2"/>
    <w:rsid w:val="006D6F07"/>
    <w:rsid w:val="006D797E"/>
    <w:rsid w:val="006E0043"/>
    <w:rsid w:val="006E00A8"/>
    <w:rsid w:val="006E0C8A"/>
    <w:rsid w:val="006E0CA4"/>
    <w:rsid w:val="006E1649"/>
    <w:rsid w:val="006E18FE"/>
    <w:rsid w:val="006E20D5"/>
    <w:rsid w:val="006E2171"/>
    <w:rsid w:val="006E223B"/>
    <w:rsid w:val="006E2D7A"/>
    <w:rsid w:val="006E3B0A"/>
    <w:rsid w:val="006E4124"/>
    <w:rsid w:val="006E56E5"/>
    <w:rsid w:val="006E584C"/>
    <w:rsid w:val="006E5DD5"/>
    <w:rsid w:val="006E644A"/>
    <w:rsid w:val="006E7067"/>
    <w:rsid w:val="006E71D4"/>
    <w:rsid w:val="006E7519"/>
    <w:rsid w:val="006E7781"/>
    <w:rsid w:val="006F0C54"/>
    <w:rsid w:val="006F0FE0"/>
    <w:rsid w:val="006F1A12"/>
    <w:rsid w:val="006F2DF0"/>
    <w:rsid w:val="006F4987"/>
    <w:rsid w:val="006F527C"/>
    <w:rsid w:val="006F584B"/>
    <w:rsid w:val="006F5FB7"/>
    <w:rsid w:val="006F66F9"/>
    <w:rsid w:val="006F67BF"/>
    <w:rsid w:val="006F7028"/>
    <w:rsid w:val="006F70DB"/>
    <w:rsid w:val="006F7373"/>
    <w:rsid w:val="006F7EB4"/>
    <w:rsid w:val="00700487"/>
    <w:rsid w:val="00700FED"/>
    <w:rsid w:val="0070148C"/>
    <w:rsid w:val="00703082"/>
    <w:rsid w:val="00704259"/>
    <w:rsid w:val="00704932"/>
    <w:rsid w:val="00704A51"/>
    <w:rsid w:val="007059E5"/>
    <w:rsid w:val="00705B4E"/>
    <w:rsid w:val="00707A5E"/>
    <w:rsid w:val="00711C59"/>
    <w:rsid w:val="0071238B"/>
    <w:rsid w:val="007124DD"/>
    <w:rsid w:val="007124E3"/>
    <w:rsid w:val="00712808"/>
    <w:rsid w:val="00713195"/>
    <w:rsid w:val="007137BA"/>
    <w:rsid w:val="00713991"/>
    <w:rsid w:val="007139AD"/>
    <w:rsid w:val="00713ADB"/>
    <w:rsid w:val="0071525D"/>
    <w:rsid w:val="007155F3"/>
    <w:rsid w:val="007159D3"/>
    <w:rsid w:val="0071627C"/>
    <w:rsid w:val="00717361"/>
    <w:rsid w:val="00717510"/>
    <w:rsid w:val="007208A6"/>
    <w:rsid w:val="00720FC3"/>
    <w:rsid w:val="007219C2"/>
    <w:rsid w:val="00721D26"/>
    <w:rsid w:val="00721DA8"/>
    <w:rsid w:val="00721FE2"/>
    <w:rsid w:val="00722EA4"/>
    <w:rsid w:val="0072372E"/>
    <w:rsid w:val="00724347"/>
    <w:rsid w:val="0072457D"/>
    <w:rsid w:val="00724735"/>
    <w:rsid w:val="007249CC"/>
    <w:rsid w:val="00724AA8"/>
    <w:rsid w:val="00725C86"/>
    <w:rsid w:val="007263BE"/>
    <w:rsid w:val="00726950"/>
    <w:rsid w:val="00727D85"/>
    <w:rsid w:val="00727EEB"/>
    <w:rsid w:val="0073007C"/>
    <w:rsid w:val="007301AB"/>
    <w:rsid w:val="0073027B"/>
    <w:rsid w:val="0073033D"/>
    <w:rsid w:val="0073076E"/>
    <w:rsid w:val="0073085D"/>
    <w:rsid w:val="007309AE"/>
    <w:rsid w:val="00732119"/>
    <w:rsid w:val="007323FE"/>
    <w:rsid w:val="00733218"/>
    <w:rsid w:val="007334E1"/>
    <w:rsid w:val="0073369E"/>
    <w:rsid w:val="007343BE"/>
    <w:rsid w:val="00734CD8"/>
    <w:rsid w:val="00735087"/>
    <w:rsid w:val="007367C4"/>
    <w:rsid w:val="0073729E"/>
    <w:rsid w:val="00743009"/>
    <w:rsid w:val="00743055"/>
    <w:rsid w:val="0074308B"/>
    <w:rsid w:val="00743C78"/>
    <w:rsid w:val="007445BD"/>
    <w:rsid w:val="007458B4"/>
    <w:rsid w:val="00745AA7"/>
    <w:rsid w:val="00746648"/>
    <w:rsid w:val="00746685"/>
    <w:rsid w:val="00746B53"/>
    <w:rsid w:val="00747BE0"/>
    <w:rsid w:val="0075070C"/>
    <w:rsid w:val="00750E20"/>
    <w:rsid w:val="00751D9C"/>
    <w:rsid w:val="007537F5"/>
    <w:rsid w:val="007537FB"/>
    <w:rsid w:val="00753AEE"/>
    <w:rsid w:val="00753DF6"/>
    <w:rsid w:val="00754BE3"/>
    <w:rsid w:val="00754CAE"/>
    <w:rsid w:val="0075526D"/>
    <w:rsid w:val="007553C6"/>
    <w:rsid w:val="0075587D"/>
    <w:rsid w:val="00755C22"/>
    <w:rsid w:val="00757863"/>
    <w:rsid w:val="00757AF1"/>
    <w:rsid w:val="0076019B"/>
    <w:rsid w:val="00760AE2"/>
    <w:rsid w:val="00761576"/>
    <w:rsid w:val="007615E9"/>
    <w:rsid w:val="007616EB"/>
    <w:rsid w:val="00762581"/>
    <w:rsid w:val="00762865"/>
    <w:rsid w:val="00763CD3"/>
    <w:rsid w:val="00763EFF"/>
    <w:rsid w:val="007642FF"/>
    <w:rsid w:val="00765862"/>
    <w:rsid w:val="00765EC0"/>
    <w:rsid w:val="007663E7"/>
    <w:rsid w:val="00766B35"/>
    <w:rsid w:val="00766B66"/>
    <w:rsid w:val="007676E1"/>
    <w:rsid w:val="00767ECE"/>
    <w:rsid w:val="00770DD1"/>
    <w:rsid w:val="0077181F"/>
    <w:rsid w:val="0077197E"/>
    <w:rsid w:val="007727CB"/>
    <w:rsid w:val="00773A5C"/>
    <w:rsid w:val="00773CCC"/>
    <w:rsid w:val="00774BB6"/>
    <w:rsid w:val="0077501A"/>
    <w:rsid w:val="00775DCD"/>
    <w:rsid w:val="0077705A"/>
    <w:rsid w:val="00777A77"/>
    <w:rsid w:val="007800A1"/>
    <w:rsid w:val="007805F7"/>
    <w:rsid w:val="007850A3"/>
    <w:rsid w:val="007859A9"/>
    <w:rsid w:val="00786002"/>
    <w:rsid w:val="0078625E"/>
    <w:rsid w:val="007869D0"/>
    <w:rsid w:val="0078705B"/>
    <w:rsid w:val="007874EA"/>
    <w:rsid w:val="00787B7F"/>
    <w:rsid w:val="00787F2A"/>
    <w:rsid w:val="00790456"/>
    <w:rsid w:val="00790CE2"/>
    <w:rsid w:val="00792EE2"/>
    <w:rsid w:val="00793817"/>
    <w:rsid w:val="00793EB9"/>
    <w:rsid w:val="007943E4"/>
    <w:rsid w:val="0079569F"/>
    <w:rsid w:val="00795EC5"/>
    <w:rsid w:val="00796E08"/>
    <w:rsid w:val="00796F64"/>
    <w:rsid w:val="007971F3"/>
    <w:rsid w:val="007A0197"/>
    <w:rsid w:val="007A02CA"/>
    <w:rsid w:val="007A056C"/>
    <w:rsid w:val="007A0D9F"/>
    <w:rsid w:val="007A1124"/>
    <w:rsid w:val="007A1895"/>
    <w:rsid w:val="007A2A9E"/>
    <w:rsid w:val="007A2DB4"/>
    <w:rsid w:val="007A31B3"/>
    <w:rsid w:val="007A3DB3"/>
    <w:rsid w:val="007A3F09"/>
    <w:rsid w:val="007A4044"/>
    <w:rsid w:val="007A4DEF"/>
    <w:rsid w:val="007A5319"/>
    <w:rsid w:val="007A625B"/>
    <w:rsid w:val="007B11BB"/>
    <w:rsid w:val="007B13A1"/>
    <w:rsid w:val="007B18AF"/>
    <w:rsid w:val="007B1FAE"/>
    <w:rsid w:val="007B2AE5"/>
    <w:rsid w:val="007B3C78"/>
    <w:rsid w:val="007B55F7"/>
    <w:rsid w:val="007B5DB6"/>
    <w:rsid w:val="007B6360"/>
    <w:rsid w:val="007B6B99"/>
    <w:rsid w:val="007C0C70"/>
    <w:rsid w:val="007C0FD1"/>
    <w:rsid w:val="007C1034"/>
    <w:rsid w:val="007C19F1"/>
    <w:rsid w:val="007C1B14"/>
    <w:rsid w:val="007C2292"/>
    <w:rsid w:val="007C259E"/>
    <w:rsid w:val="007C2C7A"/>
    <w:rsid w:val="007C2CD2"/>
    <w:rsid w:val="007C309E"/>
    <w:rsid w:val="007C3A85"/>
    <w:rsid w:val="007C4DAB"/>
    <w:rsid w:val="007C4E00"/>
    <w:rsid w:val="007C5AC7"/>
    <w:rsid w:val="007C6002"/>
    <w:rsid w:val="007C6036"/>
    <w:rsid w:val="007C64A3"/>
    <w:rsid w:val="007C6B4E"/>
    <w:rsid w:val="007C6E61"/>
    <w:rsid w:val="007C6EED"/>
    <w:rsid w:val="007C7911"/>
    <w:rsid w:val="007C7995"/>
    <w:rsid w:val="007C7F97"/>
    <w:rsid w:val="007D0F8C"/>
    <w:rsid w:val="007D123C"/>
    <w:rsid w:val="007D19A4"/>
    <w:rsid w:val="007D3136"/>
    <w:rsid w:val="007D36FB"/>
    <w:rsid w:val="007D3BB1"/>
    <w:rsid w:val="007D693D"/>
    <w:rsid w:val="007D7420"/>
    <w:rsid w:val="007D76D3"/>
    <w:rsid w:val="007E00D4"/>
    <w:rsid w:val="007E0656"/>
    <w:rsid w:val="007E07D2"/>
    <w:rsid w:val="007E129A"/>
    <w:rsid w:val="007E12C2"/>
    <w:rsid w:val="007E12F9"/>
    <w:rsid w:val="007E1A12"/>
    <w:rsid w:val="007E1A6A"/>
    <w:rsid w:val="007E1AD3"/>
    <w:rsid w:val="007E352A"/>
    <w:rsid w:val="007E3D1C"/>
    <w:rsid w:val="007E4423"/>
    <w:rsid w:val="007E4B61"/>
    <w:rsid w:val="007E53FF"/>
    <w:rsid w:val="007E5470"/>
    <w:rsid w:val="007E63C7"/>
    <w:rsid w:val="007E6CE9"/>
    <w:rsid w:val="007F0E13"/>
    <w:rsid w:val="007F1056"/>
    <w:rsid w:val="007F1C26"/>
    <w:rsid w:val="007F33C8"/>
    <w:rsid w:val="007F3691"/>
    <w:rsid w:val="007F3973"/>
    <w:rsid w:val="007F3F65"/>
    <w:rsid w:val="007F4357"/>
    <w:rsid w:val="007F5333"/>
    <w:rsid w:val="007F5378"/>
    <w:rsid w:val="007F545F"/>
    <w:rsid w:val="007F6035"/>
    <w:rsid w:val="007F6500"/>
    <w:rsid w:val="007F685A"/>
    <w:rsid w:val="007F6B35"/>
    <w:rsid w:val="007F6D51"/>
    <w:rsid w:val="007F6F11"/>
    <w:rsid w:val="007F7100"/>
    <w:rsid w:val="007F7670"/>
    <w:rsid w:val="007F7AB3"/>
    <w:rsid w:val="00800E02"/>
    <w:rsid w:val="00801AAD"/>
    <w:rsid w:val="0080246C"/>
    <w:rsid w:val="00802A0D"/>
    <w:rsid w:val="00802E7C"/>
    <w:rsid w:val="00803682"/>
    <w:rsid w:val="00803BCA"/>
    <w:rsid w:val="00804092"/>
    <w:rsid w:val="0080494E"/>
    <w:rsid w:val="00806413"/>
    <w:rsid w:val="008067A6"/>
    <w:rsid w:val="00806BFA"/>
    <w:rsid w:val="0080740D"/>
    <w:rsid w:val="00807B89"/>
    <w:rsid w:val="00807C10"/>
    <w:rsid w:val="00811BAA"/>
    <w:rsid w:val="00812BB5"/>
    <w:rsid w:val="00813168"/>
    <w:rsid w:val="00813423"/>
    <w:rsid w:val="00813901"/>
    <w:rsid w:val="00813D16"/>
    <w:rsid w:val="00814853"/>
    <w:rsid w:val="00814E22"/>
    <w:rsid w:val="00814F08"/>
    <w:rsid w:val="00815D40"/>
    <w:rsid w:val="008167A4"/>
    <w:rsid w:val="00816887"/>
    <w:rsid w:val="008169D9"/>
    <w:rsid w:val="00816A8F"/>
    <w:rsid w:val="0081752E"/>
    <w:rsid w:val="00817669"/>
    <w:rsid w:val="00817EA0"/>
    <w:rsid w:val="00820621"/>
    <w:rsid w:val="00820937"/>
    <w:rsid w:val="00820DDF"/>
    <w:rsid w:val="00822546"/>
    <w:rsid w:val="008228B0"/>
    <w:rsid w:val="0082467B"/>
    <w:rsid w:val="00824691"/>
    <w:rsid w:val="00824DF3"/>
    <w:rsid w:val="00824F4D"/>
    <w:rsid w:val="00825420"/>
    <w:rsid w:val="008263FB"/>
    <w:rsid w:val="00827847"/>
    <w:rsid w:val="00827D59"/>
    <w:rsid w:val="00830DD7"/>
    <w:rsid w:val="00831008"/>
    <w:rsid w:val="0083183F"/>
    <w:rsid w:val="00831BE0"/>
    <w:rsid w:val="00831F00"/>
    <w:rsid w:val="00832FAE"/>
    <w:rsid w:val="00833339"/>
    <w:rsid w:val="00834100"/>
    <w:rsid w:val="0083498B"/>
    <w:rsid w:val="00835533"/>
    <w:rsid w:val="00835630"/>
    <w:rsid w:val="00836002"/>
    <w:rsid w:val="00837B24"/>
    <w:rsid w:val="00837BFB"/>
    <w:rsid w:val="00840D48"/>
    <w:rsid w:val="00841748"/>
    <w:rsid w:val="008417A6"/>
    <w:rsid w:val="008427DB"/>
    <w:rsid w:val="00842D8E"/>
    <w:rsid w:val="00842FB2"/>
    <w:rsid w:val="008440BF"/>
    <w:rsid w:val="008443B4"/>
    <w:rsid w:val="008447DA"/>
    <w:rsid w:val="00844CB6"/>
    <w:rsid w:val="00845A06"/>
    <w:rsid w:val="00845C42"/>
    <w:rsid w:val="00845EAC"/>
    <w:rsid w:val="008466EC"/>
    <w:rsid w:val="00847111"/>
    <w:rsid w:val="00847224"/>
    <w:rsid w:val="00847B20"/>
    <w:rsid w:val="00847D79"/>
    <w:rsid w:val="008508D5"/>
    <w:rsid w:val="00850B1C"/>
    <w:rsid w:val="00851C2D"/>
    <w:rsid w:val="00853EE1"/>
    <w:rsid w:val="008547C5"/>
    <w:rsid w:val="008548BE"/>
    <w:rsid w:val="00854E92"/>
    <w:rsid w:val="008555B6"/>
    <w:rsid w:val="00856207"/>
    <w:rsid w:val="00856736"/>
    <w:rsid w:val="008567A7"/>
    <w:rsid w:val="00857457"/>
    <w:rsid w:val="0085762C"/>
    <w:rsid w:val="00857702"/>
    <w:rsid w:val="00857990"/>
    <w:rsid w:val="00857E5E"/>
    <w:rsid w:val="00857F0D"/>
    <w:rsid w:val="0086104D"/>
    <w:rsid w:val="008622C8"/>
    <w:rsid w:val="00862A5A"/>
    <w:rsid w:val="00862CF8"/>
    <w:rsid w:val="00863033"/>
    <w:rsid w:val="0086401C"/>
    <w:rsid w:val="0086432A"/>
    <w:rsid w:val="0086468A"/>
    <w:rsid w:val="00865674"/>
    <w:rsid w:val="00865D6D"/>
    <w:rsid w:val="00866401"/>
    <w:rsid w:val="008675AA"/>
    <w:rsid w:val="008678E1"/>
    <w:rsid w:val="008706C1"/>
    <w:rsid w:val="00870E4B"/>
    <w:rsid w:val="008710B7"/>
    <w:rsid w:val="008710C0"/>
    <w:rsid w:val="008715BD"/>
    <w:rsid w:val="00871A19"/>
    <w:rsid w:val="00872967"/>
    <w:rsid w:val="008734C4"/>
    <w:rsid w:val="0087352F"/>
    <w:rsid w:val="00873685"/>
    <w:rsid w:val="0087376D"/>
    <w:rsid w:val="00875001"/>
    <w:rsid w:val="008757B1"/>
    <w:rsid w:val="00876742"/>
    <w:rsid w:val="00876CBB"/>
    <w:rsid w:val="00882451"/>
    <w:rsid w:val="00882729"/>
    <w:rsid w:val="0088283B"/>
    <w:rsid w:val="008840CD"/>
    <w:rsid w:val="00884496"/>
    <w:rsid w:val="0088469E"/>
    <w:rsid w:val="00885CAC"/>
    <w:rsid w:val="00887B83"/>
    <w:rsid w:val="00890026"/>
    <w:rsid w:val="00890062"/>
    <w:rsid w:val="00890271"/>
    <w:rsid w:val="008904E0"/>
    <w:rsid w:val="00890CAD"/>
    <w:rsid w:val="008917A6"/>
    <w:rsid w:val="00892683"/>
    <w:rsid w:val="008926BA"/>
    <w:rsid w:val="008929F2"/>
    <w:rsid w:val="00893BE6"/>
    <w:rsid w:val="0089402A"/>
    <w:rsid w:val="00894262"/>
    <w:rsid w:val="0089534F"/>
    <w:rsid w:val="00895EFC"/>
    <w:rsid w:val="00896092"/>
    <w:rsid w:val="008961F3"/>
    <w:rsid w:val="0089680E"/>
    <w:rsid w:val="008969EB"/>
    <w:rsid w:val="00897049"/>
    <w:rsid w:val="0089732B"/>
    <w:rsid w:val="00897978"/>
    <w:rsid w:val="00897A12"/>
    <w:rsid w:val="008A0111"/>
    <w:rsid w:val="008A045C"/>
    <w:rsid w:val="008A1ACA"/>
    <w:rsid w:val="008A1E83"/>
    <w:rsid w:val="008A2B82"/>
    <w:rsid w:val="008A43D5"/>
    <w:rsid w:val="008A5109"/>
    <w:rsid w:val="008A7EE4"/>
    <w:rsid w:val="008B04E0"/>
    <w:rsid w:val="008B0C30"/>
    <w:rsid w:val="008B0DF6"/>
    <w:rsid w:val="008B0F27"/>
    <w:rsid w:val="008B1CFE"/>
    <w:rsid w:val="008B2154"/>
    <w:rsid w:val="008B239C"/>
    <w:rsid w:val="008B2C10"/>
    <w:rsid w:val="008B35A3"/>
    <w:rsid w:val="008B383C"/>
    <w:rsid w:val="008B385F"/>
    <w:rsid w:val="008B38AA"/>
    <w:rsid w:val="008B3BCF"/>
    <w:rsid w:val="008B41C9"/>
    <w:rsid w:val="008B49C6"/>
    <w:rsid w:val="008B51E0"/>
    <w:rsid w:val="008B6A66"/>
    <w:rsid w:val="008B7766"/>
    <w:rsid w:val="008B7776"/>
    <w:rsid w:val="008B7AC0"/>
    <w:rsid w:val="008B7BB3"/>
    <w:rsid w:val="008C0691"/>
    <w:rsid w:val="008C11A4"/>
    <w:rsid w:val="008C1575"/>
    <w:rsid w:val="008C1952"/>
    <w:rsid w:val="008C2C15"/>
    <w:rsid w:val="008C32BD"/>
    <w:rsid w:val="008C3355"/>
    <w:rsid w:val="008C42D1"/>
    <w:rsid w:val="008C452E"/>
    <w:rsid w:val="008C4CA1"/>
    <w:rsid w:val="008C4FCA"/>
    <w:rsid w:val="008C5D2C"/>
    <w:rsid w:val="008C63EE"/>
    <w:rsid w:val="008C7856"/>
    <w:rsid w:val="008D006C"/>
    <w:rsid w:val="008D1320"/>
    <w:rsid w:val="008D1D44"/>
    <w:rsid w:val="008D2305"/>
    <w:rsid w:val="008D2B1D"/>
    <w:rsid w:val="008D3AD3"/>
    <w:rsid w:val="008D4BD7"/>
    <w:rsid w:val="008D5A2F"/>
    <w:rsid w:val="008D634B"/>
    <w:rsid w:val="008D6867"/>
    <w:rsid w:val="008D7FA5"/>
    <w:rsid w:val="008E0208"/>
    <w:rsid w:val="008E0E9A"/>
    <w:rsid w:val="008E1E88"/>
    <w:rsid w:val="008E1FC5"/>
    <w:rsid w:val="008E227B"/>
    <w:rsid w:val="008E23E0"/>
    <w:rsid w:val="008E2584"/>
    <w:rsid w:val="008E3A90"/>
    <w:rsid w:val="008E4F15"/>
    <w:rsid w:val="008E5068"/>
    <w:rsid w:val="008E5419"/>
    <w:rsid w:val="008E5576"/>
    <w:rsid w:val="008E5B7D"/>
    <w:rsid w:val="008E5C82"/>
    <w:rsid w:val="008E5DE5"/>
    <w:rsid w:val="008E6749"/>
    <w:rsid w:val="008E75E5"/>
    <w:rsid w:val="008F0116"/>
    <w:rsid w:val="008F06E8"/>
    <w:rsid w:val="008F0B89"/>
    <w:rsid w:val="008F13E3"/>
    <w:rsid w:val="008F1490"/>
    <w:rsid w:val="008F16BF"/>
    <w:rsid w:val="008F195E"/>
    <w:rsid w:val="008F1B50"/>
    <w:rsid w:val="008F1C53"/>
    <w:rsid w:val="008F1DE1"/>
    <w:rsid w:val="008F20CE"/>
    <w:rsid w:val="008F2A85"/>
    <w:rsid w:val="008F3515"/>
    <w:rsid w:val="008F4635"/>
    <w:rsid w:val="008F4A69"/>
    <w:rsid w:val="008F4D79"/>
    <w:rsid w:val="008F5369"/>
    <w:rsid w:val="008F53A2"/>
    <w:rsid w:val="008F5458"/>
    <w:rsid w:val="008F5BAE"/>
    <w:rsid w:val="008F734F"/>
    <w:rsid w:val="008F7EE0"/>
    <w:rsid w:val="008F7F0A"/>
    <w:rsid w:val="0090026F"/>
    <w:rsid w:val="009004BC"/>
    <w:rsid w:val="00900704"/>
    <w:rsid w:val="00900A3A"/>
    <w:rsid w:val="00900CA2"/>
    <w:rsid w:val="00900CAF"/>
    <w:rsid w:val="00901344"/>
    <w:rsid w:val="00901821"/>
    <w:rsid w:val="00902AE0"/>
    <w:rsid w:val="0090484C"/>
    <w:rsid w:val="00905449"/>
    <w:rsid w:val="009054D7"/>
    <w:rsid w:val="00905798"/>
    <w:rsid w:val="00906D3D"/>
    <w:rsid w:val="00907246"/>
    <w:rsid w:val="00907272"/>
    <w:rsid w:val="00907406"/>
    <w:rsid w:val="00907558"/>
    <w:rsid w:val="00907727"/>
    <w:rsid w:val="00907B5D"/>
    <w:rsid w:val="00907C04"/>
    <w:rsid w:val="00910B59"/>
    <w:rsid w:val="00910BE5"/>
    <w:rsid w:val="009112B2"/>
    <w:rsid w:val="00911EE0"/>
    <w:rsid w:val="00912443"/>
    <w:rsid w:val="0091275E"/>
    <w:rsid w:val="00912E82"/>
    <w:rsid w:val="00913D42"/>
    <w:rsid w:val="00913F13"/>
    <w:rsid w:val="00914A17"/>
    <w:rsid w:val="00915551"/>
    <w:rsid w:val="00915BA6"/>
    <w:rsid w:val="00916648"/>
    <w:rsid w:val="009171F2"/>
    <w:rsid w:val="00917697"/>
    <w:rsid w:val="009179D3"/>
    <w:rsid w:val="00917B31"/>
    <w:rsid w:val="009203DE"/>
    <w:rsid w:val="009212E5"/>
    <w:rsid w:val="0092155F"/>
    <w:rsid w:val="009228D0"/>
    <w:rsid w:val="00922CD9"/>
    <w:rsid w:val="009230AD"/>
    <w:rsid w:val="0092400B"/>
    <w:rsid w:val="00925114"/>
    <w:rsid w:val="009266AA"/>
    <w:rsid w:val="009270D3"/>
    <w:rsid w:val="009273C3"/>
    <w:rsid w:val="009277D0"/>
    <w:rsid w:val="00927FE5"/>
    <w:rsid w:val="00930082"/>
    <w:rsid w:val="009305FF"/>
    <w:rsid w:val="00930779"/>
    <w:rsid w:val="00930CE2"/>
    <w:rsid w:val="0093274A"/>
    <w:rsid w:val="009327A4"/>
    <w:rsid w:val="009330BF"/>
    <w:rsid w:val="009337E9"/>
    <w:rsid w:val="009338EB"/>
    <w:rsid w:val="009339AC"/>
    <w:rsid w:val="00934F9E"/>
    <w:rsid w:val="00935A76"/>
    <w:rsid w:val="00936E5A"/>
    <w:rsid w:val="00936FF9"/>
    <w:rsid w:val="00940AD4"/>
    <w:rsid w:val="00940AE5"/>
    <w:rsid w:val="00940D8A"/>
    <w:rsid w:val="00940F79"/>
    <w:rsid w:val="0094111F"/>
    <w:rsid w:val="0094125A"/>
    <w:rsid w:val="0094184F"/>
    <w:rsid w:val="009426CF"/>
    <w:rsid w:val="00942C61"/>
    <w:rsid w:val="0094304D"/>
    <w:rsid w:val="00944F19"/>
    <w:rsid w:val="0094572D"/>
    <w:rsid w:val="00945B79"/>
    <w:rsid w:val="00945CA5"/>
    <w:rsid w:val="00946041"/>
    <w:rsid w:val="0094625D"/>
    <w:rsid w:val="009466B9"/>
    <w:rsid w:val="00946A56"/>
    <w:rsid w:val="00946D7F"/>
    <w:rsid w:val="00947151"/>
    <w:rsid w:val="00947B0A"/>
    <w:rsid w:val="009503E7"/>
    <w:rsid w:val="00951C77"/>
    <w:rsid w:val="009531E0"/>
    <w:rsid w:val="009532DE"/>
    <w:rsid w:val="00953CB2"/>
    <w:rsid w:val="00954694"/>
    <w:rsid w:val="009553E3"/>
    <w:rsid w:val="0095570D"/>
    <w:rsid w:val="00955FE1"/>
    <w:rsid w:val="00956F8D"/>
    <w:rsid w:val="009576BD"/>
    <w:rsid w:val="009608A7"/>
    <w:rsid w:val="0096092C"/>
    <w:rsid w:val="0096119D"/>
    <w:rsid w:val="00961D9D"/>
    <w:rsid w:val="009629BE"/>
    <w:rsid w:val="0096342A"/>
    <w:rsid w:val="0096347C"/>
    <w:rsid w:val="0096425E"/>
    <w:rsid w:val="00964805"/>
    <w:rsid w:val="0096519B"/>
    <w:rsid w:val="00965361"/>
    <w:rsid w:val="00965424"/>
    <w:rsid w:val="00965463"/>
    <w:rsid w:val="00965F9C"/>
    <w:rsid w:val="00966641"/>
    <w:rsid w:val="00966BF3"/>
    <w:rsid w:val="00967378"/>
    <w:rsid w:val="00967E1A"/>
    <w:rsid w:val="00972D4C"/>
    <w:rsid w:val="00973E23"/>
    <w:rsid w:val="00973EDC"/>
    <w:rsid w:val="009746B3"/>
    <w:rsid w:val="009748B5"/>
    <w:rsid w:val="009752BF"/>
    <w:rsid w:val="00975981"/>
    <w:rsid w:val="00975F9C"/>
    <w:rsid w:val="00976398"/>
    <w:rsid w:val="00976B02"/>
    <w:rsid w:val="00976FF4"/>
    <w:rsid w:val="00977330"/>
    <w:rsid w:val="0097752E"/>
    <w:rsid w:val="009777A4"/>
    <w:rsid w:val="00977962"/>
    <w:rsid w:val="0098011F"/>
    <w:rsid w:val="00980376"/>
    <w:rsid w:val="009810B5"/>
    <w:rsid w:val="00982A7E"/>
    <w:rsid w:val="0098305F"/>
    <w:rsid w:val="00983177"/>
    <w:rsid w:val="0098363E"/>
    <w:rsid w:val="0098385C"/>
    <w:rsid w:val="009859D8"/>
    <w:rsid w:val="00985F31"/>
    <w:rsid w:val="00985FF0"/>
    <w:rsid w:val="009860B9"/>
    <w:rsid w:val="00986B55"/>
    <w:rsid w:val="00987476"/>
    <w:rsid w:val="009902D9"/>
    <w:rsid w:val="009907BB"/>
    <w:rsid w:val="009909F3"/>
    <w:rsid w:val="009931B7"/>
    <w:rsid w:val="009937C2"/>
    <w:rsid w:val="009938A4"/>
    <w:rsid w:val="009940FF"/>
    <w:rsid w:val="00996C1F"/>
    <w:rsid w:val="00996FC8"/>
    <w:rsid w:val="00997190"/>
    <w:rsid w:val="009973B5"/>
    <w:rsid w:val="0099747E"/>
    <w:rsid w:val="0099769A"/>
    <w:rsid w:val="00997E6A"/>
    <w:rsid w:val="009A1866"/>
    <w:rsid w:val="009A1E06"/>
    <w:rsid w:val="009A36EF"/>
    <w:rsid w:val="009A4D90"/>
    <w:rsid w:val="009A57CC"/>
    <w:rsid w:val="009A6B8B"/>
    <w:rsid w:val="009A70B8"/>
    <w:rsid w:val="009A7372"/>
    <w:rsid w:val="009A7F5D"/>
    <w:rsid w:val="009B10B7"/>
    <w:rsid w:val="009B12DE"/>
    <w:rsid w:val="009B1902"/>
    <w:rsid w:val="009B1B64"/>
    <w:rsid w:val="009B1FD4"/>
    <w:rsid w:val="009B3DB0"/>
    <w:rsid w:val="009B43DF"/>
    <w:rsid w:val="009B4D0F"/>
    <w:rsid w:val="009B505D"/>
    <w:rsid w:val="009B56B7"/>
    <w:rsid w:val="009B5E8A"/>
    <w:rsid w:val="009C1001"/>
    <w:rsid w:val="009C123A"/>
    <w:rsid w:val="009C1548"/>
    <w:rsid w:val="009C1805"/>
    <w:rsid w:val="009C2586"/>
    <w:rsid w:val="009C2CF7"/>
    <w:rsid w:val="009C3D10"/>
    <w:rsid w:val="009C4563"/>
    <w:rsid w:val="009C4CB8"/>
    <w:rsid w:val="009C4EEB"/>
    <w:rsid w:val="009C4F7D"/>
    <w:rsid w:val="009C5D0E"/>
    <w:rsid w:val="009C6844"/>
    <w:rsid w:val="009C6BC9"/>
    <w:rsid w:val="009C6C26"/>
    <w:rsid w:val="009C754A"/>
    <w:rsid w:val="009D0509"/>
    <w:rsid w:val="009D0ACA"/>
    <w:rsid w:val="009D218D"/>
    <w:rsid w:val="009D2913"/>
    <w:rsid w:val="009D2F63"/>
    <w:rsid w:val="009D325B"/>
    <w:rsid w:val="009D33FD"/>
    <w:rsid w:val="009D3943"/>
    <w:rsid w:val="009D45BD"/>
    <w:rsid w:val="009D47A1"/>
    <w:rsid w:val="009D49A2"/>
    <w:rsid w:val="009D4EAB"/>
    <w:rsid w:val="009D52DB"/>
    <w:rsid w:val="009D5303"/>
    <w:rsid w:val="009D58E2"/>
    <w:rsid w:val="009D5EAB"/>
    <w:rsid w:val="009D6164"/>
    <w:rsid w:val="009D62A0"/>
    <w:rsid w:val="009D6461"/>
    <w:rsid w:val="009D713A"/>
    <w:rsid w:val="009D7346"/>
    <w:rsid w:val="009E0004"/>
    <w:rsid w:val="009E0036"/>
    <w:rsid w:val="009E0FBC"/>
    <w:rsid w:val="009E1B46"/>
    <w:rsid w:val="009E2C2D"/>
    <w:rsid w:val="009E3AB8"/>
    <w:rsid w:val="009E3B0C"/>
    <w:rsid w:val="009E48EC"/>
    <w:rsid w:val="009E5E82"/>
    <w:rsid w:val="009E5F59"/>
    <w:rsid w:val="009E5FA5"/>
    <w:rsid w:val="009E61B7"/>
    <w:rsid w:val="009E73EF"/>
    <w:rsid w:val="009E77C2"/>
    <w:rsid w:val="009E7A7A"/>
    <w:rsid w:val="009E7FA7"/>
    <w:rsid w:val="009F032E"/>
    <w:rsid w:val="009F0CD7"/>
    <w:rsid w:val="009F290E"/>
    <w:rsid w:val="009F4473"/>
    <w:rsid w:val="009F48CA"/>
    <w:rsid w:val="009F4D26"/>
    <w:rsid w:val="009F6235"/>
    <w:rsid w:val="009F6B0D"/>
    <w:rsid w:val="009F6B2B"/>
    <w:rsid w:val="009F6EB5"/>
    <w:rsid w:val="00A00930"/>
    <w:rsid w:val="00A01043"/>
    <w:rsid w:val="00A02B36"/>
    <w:rsid w:val="00A02B59"/>
    <w:rsid w:val="00A02C3E"/>
    <w:rsid w:val="00A03F18"/>
    <w:rsid w:val="00A0569E"/>
    <w:rsid w:val="00A05B0A"/>
    <w:rsid w:val="00A05EB6"/>
    <w:rsid w:val="00A0607D"/>
    <w:rsid w:val="00A0651F"/>
    <w:rsid w:val="00A0654A"/>
    <w:rsid w:val="00A06B5C"/>
    <w:rsid w:val="00A06F4F"/>
    <w:rsid w:val="00A072C0"/>
    <w:rsid w:val="00A07DD7"/>
    <w:rsid w:val="00A102BF"/>
    <w:rsid w:val="00A11C41"/>
    <w:rsid w:val="00A11F01"/>
    <w:rsid w:val="00A12142"/>
    <w:rsid w:val="00A12159"/>
    <w:rsid w:val="00A12827"/>
    <w:rsid w:val="00A128FC"/>
    <w:rsid w:val="00A13236"/>
    <w:rsid w:val="00A1354C"/>
    <w:rsid w:val="00A13C4E"/>
    <w:rsid w:val="00A14621"/>
    <w:rsid w:val="00A14A73"/>
    <w:rsid w:val="00A14CDA"/>
    <w:rsid w:val="00A14F8C"/>
    <w:rsid w:val="00A151A1"/>
    <w:rsid w:val="00A16BDC"/>
    <w:rsid w:val="00A20A0B"/>
    <w:rsid w:val="00A21350"/>
    <w:rsid w:val="00A21A20"/>
    <w:rsid w:val="00A21BCB"/>
    <w:rsid w:val="00A21C99"/>
    <w:rsid w:val="00A2258E"/>
    <w:rsid w:val="00A22952"/>
    <w:rsid w:val="00A22B25"/>
    <w:rsid w:val="00A23A90"/>
    <w:rsid w:val="00A2467D"/>
    <w:rsid w:val="00A24752"/>
    <w:rsid w:val="00A24C7C"/>
    <w:rsid w:val="00A24D83"/>
    <w:rsid w:val="00A24FB4"/>
    <w:rsid w:val="00A25507"/>
    <w:rsid w:val="00A255DD"/>
    <w:rsid w:val="00A25E37"/>
    <w:rsid w:val="00A2650A"/>
    <w:rsid w:val="00A2744D"/>
    <w:rsid w:val="00A2761E"/>
    <w:rsid w:val="00A30763"/>
    <w:rsid w:val="00A30E6C"/>
    <w:rsid w:val="00A30E9C"/>
    <w:rsid w:val="00A312BC"/>
    <w:rsid w:val="00A31E8E"/>
    <w:rsid w:val="00A3237D"/>
    <w:rsid w:val="00A32F2E"/>
    <w:rsid w:val="00A333EA"/>
    <w:rsid w:val="00A33C19"/>
    <w:rsid w:val="00A33DF1"/>
    <w:rsid w:val="00A34DE2"/>
    <w:rsid w:val="00A358F6"/>
    <w:rsid w:val="00A360A7"/>
    <w:rsid w:val="00A368CC"/>
    <w:rsid w:val="00A37FED"/>
    <w:rsid w:val="00A401B4"/>
    <w:rsid w:val="00A41496"/>
    <w:rsid w:val="00A42D60"/>
    <w:rsid w:val="00A4354E"/>
    <w:rsid w:val="00A438C7"/>
    <w:rsid w:val="00A43929"/>
    <w:rsid w:val="00A4426B"/>
    <w:rsid w:val="00A46194"/>
    <w:rsid w:val="00A46305"/>
    <w:rsid w:val="00A467A2"/>
    <w:rsid w:val="00A46C0F"/>
    <w:rsid w:val="00A47564"/>
    <w:rsid w:val="00A50396"/>
    <w:rsid w:val="00A504D4"/>
    <w:rsid w:val="00A50880"/>
    <w:rsid w:val="00A50895"/>
    <w:rsid w:val="00A50B20"/>
    <w:rsid w:val="00A511AA"/>
    <w:rsid w:val="00A5133B"/>
    <w:rsid w:val="00A523D8"/>
    <w:rsid w:val="00A52B58"/>
    <w:rsid w:val="00A546B6"/>
    <w:rsid w:val="00A54A6D"/>
    <w:rsid w:val="00A55145"/>
    <w:rsid w:val="00A56466"/>
    <w:rsid w:val="00A567FD"/>
    <w:rsid w:val="00A57484"/>
    <w:rsid w:val="00A609EC"/>
    <w:rsid w:val="00A62C48"/>
    <w:rsid w:val="00A6322D"/>
    <w:rsid w:val="00A6348E"/>
    <w:rsid w:val="00A63DCE"/>
    <w:rsid w:val="00A63F30"/>
    <w:rsid w:val="00A643B1"/>
    <w:rsid w:val="00A649B5"/>
    <w:rsid w:val="00A64F97"/>
    <w:rsid w:val="00A67B45"/>
    <w:rsid w:val="00A70076"/>
    <w:rsid w:val="00A704C4"/>
    <w:rsid w:val="00A70947"/>
    <w:rsid w:val="00A70B82"/>
    <w:rsid w:val="00A711A6"/>
    <w:rsid w:val="00A72069"/>
    <w:rsid w:val="00A727BE"/>
    <w:rsid w:val="00A72973"/>
    <w:rsid w:val="00A72E0E"/>
    <w:rsid w:val="00A72F24"/>
    <w:rsid w:val="00A73892"/>
    <w:rsid w:val="00A73EBB"/>
    <w:rsid w:val="00A74140"/>
    <w:rsid w:val="00A74F01"/>
    <w:rsid w:val="00A75A40"/>
    <w:rsid w:val="00A75AF9"/>
    <w:rsid w:val="00A75BBD"/>
    <w:rsid w:val="00A80949"/>
    <w:rsid w:val="00A809E1"/>
    <w:rsid w:val="00A81084"/>
    <w:rsid w:val="00A815B7"/>
    <w:rsid w:val="00A818D9"/>
    <w:rsid w:val="00A82005"/>
    <w:rsid w:val="00A82600"/>
    <w:rsid w:val="00A82751"/>
    <w:rsid w:val="00A83180"/>
    <w:rsid w:val="00A83D53"/>
    <w:rsid w:val="00A844AB"/>
    <w:rsid w:val="00A85239"/>
    <w:rsid w:val="00A85CF8"/>
    <w:rsid w:val="00A86845"/>
    <w:rsid w:val="00A86A70"/>
    <w:rsid w:val="00A874E5"/>
    <w:rsid w:val="00A90284"/>
    <w:rsid w:val="00A9059D"/>
    <w:rsid w:val="00A90C12"/>
    <w:rsid w:val="00A92DE8"/>
    <w:rsid w:val="00A92EC4"/>
    <w:rsid w:val="00A9354B"/>
    <w:rsid w:val="00A93F23"/>
    <w:rsid w:val="00A93F6D"/>
    <w:rsid w:val="00A94083"/>
    <w:rsid w:val="00A94EE6"/>
    <w:rsid w:val="00A968CF"/>
    <w:rsid w:val="00A9759A"/>
    <w:rsid w:val="00A97660"/>
    <w:rsid w:val="00A97BD9"/>
    <w:rsid w:val="00AA06F7"/>
    <w:rsid w:val="00AA0E55"/>
    <w:rsid w:val="00AA0E80"/>
    <w:rsid w:val="00AA1B38"/>
    <w:rsid w:val="00AA2FCA"/>
    <w:rsid w:val="00AA3392"/>
    <w:rsid w:val="00AA3868"/>
    <w:rsid w:val="00AA3C51"/>
    <w:rsid w:val="00AA3CD3"/>
    <w:rsid w:val="00AA44AF"/>
    <w:rsid w:val="00AA4562"/>
    <w:rsid w:val="00AA5A29"/>
    <w:rsid w:val="00AA5AAD"/>
    <w:rsid w:val="00AA786E"/>
    <w:rsid w:val="00AB17F6"/>
    <w:rsid w:val="00AB1B80"/>
    <w:rsid w:val="00AB1DA2"/>
    <w:rsid w:val="00AB1DAA"/>
    <w:rsid w:val="00AB202F"/>
    <w:rsid w:val="00AB2DC1"/>
    <w:rsid w:val="00AB3535"/>
    <w:rsid w:val="00AB3B8D"/>
    <w:rsid w:val="00AB46F7"/>
    <w:rsid w:val="00AB50C3"/>
    <w:rsid w:val="00AB5635"/>
    <w:rsid w:val="00AB5C4C"/>
    <w:rsid w:val="00AB6008"/>
    <w:rsid w:val="00AB6E16"/>
    <w:rsid w:val="00AB752B"/>
    <w:rsid w:val="00AB7E5C"/>
    <w:rsid w:val="00AB7FE7"/>
    <w:rsid w:val="00AC028C"/>
    <w:rsid w:val="00AC02A2"/>
    <w:rsid w:val="00AC08D9"/>
    <w:rsid w:val="00AC0E75"/>
    <w:rsid w:val="00AC0FC4"/>
    <w:rsid w:val="00AC297C"/>
    <w:rsid w:val="00AC3F67"/>
    <w:rsid w:val="00AC4EC8"/>
    <w:rsid w:val="00AC507D"/>
    <w:rsid w:val="00AC6016"/>
    <w:rsid w:val="00AC6F90"/>
    <w:rsid w:val="00AC7442"/>
    <w:rsid w:val="00AC7DED"/>
    <w:rsid w:val="00AC7E02"/>
    <w:rsid w:val="00AD0111"/>
    <w:rsid w:val="00AD1619"/>
    <w:rsid w:val="00AD1B5D"/>
    <w:rsid w:val="00AD2055"/>
    <w:rsid w:val="00AD2A88"/>
    <w:rsid w:val="00AD3835"/>
    <w:rsid w:val="00AD3B7E"/>
    <w:rsid w:val="00AD4349"/>
    <w:rsid w:val="00AD5431"/>
    <w:rsid w:val="00AD5F22"/>
    <w:rsid w:val="00AD64FA"/>
    <w:rsid w:val="00AD6836"/>
    <w:rsid w:val="00AD6DDA"/>
    <w:rsid w:val="00AD740B"/>
    <w:rsid w:val="00AD77C1"/>
    <w:rsid w:val="00AD795F"/>
    <w:rsid w:val="00AE0E0F"/>
    <w:rsid w:val="00AE2F4F"/>
    <w:rsid w:val="00AE3464"/>
    <w:rsid w:val="00AE387B"/>
    <w:rsid w:val="00AE46FA"/>
    <w:rsid w:val="00AE4F50"/>
    <w:rsid w:val="00AE6535"/>
    <w:rsid w:val="00AE69BB"/>
    <w:rsid w:val="00AE6A49"/>
    <w:rsid w:val="00AE6AA5"/>
    <w:rsid w:val="00AE6D9D"/>
    <w:rsid w:val="00AE78E9"/>
    <w:rsid w:val="00AE7987"/>
    <w:rsid w:val="00AF0D55"/>
    <w:rsid w:val="00AF15C5"/>
    <w:rsid w:val="00AF17F1"/>
    <w:rsid w:val="00AF19FC"/>
    <w:rsid w:val="00AF1A01"/>
    <w:rsid w:val="00AF2CD7"/>
    <w:rsid w:val="00AF2D0E"/>
    <w:rsid w:val="00AF2F07"/>
    <w:rsid w:val="00AF387A"/>
    <w:rsid w:val="00AF4A01"/>
    <w:rsid w:val="00AF5226"/>
    <w:rsid w:val="00AF526F"/>
    <w:rsid w:val="00AF6556"/>
    <w:rsid w:val="00AF70A5"/>
    <w:rsid w:val="00AF7C3F"/>
    <w:rsid w:val="00B00E52"/>
    <w:rsid w:val="00B016B1"/>
    <w:rsid w:val="00B0248B"/>
    <w:rsid w:val="00B025E0"/>
    <w:rsid w:val="00B029E0"/>
    <w:rsid w:val="00B0345D"/>
    <w:rsid w:val="00B03621"/>
    <w:rsid w:val="00B039AD"/>
    <w:rsid w:val="00B03A6F"/>
    <w:rsid w:val="00B0418C"/>
    <w:rsid w:val="00B043C7"/>
    <w:rsid w:val="00B049A9"/>
    <w:rsid w:val="00B055A6"/>
    <w:rsid w:val="00B06724"/>
    <w:rsid w:val="00B06D0F"/>
    <w:rsid w:val="00B0735E"/>
    <w:rsid w:val="00B07C5D"/>
    <w:rsid w:val="00B12196"/>
    <w:rsid w:val="00B12686"/>
    <w:rsid w:val="00B127F0"/>
    <w:rsid w:val="00B12EF8"/>
    <w:rsid w:val="00B13096"/>
    <w:rsid w:val="00B13353"/>
    <w:rsid w:val="00B137E0"/>
    <w:rsid w:val="00B13808"/>
    <w:rsid w:val="00B14A40"/>
    <w:rsid w:val="00B150B9"/>
    <w:rsid w:val="00B15A0C"/>
    <w:rsid w:val="00B15D41"/>
    <w:rsid w:val="00B15D83"/>
    <w:rsid w:val="00B164E2"/>
    <w:rsid w:val="00B16A27"/>
    <w:rsid w:val="00B16A2D"/>
    <w:rsid w:val="00B2080B"/>
    <w:rsid w:val="00B20B82"/>
    <w:rsid w:val="00B21BD7"/>
    <w:rsid w:val="00B2262E"/>
    <w:rsid w:val="00B22FD6"/>
    <w:rsid w:val="00B241D0"/>
    <w:rsid w:val="00B24221"/>
    <w:rsid w:val="00B24E7C"/>
    <w:rsid w:val="00B2590F"/>
    <w:rsid w:val="00B25A7A"/>
    <w:rsid w:val="00B25EB6"/>
    <w:rsid w:val="00B260C1"/>
    <w:rsid w:val="00B263E6"/>
    <w:rsid w:val="00B27CF0"/>
    <w:rsid w:val="00B27E38"/>
    <w:rsid w:val="00B301D6"/>
    <w:rsid w:val="00B30EEA"/>
    <w:rsid w:val="00B32E68"/>
    <w:rsid w:val="00B33A0A"/>
    <w:rsid w:val="00B33A39"/>
    <w:rsid w:val="00B33DCB"/>
    <w:rsid w:val="00B344E9"/>
    <w:rsid w:val="00B347ED"/>
    <w:rsid w:val="00B3536E"/>
    <w:rsid w:val="00B36685"/>
    <w:rsid w:val="00B36793"/>
    <w:rsid w:val="00B36D02"/>
    <w:rsid w:val="00B36D85"/>
    <w:rsid w:val="00B36EBA"/>
    <w:rsid w:val="00B373EC"/>
    <w:rsid w:val="00B422AB"/>
    <w:rsid w:val="00B44273"/>
    <w:rsid w:val="00B447A0"/>
    <w:rsid w:val="00B44828"/>
    <w:rsid w:val="00B457D2"/>
    <w:rsid w:val="00B459F0"/>
    <w:rsid w:val="00B45C8F"/>
    <w:rsid w:val="00B45CFC"/>
    <w:rsid w:val="00B5033E"/>
    <w:rsid w:val="00B505A3"/>
    <w:rsid w:val="00B507A4"/>
    <w:rsid w:val="00B52AC3"/>
    <w:rsid w:val="00B535F2"/>
    <w:rsid w:val="00B53EA2"/>
    <w:rsid w:val="00B53EFF"/>
    <w:rsid w:val="00B53F05"/>
    <w:rsid w:val="00B5456F"/>
    <w:rsid w:val="00B555D0"/>
    <w:rsid w:val="00B55C0B"/>
    <w:rsid w:val="00B56001"/>
    <w:rsid w:val="00B5725E"/>
    <w:rsid w:val="00B57A62"/>
    <w:rsid w:val="00B57BDC"/>
    <w:rsid w:val="00B60A51"/>
    <w:rsid w:val="00B61261"/>
    <w:rsid w:val="00B61711"/>
    <w:rsid w:val="00B61F05"/>
    <w:rsid w:val="00B62437"/>
    <w:rsid w:val="00B62D09"/>
    <w:rsid w:val="00B63396"/>
    <w:rsid w:val="00B634F0"/>
    <w:rsid w:val="00B6353C"/>
    <w:rsid w:val="00B641F0"/>
    <w:rsid w:val="00B644C3"/>
    <w:rsid w:val="00B64A58"/>
    <w:rsid w:val="00B64C2F"/>
    <w:rsid w:val="00B650EB"/>
    <w:rsid w:val="00B65157"/>
    <w:rsid w:val="00B6518B"/>
    <w:rsid w:val="00B652F4"/>
    <w:rsid w:val="00B662B4"/>
    <w:rsid w:val="00B66CB4"/>
    <w:rsid w:val="00B6735D"/>
    <w:rsid w:val="00B6774A"/>
    <w:rsid w:val="00B70438"/>
    <w:rsid w:val="00B7045D"/>
    <w:rsid w:val="00B704AB"/>
    <w:rsid w:val="00B709DE"/>
    <w:rsid w:val="00B70C8F"/>
    <w:rsid w:val="00B70FBA"/>
    <w:rsid w:val="00B7134B"/>
    <w:rsid w:val="00B71B45"/>
    <w:rsid w:val="00B71C2C"/>
    <w:rsid w:val="00B72474"/>
    <w:rsid w:val="00B731EC"/>
    <w:rsid w:val="00B73B7B"/>
    <w:rsid w:val="00B73CB3"/>
    <w:rsid w:val="00B73CB5"/>
    <w:rsid w:val="00B73F0F"/>
    <w:rsid w:val="00B740CD"/>
    <w:rsid w:val="00B741A7"/>
    <w:rsid w:val="00B744FF"/>
    <w:rsid w:val="00B74E52"/>
    <w:rsid w:val="00B761FC"/>
    <w:rsid w:val="00B7760A"/>
    <w:rsid w:val="00B801E2"/>
    <w:rsid w:val="00B80ED1"/>
    <w:rsid w:val="00B814A3"/>
    <w:rsid w:val="00B81B04"/>
    <w:rsid w:val="00B82538"/>
    <w:rsid w:val="00B82A18"/>
    <w:rsid w:val="00B82EED"/>
    <w:rsid w:val="00B83153"/>
    <w:rsid w:val="00B83B4B"/>
    <w:rsid w:val="00B84DE3"/>
    <w:rsid w:val="00B850C3"/>
    <w:rsid w:val="00B855E9"/>
    <w:rsid w:val="00B85854"/>
    <w:rsid w:val="00B868EA"/>
    <w:rsid w:val="00B86944"/>
    <w:rsid w:val="00B872F7"/>
    <w:rsid w:val="00B87481"/>
    <w:rsid w:val="00B87AB0"/>
    <w:rsid w:val="00B90C40"/>
    <w:rsid w:val="00B91C2D"/>
    <w:rsid w:val="00B91C6F"/>
    <w:rsid w:val="00B91F9C"/>
    <w:rsid w:val="00B929B1"/>
    <w:rsid w:val="00B95BC9"/>
    <w:rsid w:val="00B96E4E"/>
    <w:rsid w:val="00B97480"/>
    <w:rsid w:val="00B97FB4"/>
    <w:rsid w:val="00BA1008"/>
    <w:rsid w:val="00BA117A"/>
    <w:rsid w:val="00BA1923"/>
    <w:rsid w:val="00BA1A30"/>
    <w:rsid w:val="00BA2359"/>
    <w:rsid w:val="00BA23B6"/>
    <w:rsid w:val="00BA2B88"/>
    <w:rsid w:val="00BA319D"/>
    <w:rsid w:val="00BA39FC"/>
    <w:rsid w:val="00BA3CF6"/>
    <w:rsid w:val="00BA42F0"/>
    <w:rsid w:val="00BA4ACE"/>
    <w:rsid w:val="00BA4EA6"/>
    <w:rsid w:val="00BA528D"/>
    <w:rsid w:val="00BA54A7"/>
    <w:rsid w:val="00BA5CF2"/>
    <w:rsid w:val="00BA608A"/>
    <w:rsid w:val="00BA6184"/>
    <w:rsid w:val="00BA776A"/>
    <w:rsid w:val="00BB052E"/>
    <w:rsid w:val="00BB05CF"/>
    <w:rsid w:val="00BB0682"/>
    <w:rsid w:val="00BB106A"/>
    <w:rsid w:val="00BB15A0"/>
    <w:rsid w:val="00BB15E6"/>
    <w:rsid w:val="00BB16E4"/>
    <w:rsid w:val="00BB1E4D"/>
    <w:rsid w:val="00BB3835"/>
    <w:rsid w:val="00BB3D4E"/>
    <w:rsid w:val="00BB410F"/>
    <w:rsid w:val="00BB434C"/>
    <w:rsid w:val="00BB4703"/>
    <w:rsid w:val="00BB4865"/>
    <w:rsid w:val="00BB537B"/>
    <w:rsid w:val="00BB54C1"/>
    <w:rsid w:val="00BB6FE5"/>
    <w:rsid w:val="00BB77F9"/>
    <w:rsid w:val="00BB7B49"/>
    <w:rsid w:val="00BC02DA"/>
    <w:rsid w:val="00BC12C3"/>
    <w:rsid w:val="00BC27D8"/>
    <w:rsid w:val="00BC2EF5"/>
    <w:rsid w:val="00BC317E"/>
    <w:rsid w:val="00BC36E0"/>
    <w:rsid w:val="00BC3B1F"/>
    <w:rsid w:val="00BC3CB6"/>
    <w:rsid w:val="00BC3D90"/>
    <w:rsid w:val="00BC42CB"/>
    <w:rsid w:val="00BC533B"/>
    <w:rsid w:val="00BC5612"/>
    <w:rsid w:val="00BC5B36"/>
    <w:rsid w:val="00BC7E9F"/>
    <w:rsid w:val="00BD0DFC"/>
    <w:rsid w:val="00BD0F0F"/>
    <w:rsid w:val="00BD1BA2"/>
    <w:rsid w:val="00BD2744"/>
    <w:rsid w:val="00BD27AA"/>
    <w:rsid w:val="00BD30D1"/>
    <w:rsid w:val="00BD33F5"/>
    <w:rsid w:val="00BD3831"/>
    <w:rsid w:val="00BD3C01"/>
    <w:rsid w:val="00BD3C34"/>
    <w:rsid w:val="00BD3F2C"/>
    <w:rsid w:val="00BD475D"/>
    <w:rsid w:val="00BD4813"/>
    <w:rsid w:val="00BD4956"/>
    <w:rsid w:val="00BD7C43"/>
    <w:rsid w:val="00BE2891"/>
    <w:rsid w:val="00BE2970"/>
    <w:rsid w:val="00BE2C60"/>
    <w:rsid w:val="00BE4C8E"/>
    <w:rsid w:val="00BE59F1"/>
    <w:rsid w:val="00BE66B5"/>
    <w:rsid w:val="00BE727C"/>
    <w:rsid w:val="00BE7356"/>
    <w:rsid w:val="00BE7D75"/>
    <w:rsid w:val="00BE7E29"/>
    <w:rsid w:val="00BF0AE8"/>
    <w:rsid w:val="00BF0B26"/>
    <w:rsid w:val="00BF1760"/>
    <w:rsid w:val="00BF18B8"/>
    <w:rsid w:val="00BF22F6"/>
    <w:rsid w:val="00BF25A8"/>
    <w:rsid w:val="00BF262B"/>
    <w:rsid w:val="00BF2662"/>
    <w:rsid w:val="00BF29F0"/>
    <w:rsid w:val="00BF30F3"/>
    <w:rsid w:val="00BF341A"/>
    <w:rsid w:val="00BF3608"/>
    <w:rsid w:val="00BF3AFC"/>
    <w:rsid w:val="00BF3B47"/>
    <w:rsid w:val="00BF4582"/>
    <w:rsid w:val="00BF4D35"/>
    <w:rsid w:val="00BF53CC"/>
    <w:rsid w:val="00BF5597"/>
    <w:rsid w:val="00BF572B"/>
    <w:rsid w:val="00BF66D9"/>
    <w:rsid w:val="00BF7E34"/>
    <w:rsid w:val="00C001A5"/>
    <w:rsid w:val="00C02336"/>
    <w:rsid w:val="00C027C1"/>
    <w:rsid w:val="00C030FF"/>
    <w:rsid w:val="00C032CF"/>
    <w:rsid w:val="00C0355F"/>
    <w:rsid w:val="00C04CF2"/>
    <w:rsid w:val="00C05052"/>
    <w:rsid w:val="00C05440"/>
    <w:rsid w:val="00C06421"/>
    <w:rsid w:val="00C0693D"/>
    <w:rsid w:val="00C06BF2"/>
    <w:rsid w:val="00C06C6E"/>
    <w:rsid w:val="00C0763A"/>
    <w:rsid w:val="00C077C8"/>
    <w:rsid w:val="00C078C3"/>
    <w:rsid w:val="00C07AFC"/>
    <w:rsid w:val="00C07EFB"/>
    <w:rsid w:val="00C1001D"/>
    <w:rsid w:val="00C10C1D"/>
    <w:rsid w:val="00C111D6"/>
    <w:rsid w:val="00C113C1"/>
    <w:rsid w:val="00C12336"/>
    <w:rsid w:val="00C124EC"/>
    <w:rsid w:val="00C12F9C"/>
    <w:rsid w:val="00C1324A"/>
    <w:rsid w:val="00C13988"/>
    <w:rsid w:val="00C1419A"/>
    <w:rsid w:val="00C1523D"/>
    <w:rsid w:val="00C154CC"/>
    <w:rsid w:val="00C15575"/>
    <w:rsid w:val="00C157E8"/>
    <w:rsid w:val="00C162DA"/>
    <w:rsid w:val="00C163B9"/>
    <w:rsid w:val="00C1674B"/>
    <w:rsid w:val="00C16E85"/>
    <w:rsid w:val="00C17C42"/>
    <w:rsid w:val="00C2021B"/>
    <w:rsid w:val="00C20334"/>
    <w:rsid w:val="00C20C43"/>
    <w:rsid w:val="00C20D51"/>
    <w:rsid w:val="00C2114E"/>
    <w:rsid w:val="00C21574"/>
    <w:rsid w:val="00C2190F"/>
    <w:rsid w:val="00C219E0"/>
    <w:rsid w:val="00C224AF"/>
    <w:rsid w:val="00C22595"/>
    <w:rsid w:val="00C22611"/>
    <w:rsid w:val="00C22B11"/>
    <w:rsid w:val="00C2326C"/>
    <w:rsid w:val="00C232B7"/>
    <w:rsid w:val="00C23C73"/>
    <w:rsid w:val="00C246A1"/>
    <w:rsid w:val="00C24A13"/>
    <w:rsid w:val="00C24CE0"/>
    <w:rsid w:val="00C25C26"/>
    <w:rsid w:val="00C26063"/>
    <w:rsid w:val="00C26420"/>
    <w:rsid w:val="00C2667C"/>
    <w:rsid w:val="00C26E55"/>
    <w:rsid w:val="00C30945"/>
    <w:rsid w:val="00C31378"/>
    <w:rsid w:val="00C318D2"/>
    <w:rsid w:val="00C3316E"/>
    <w:rsid w:val="00C33815"/>
    <w:rsid w:val="00C338B6"/>
    <w:rsid w:val="00C339C4"/>
    <w:rsid w:val="00C3455B"/>
    <w:rsid w:val="00C34EE3"/>
    <w:rsid w:val="00C35106"/>
    <w:rsid w:val="00C3548D"/>
    <w:rsid w:val="00C359D7"/>
    <w:rsid w:val="00C36B83"/>
    <w:rsid w:val="00C372FE"/>
    <w:rsid w:val="00C405E0"/>
    <w:rsid w:val="00C408EC"/>
    <w:rsid w:val="00C40B24"/>
    <w:rsid w:val="00C425C7"/>
    <w:rsid w:val="00C42629"/>
    <w:rsid w:val="00C42B5F"/>
    <w:rsid w:val="00C4318D"/>
    <w:rsid w:val="00C43900"/>
    <w:rsid w:val="00C45080"/>
    <w:rsid w:val="00C451D8"/>
    <w:rsid w:val="00C456E3"/>
    <w:rsid w:val="00C468A4"/>
    <w:rsid w:val="00C46AD7"/>
    <w:rsid w:val="00C478DD"/>
    <w:rsid w:val="00C479E4"/>
    <w:rsid w:val="00C501C9"/>
    <w:rsid w:val="00C509ED"/>
    <w:rsid w:val="00C51662"/>
    <w:rsid w:val="00C51D8B"/>
    <w:rsid w:val="00C51D8F"/>
    <w:rsid w:val="00C525B8"/>
    <w:rsid w:val="00C52679"/>
    <w:rsid w:val="00C5273B"/>
    <w:rsid w:val="00C54542"/>
    <w:rsid w:val="00C560A5"/>
    <w:rsid w:val="00C566E1"/>
    <w:rsid w:val="00C57899"/>
    <w:rsid w:val="00C57A6E"/>
    <w:rsid w:val="00C60588"/>
    <w:rsid w:val="00C60768"/>
    <w:rsid w:val="00C6096E"/>
    <w:rsid w:val="00C60B7E"/>
    <w:rsid w:val="00C61B10"/>
    <w:rsid w:val="00C61C57"/>
    <w:rsid w:val="00C61DAD"/>
    <w:rsid w:val="00C61E4D"/>
    <w:rsid w:val="00C62224"/>
    <w:rsid w:val="00C62DA5"/>
    <w:rsid w:val="00C62F83"/>
    <w:rsid w:val="00C6330F"/>
    <w:rsid w:val="00C63F63"/>
    <w:rsid w:val="00C64D91"/>
    <w:rsid w:val="00C64F8C"/>
    <w:rsid w:val="00C6511F"/>
    <w:rsid w:val="00C65604"/>
    <w:rsid w:val="00C66534"/>
    <w:rsid w:val="00C66A5B"/>
    <w:rsid w:val="00C66D53"/>
    <w:rsid w:val="00C67248"/>
    <w:rsid w:val="00C67AD0"/>
    <w:rsid w:val="00C67AE2"/>
    <w:rsid w:val="00C70D95"/>
    <w:rsid w:val="00C71048"/>
    <w:rsid w:val="00C716F8"/>
    <w:rsid w:val="00C72126"/>
    <w:rsid w:val="00C72892"/>
    <w:rsid w:val="00C72A1F"/>
    <w:rsid w:val="00C7329F"/>
    <w:rsid w:val="00C739C8"/>
    <w:rsid w:val="00C73BE3"/>
    <w:rsid w:val="00C73FAD"/>
    <w:rsid w:val="00C740BD"/>
    <w:rsid w:val="00C74B50"/>
    <w:rsid w:val="00C74C1E"/>
    <w:rsid w:val="00C74F94"/>
    <w:rsid w:val="00C7527F"/>
    <w:rsid w:val="00C7572F"/>
    <w:rsid w:val="00C75A8C"/>
    <w:rsid w:val="00C75E8C"/>
    <w:rsid w:val="00C762BF"/>
    <w:rsid w:val="00C76A04"/>
    <w:rsid w:val="00C76A2F"/>
    <w:rsid w:val="00C77494"/>
    <w:rsid w:val="00C77CE5"/>
    <w:rsid w:val="00C804B8"/>
    <w:rsid w:val="00C81124"/>
    <w:rsid w:val="00C81130"/>
    <w:rsid w:val="00C81737"/>
    <w:rsid w:val="00C82B83"/>
    <w:rsid w:val="00C82C79"/>
    <w:rsid w:val="00C84BF7"/>
    <w:rsid w:val="00C85976"/>
    <w:rsid w:val="00C8597A"/>
    <w:rsid w:val="00C85B75"/>
    <w:rsid w:val="00C864C1"/>
    <w:rsid w:val="00C86B82"/>
    <w:rsid w:val="00C87DF7"/>
    <w:rsid w:val="00C87FF6"/>
    <w:rsid w:val="00C903DB"/>
    <w:rsid w:val="00C90B34"/>
    <w:rsid w:val="00C90D09"/>
    <w:rsid w:val="00C9100B"/>
    <w:rsid w:val="00C910FA"/>
    <w:rsid w:val="00C912FC"/>
    <w:rsid w:val="00C9206F"/>
    <w:rsid w:val="00C925E3"/>
    <w:rsid w:val="00C928D8"/>
    <w:rsid w:val="00C93DC0"/>
    <w:rsid w:val="00C95193"/>
    <w:rsid w:val="00C955A5"/>
    <w:rsid w:val="00C957FE"/>
    <w:rsid w:val="00C96252"/>
    <w:rsid w:val="00C96927"/>
    <w:rsid w:val="00C96F33"/>
    <w:rsid w:val="00C9744F"/>
    <w:rsid w:val="00C974DB"/>
    <w:rsid w:val="00C97AC4"/>
    <w:rsid w:val="00C97D0F"/>
    <w:rsid w:val="00CA0465"/>
    <w:rsid w:val="00CA0CAC"/>
    <w:rsid w:val="00CA1B4B"/>
    <w:rsid w:val="00CA1B92"/>
    <w:rsid w:val="00CA1F85"/>
    <w:rsid w:val="00CA2C95"/>
    <w:rsid w:val="00CA3288"/>
    <w:rsid w:val="00CA365B"/>
    <w:rsid w:val="00CA5272"/>
    <w:rsid w:val="00CA56BE"/>
    <w:rsid w:val="00CA5A7C"/>
    <w:rsid w:val="00CA7263"/>
    <w:rsid w:val="00CB0F22"/>
    <w:rsid w:val="00CB20A1"/>
    <w:rsid w:val="00CB2441"/>
    <w:rsid w:val="00CB2658"/>
    <w:rsid w:val="00CB27A3"/>
    <w:rsid w:val="00CB2D2E"/>
    <w:rsid w:val="00CB2F3E"/>
    <w:rsid w:val="00CB2FE7"/>
    <w:rsid w:val="00CB30DD"/>
    <w:rsid w:val="00CB35B4"/>
    <w:rsid w:val="00CB3810"/>
    <w:rsid w:val="00CB3EED"/>
    <w:rsid w:val="00CB4A6C"/>
    <w:rsid w:val="00CB686C"/>
    <w:rsid w:val="00CB6F26"/>
    <w:rsid w:val="00CB7134"/>
    <w:rsid w:val="00CB73FE"/>
    <w:rsid w:val="00CB7577"/>
    <w:rsid w:val="00CB7AE5"/>
    <w:rsid w:val="00CB7DB9"/>
    <w:rsid w:val="00CB7F64"/>
    <w:rsid w:val="00CC0520"/>
    <w:rsid w:val="00CC0D9B"/>
    <w:rsid w:val="00CC0F25"/>
    <w:rsid w:val="00CC2934"/>
    <w:rsid w:val="00CC31D8"/>
    <w:rsid w:val="00CC3332"/>
    <w:rsid w:val="00CC3337"/>
    <w:rsid w:val="00CC3968"/>
    <w:rsid w:val="00CC41DC"/>
    <w:rsid w:val="00CC4669"/>
    <w:rsid w:val="00CC4D76"/>
    <w:rsid w:val="00CC6238"/>
    <w:rsid w:val="00CC665C"/>
    <w:rsid w:val="00CC66B3"/>
    <w:rsid w:val="00CC6755"/>
    <w:rsid w:val="00CC76D7"/>
    <w:rsid w:val="00CD0517"/>
    <w:rsid w:val="00CD308A"/>
    <w:rsid w:val="00CD4893"/>
    <w:rsid w:val="00CD4C55"/>
    <w:rsid w:val="00CD5E06"/>
    <w:rsid w:val="00CD600A"/>
    <w:rsid w:val="00CD7031"/>
    <w:rsid w:val="00CD72E8"/>
    <w:rsid w:val="00CD7414"/>
    <w:rsid w:val="00CD769D"/>
    <w:rsid w:val="00CD78F2"/>
    <w:rsid w:val="00CE1909"/>
    <w:rsid w:val="00CE231C"/>
    <w:rsid w:val="00CE293B"/>
    <w:rsid w:val="00CE2D69"/>
    <w:rsid w:val="00CE3426"/>
    <w:rsid w:val="00CE3B7C"/>
    <w:rsid w:val="00CE44C8"/>
    <w:rsid w:val="00CE49E7"/>
    <w:rsid w:val="00CE49FD"/>
    <w:rsid w:val="00CE4DBA"/>
    <w:rsid w:val="00CE5863"/>
    <w:rsid w:val="00CE5DF3"/>
    <w:rsid w:val="00CE6DD0"/>
    <w:rsid w:val="00CE7FB7"/>
    <w:rsid w:val="00CF00CA"/>
    <w:rsid w:val="00CF12C7"/>
    <w:rsid w:val="00CF2080"/>
    <w:rsid w:val="00CF22FC"/>
    <w:rsid w:val="00CF232B"/>
    <w:rsid w:val="00CF3F59"/>
    <w:rsid w:val="00CF4FAA"/>
    <w:rsid w:val="00CF5C49"/>
    <w:rsid w:val="00CF5D01"/>
    <w:rsid w:val="00CF7B06"/>
    <w:rsid w:val="00CF7D8D"/>
    <w:rsid w:val="00D00B45"/>
    <w:rsid w:val="00D00DB0"/>
    <w:rsid w:val="00D0122F"/>
    <w:rsid w:val="00D01E43"/>
    <w:rsid w:val="00D01FEC"/>
    <w:rsid w:val="00D033B6"/>
    <w:rsid w:val="00D04C49"/>
    <w:rsid w:val="00D055FF"/>
    <w:rsid w:val="00D059F1"/>
    <w:rsid w:val="00D06618"/>
    <w:rsid w:val="00D06895"/>
    <w:rsid w:val="00D07225"/>
    <w:rsid w:val="00D1038B"/>
    <w:rsid w:val="00D104E8"/>
    <w:rsid w:val="00D10C54"/>
    <w:rsid w:val="00D10FA8"/>
    <w:rsid w:val="00D111C4"/>
    <w:rsid w:val="00D12127"/>
    <w:rsid w:val="00D12FF5"/>
    <w:rsid w:val="00D1381E"/>
    <w:rsid w:val="00D13C42"/>
    <w:rsid w:val="00D16955"/>
    <w:rsid w:val="00D16BB4"/>
    <w:rsid w:val="00D175B8"/>
    <w:rsid w:val="00D17EAC"/>
    <w:rsid w:val="00D202D5"/>
    <w:rsid w:val="00D20C6E"/>
    <w:rsid w:val="00D216DF"/>
    <w:rsid w:val="00D21A7F"/>
    <w:rsid w:val="00D21B4B"/>
    <w:rsid w:val="00D21F12"/>
    <w:rsid w:val="00D224BE"/>
    <w:rsid w:val="00D225CE"/>
    <w:rsid w:val="00D23366"/>
    <w:rsid w:val="00D237C4"/>
    <w:rsid w:val="00D238E4"/>
    <w:rsid w:val="00D24C64"/>
    <w:rsid w:val="00D24F03"/>
    <w:rsid w:val="00D25A94"/>
    <w:rsid w:val="00D25BF3"/>
    <w:rsid w:val="00D26030"/>
    <w:rsid w:val="00D26640"/>
    <w:rsid w:val="00D26F85"/>
    <w:rsid w:val="00D27067"/>
    <w:rsid w:val="00D274F9"/>
    <w:rsid w:val="00D2751C"/>
    <w:rsid w:val="00D27AF8"/>
    <w:rsid w:val="00D30089"/>
    <w:rsid w:val="00D3023F"/>
    <w:rsid w:val="00D30272"/>
    <w:rsid w:val="00D302AE"/>
    <w:rsid w:val="00D30392"/>
    <w:rsid w:val="00D306B8"/>
    <w:rsid w:val="00D31D59"/>
    <w:rsid w:val="00D322AC"/>
    <w:rsid w:val="00D32306"/>
    <w:rsid w:val="00D33C2E"/>
    <w:rsid w:val="00D3579E"/>
    <w:rsid w:val="00D35A72"/>
    <w:rsid w:val="00D35BD6"/>
    <w:rsid w:val="00D36DF7"/>
    <w:rsid w:val="00D36F76"/>
    <w:rsid w:val="00D40DE4"/>
    <w:rsid w:val="00D421FE"/>
    <w:rsid w:val="00D433B7"/>
    <w:rsid w:val="00D4492C"/>
    <w:rsid w:val="00D44E4B"/>
    <w:rsid w:val="00D45C89"/>
    <w:rsid w:val="00D45D17"/>
    <w:rsid w:val="00D46102"/>
    <w:rsid w:val="00D46995"/>
    <w:rsid w:val="00D46D38"/>
    <w:rsid w:val="00D470AA"/>
    <w:rsid w:val="00D47982"/>
    <w:rsid w:val="00D50CE3"/>
    <w:rsid w:val="00D5131A"/>
    <w:rsid w:val="00D53310"/>
    <w:rsid w:val="00D54D3E"/>
    <w:rsid w:val="00D5506B"/>
    <w:rsid w:val="00D558CE"/>
    <w:rsid w:val="00D55A22"/>
    <w:rsid w:val="00D55DCB"/>
    <w:rsid w:val="00D55E3D"/>
    <w:rsid w:val="00D577E9"/>
    <w:rsid w:val="00D57D5E"/>
    <w:rsid w:val="00D60045"/>
    <w:rsid w:val="00D6042E"/>
    <w:rsid w:val="00D608C0"/>
    <w:rsid w:val="00D608F3"/>
    <w:rsid w:val="00D615C2"/>
    <w:rsid w:val="00D61715"/>
    <w:rsid w:val="00D6196F"/>
    <w:rsid w:val="00D62B44"/>
    <w:rsid w:val="00D63E4A"/>
    <w:rsid w:val="00D6434B"/>
    <w:rsid w:val="00D64699"/>
    <w:rsid w:val="00D6482A"/>
    <w:rsid w:val="00D651E8"/>
    <w:rsid w:val="00D66AA0"/>
    <w:rsid w:val="00D66B24"/>
    <w:rsid w:val="00D66C90"/>
    <w:rsid w:val="00D67357"/>
    <w:rsid w:val="00D67E55"/>
    <w:rsid w:val="00D70276"/>
    <w:rsid w:val="00D70F94"/>
    <w:rsid w:val="00D7121F"/>
    <w:rsid w:val="00D7122B"/>
    <w:rsid w:val="00D71961"/>
    <w:rsid w:val="00D727A5"/>
    <w:rsid w:val="00D74AB3"/>
    <w:rsid w:val="00D74B8D"/>
    <w:rsid w:val="00D752B8"/>
    <w:rsid w:val="00D756CD"/>
    <w:rsid w:val="00D76020"/>
    <w:rsid w:val="00D761B6"/>
    <w:rsid w:val="00D76F32"/>
    <w:rsid w:val="00D80B56"/>
    <w:rsid w:val="00D81A79"/>
    <w:rsid w:val="00D81BF3"/>
    <w:rsid w:val="00D82336"/>
    <w:rsid w:val="00D82F4E"/>
    <w:rsid w:val="00D83210"/>
    <w:rsid w:val="00D83991"/>
    <w:rsid w:val="00D84158"/>
    <w:rsid w:val="00D842DB"/>
    <w:rsid w:val="00D8436A"/>
    <w:rsid w:val="00D847AE"/>
    <w:rsid w:val="00D84C2E"/>
    <w:rsid w:val="00D84E59"/>
    <w:rsid w:val="00D8502F"/>
    <w:rsid w:val="00D85AA5"/>
    <w:rsid w:val="00D860F0"/>
    <w:rsid w:val="00D8675E"/>
    <w:rsid w:val="00D86AC0"/>
    <w:rsid w:val="00D86F5F"/>
    <w:rsid w:val="00D8734F"/>
    <w:rsid w:val="00D874B7"/>
    <w:rsid w:val="00D90667"/>
    <w:rsid w:val="00D90B3C"/>
    <w:rsid w:val="00D90D9D"/>
    <w:rsid w:val="00D91A7C"/>
    <w:rsid w:val="00D926FC"/>
    <w:rsid w:val="00D92802"/>
    <w:rsid w:val="00D93772"/>
    <w:rsid w:val="00D93AC1"/>
    <w:rsid w:val="00D93BD7"/>
    <w:rsid w:val="00D943E5"/>
    <w:rsid w:val="00D9466C"/>
    <w:rsid w:val="00D950C9"/>
    <w:rsid w:val="00D95F71"/>
    <w:rsid w:val="00D96993"/>
    <w:rsid w:val="00D9715B"/>
    <w:rsid w:val="00D974BA"/>
    <w:rsid w:val="00D97657"/>
    <w:rsid w:val="00D97828"/>
    <w:rsid w:val="00D97BEC"/>
    <w:rsid w:val="00D97F46"/>
    <w:rsid w:val="00DA12F0"/>
    <w:rsid w:val="00DA1A94"/>
    <w:rsid w:val="00DA1CB6"/>
    <w:rsid w:val="00DA1E17"/>
    <w:rsid w:val="00DA1E7E"/>
    <w:rsid w:val="00DA2733"/>
    <w:rsid w:val="00DA3497"/>
    <w:rsid w:val="00DA3747"/>
    <w:rsid w:val="00DA38D3"/>
    <w:rsid w:val="00DA3ED9"/>
    <w:rsid w:val="00DA475D"/>
    <w:rsid w:val="00DA4800"/>
    <w:rsid w:val="00DA48A3"/>
    <w:rsid w:val="00DA4FBB"/>
    <w:rsid w:val="00DA52DD"/>
    <w:rsid w:val="00DA562F"/>
    <w:rsid w:val="00DA6070"/>
    <w:rsid w:val="00DA6587"/>
    <w:rsid w:val="00DA6DF6"/>
    <w:rsid w:val="00DA7658"/>
    <w:rsid w:val="00DA76EC"/>
    <w:rsid w:val="00DA7B83"/>
    <w:rsid w:val="00DB097D"/>
    <w:rsid w:val="00DB1FC7"/>
    <w:rsid w:val="00DB2C61"/>
    <w:rsid w:val="00DB32EF"/>
    <w:rsid w:val="00DB3BA7"/>
    <w:rsid w:val="00DB4064"/>
    <w:rsid w:val="00DB43F2"/>
    <w:rsid w:val="00DB501B"/>
    <w:rsid w:val="00DB541A"/>
    <w:rsid w:val="00DB544D"/>
    <w:rsid w:val="00DB5C8B"/>
    <w:rsid w:val="00DB7587"/>
    <w:rsid w:val="00DB7833"/>
    <w:rsid w:val="00DC0285"/>
    <w:rsid w:val="00DC032F"/>
    <w:rsid w:val="00DC086C"/>
    <w:rsid w:val="00DC0BA1"/>
    <w:rsid w:val="00DC1644"/>
    <w:rsid w:val="00DC213E"/>
    <w:rsid w:val="00DC29BE"/>
    <w:rsid w:val="00DC2BDD"/>
    <w:rsid w:val="00DC3A0C"/>
    <w:rsid w:val="00DC5A5E"/>
    <w:rsid w:val="00DC6320"/>
    <w:rsid w:val="00DC6773"/>
    <w:rsid w:val="00DD09A6"/>
    <w:rsid w:val="00DD1533"/>
    <w:rsid w:val="00DD157B"/>
    <w:rsid w:val="00DD1CD7"/>
    <w:rsid w:val="00DD1F45"/>
    <w:rsid w:val="00DD3570"/>
    <w:rsid w:val="00DD4BA9"/>
    <w:rsid w:val="00DD4CA2"/>
    <w:rsid w:val="00DD6228"/>
    <w:rsid w:val="00DD67E7"/>
    <w:rsid w:val="00DD6F46"/>
    <w:rsid w:val="00DD7087"/>
    <w:rsid w:val="00DD7A6D"/>
    <w:rsid w:val="00DD7ACA"/>
    <w:rsid w:val="00DD7C0A"/>
    <w:rsid w:val="00DD7DFE"/>
    <w:rsid w:val="00DE00D7"/>
    <w:rsid w:val="00DE1A58"/>
    <w:rsid w:val="00DE1E91"/>
    <w:rsid w:val="00DE24C5"/>
    <w:rsid w:val="00DE2C19"/>
    <w:rsid w:val="00DE2D2A"/>
    <w:rsid w:val="00DE3661"/>
    <w:rsid w:val="00DE3E02"/>
    <w:rsid w:val="00DE4DE2"/>
    <w:rsid w:val="00DE54A5"/>
    <w:rsid w:val="00DE6CA5"/>
    <w:rsid w:val="00DE6FDE"/>
    <w:rsid w:val="00DE715F"/>
    <w:rsid w:val="00DE7BCF"/>
    <w:rsid w:val="00DF0A13"/>
    <w:rsid w:val="00DF1543"/>
    <w:rsid w:val="00DF1558"/>
    <w:rsid w:val="00DF16AA"/>
    <w:rsid w:val="00DF1758"/>
    <w:rsid w:val="00DF1A60"/>
    <w:rsid w:val="00DF2749"/>
    <w:rsid w:val="00DF3751"/>
    <w:rsid w:val="00DF39E6"/>
    <w:rsid w:val="00DF504D"/>
    <w:rsid w:val="00DF6392"/>
    <w:rsid w:val="00DF64CB"/>
    <w:rsid w:val="00DF76DF"/>
    <w:rsid w:val="00DF7B65"/>
    <w:rsid w:val="00DF7C9C"/>
    <w:rsid w:val="00DF7ED2"/>
    <w:rsid w:val="00E00613"/>
    <w:rsid w:val="00E0334B"/>
    <w:rsid w:val="00E0461B"/>
    <w:rsid w:val="00E0487E"/>
    <w:rsid w:val="00E0491D"/>
    <w:rsid w:val="00E10406"/>
    <w:rsid w:val="00E107FF"/>
    <w:rsid w:val="00E10FF8"/>
    <w:rsid w:val="00E11045"/>
    <w:rsid w:val="00E11438"/>
    <w:rsid w:val="00E12B53"/>
    <w:rsid w:val="00E12BE9"/>
    <w:rsid w:val="00E12EDE"/>
    <w:rsid w:val="00E130A7"/>
    <w:rsid w:val="00E130C8"/>
    <w:rsid w:val="00E13269"/>
    <w:rsid w:val="00E13501"/>
    <w:rsid w:val="00E13F12"/>
    <w:rsid w:val="00E14CA0"/>
    <w:rsid w:val="00E14E50"/>
    <w:rsid w:val="00E15481"/>
    <w:rsid w:val="00E156AF"/>
    <w:rsid w:val="00E15D68"/>
    <w:rsid w:val="00E16774"/>
    <w:rsid w:val="00E167A2"/>
    <w:rsid w:val="00E16C3B"/>
    <w:rsid w:val="00E1716B"/>
    <w:rsid w:val="00E1724E"/>
    <w:rsid w:val="00E17991"/>
    <w:rsid w:val="00E2054D"/>
    <w:rsid w:val="00E20A9A"/>
    <w:rsid w:val="00E21E70"/>
    <w:rsid w:val="00E22BFE"/>
    <w:rsid w:val="00E22D61"/>
    <w:rsid w:val="00E23233"/>
    <w:rsid w:val="00E23BA8"/>
    <w:rsid w:val="00E23C8C"/>
    <w:rsid w:val="00E2429F"/>
    <w:rsid w:val="00E243F2"/>
    <w:rsid w:val="00E248AC"/>
    <w:rsid w:val="00E25225"/>
    <w:rsid w:val="00E25605"/>
    <w:rsid w:val="00E26E1C"/>
    <w:rsid w:val="00E275D2"/>
    <w:rsid w:val="00E2764E"/>
    <w:rsid w:val="00E27C83"/>
    <w:rsid w:val="00E30722"/>
    <w:rsid w:val="00E31E9B"/>
    <w:rsid w:val="00E321F5"/>
    <w:rsid w:val="00E3279C"/>
    <w:rsid w:val="00E32A86"/>
    <w:rsid w:val="00E32B0B"/>
    <w:rsid w:val="00E32C9D"/>
    <w:rsid w:val="00E3330C"/>
    <w:rsid w:val="00E34120"/>
    <w:rsid w:val="00E342B8"/>
    <w:rsid w:val="00E3598B"/>
    <w:rsid w:val="00E35C87"/>
    <w:rsid w:val="00E369A5"/>
    <w:rsid w:val="00E36C14"/>
    <w:rsid w:val="00E37265"/>
    <w:rsid w:val="00E40215"/>
    <w:rsid w:val="00E40843"/>
    <w:rsid w:val="00E40957"/>
    <w:rsid w:val="00E41A64"/>
    <w:rsid w:val="00E42092"/>
    <w:rsid w:val="00E42A4E"/>
    <w:rsid w:val="00E42AE9"/>
    <w:rsid w:val="00E43F2D"/>
    <w:rsid w:val="00E447FA"/>
    <w:rsid w:val="00E44997"/>
    <w:rsid w:val="00E449D6"/>
    <w:rsid w:val="00E454E6"/>
    <w:rsid w:val="00E456B2"/>
    <w:rsid w:val="00E4696D"/>
    <w:rsid w:val="00E47B9A"/>
    <w:rsid w:val="00E5052C"/>
    <w:rsid w:val="00E50A68"/>
    <w:rsid w:val="00E510B5"/>
    <w:rsid w:val="00E518BE"/>
    <w:rsid w:val="00E526C4"/>
    <w:rsid w:val="00E5359D"/>
    <w:rsid w:val="00E53903"/>
    <w:rsid w:val="00E552F1"/>
    <w:rsid w:val="00E5562F"/>
    <w:rsid w:val="00E55D8F"/>
    <w:rsid w:val="00E55E2E"/>
    <w:rsid w:val="00E55FCA"/>
    <w:rsid w:val="00E56328"/>
    <w:rsid w:val="00E56DD8"/>
    <w:rsid w:val="00E57DD3"/>
    <w:rsid w:val="00E60D74"/>
    <w:rsid w:val="00E619F7"/>
    <w:rsid w:val="00E61C73"/>
    <w:rsid w:val="00E621BF"/>
    <w:rsid w:val="00E62A9A"/>
    <w:rsid w:val="00E62B58"/>
    <w:rsid w:val="00E6304A"/>
    <w:rsid w:val="00E649CE"/>
    <w:rsid w:val="00E65343"/>
    <w:rsid w:val="00E656A3"/>
    <w:rsid w:val="00E66287"/>
    <w:rsid w:val="00E668BC"/>
    <w:rsid w:val="00E66DF2"/>
    <w:rsid w:val="00E674D8"/>
    <w:rsid w:val="00E71337"/>
    <w:rsid w:val="00E713A9"/>
    <w:rsid w:val="00E7167D"/>
    <w:rsid w:val="00E72DC9"/>
    <w:rsid w:val="00E73928"/>
    <w:rsid w:val="00E73D10"/>
    <w:rsid w:val="00E7589B"/>
    <w:rsid w:val="00E771F3"/>
    <w:rsid w:val="00E7788E"/>
    <w:rsid w:val="00E80C67"/>
    <w:rsid w:val="00E8238A"/>
    <w:rsid w:val="00E825D1"/>
    <w:rsid w:val="00E83133"/>
    <w:rsid w:val="00E83160"/>
    <w:rsid w:val="00E83660"/>
    <w:rsid w:val="00E84502"/>
    <w:rsid w:val="00E850B5"/>
    <w:rsid w:val="00E87061"/>
    <w:rsid w:val="00E871F1"/>
    <w:rsid w:val="00E873ED"/>
    <w:rsid w:val="00E9009D"/>
    <w:rsid w:val="00E9018F"/>
    <w:rsid w:val="00E913CD"/>
    <w:rsid w:val="00E9152A"/>
    <w:rsid w:val="00E91DBB"/>
    <w:rsid w:val="00E92F63"/>
    <w:rsid w:val="00E92FB7"/>
    <w:rsid w:val="00E93188"/>
    <w:rsid w:val="00E93398"/>
    <w:rsid w:val="00E938ED"/>
    <w:rsid w:val="00E941B0"/>
    <w:rsid w:val="00E9477A"/>
    <w:rsid w:val="00E94AAA"/>
    <w:rsid w:val="00E94E59"/>
    <w:rsid w:val="00E95258"/>
    <w:rsid w:val="00E95E1A"/>
    <w:rsid w:val="00E969C6"/>
    <w:rsid w:val="00E9731E"/>
    <w:rsid w:val="00E97EFC"/>
    <w:rsid w:val="00EA0310"/>
    <w:rsid w:val="00EA03A7"/>
    <w:rsid w:val="00EA090A"/>
    <w:rsid w:val="00EA139A"/>
    <w:rsid w:val="00EA2E02"/>
    <w:rsid w:val="00EA436A"/>
    <w:rsid w:val="00EA47B8"/>
    <w:rsid w:val="00EA4DB1"/>
    <w:rsid w:val="00EA5927"/>
    <w:rsid w:val="00EA68CA"/>
    <w:rsid w:val="00EB0A96"/>
    <w:rsid w:val="00EB0FD7"/>
    <w:rsid w:val="00EB1074"/>
    <w:rsid w:val="00EB1487"/>
    <w:rsid w:val="00EB1552"/>
    <w:rsid w:val="00EB1899"/>
    <w:rsid w:val="00EB2DE5"/>
    <w:rsid w:val="00EB30E7"/>
    <w:rsid w:val="00EB32A1"/>
    <w:rsid w:val="00EB3DEA"/>
    <w:rsid w:val="00EB4ED5"/>
    <w:rsid w:val="00EB4F9B"/>
    <w:rsid w:val="00EB54AC"/>
    <w:rsid w:val="00EB5B71"/>
    <w:rsid w:val="00EB5F01"/>
    <w:rsid w:val="00EB63C0"/>
    <w:rsid w:val="00EC0D0E"/>
    <w:rsid w:val="00EC238C"/>
    <w:rsid w:val="00EC2697"/>
    <w:rsid w:val="00EC3317"/>
    <w:rsid w:val="00EC4D2E"/>
    <w:rsid w:val="00EC4D54"/>
    <w:rsid w:val="00EC58C1"/>
    <w:rsid w:val="00EC5AFC"/>
    <w:rsid w:val="00EC5BD0"/>
    <w:rsid w:val="00EC6297"/>
    <w:rsid w:val="00EC67D3"/>
    <w:rsid w:val="00EC74F6"/>
    <w:rsid w:val="00ED357A"/>
    <w:rsid w:val="00ED42A5"/>
    <w:rsid w:val="00ED45AC"/>
    <w:rsid w:val="00ED4682"/>
    <w:rsid w:val="00ED4AD7"/>
    <w:rsid w:val="00ED5CB6"/>
    <w:rsid w:val="00ED6C3C"/>
    <w:rsid w:val="00ED71AF"/>
    <w:rsid w:val="00ED7222"/>
    <w:rsid w:val="00ED72DB"/>
    <w:rsid w:val="00ED7321"/>
    <w:rsid w:val="00ED7D29"/>
    <w:rsid w:val="00EE0A47"/>
    <w:rsid w:val="00EE0B83"/>
    <w:rsid w:val="00EE1141"/>
    <w:rsid w:val="00EE1422"/>
    <w:rsid w:val="00EE1493"/>
    <w:rsid w:val="00EE19EA"/>
    <w:rsid w:val="00EE238E"/>
    <w:rsid w:val="00EE2672"/>
    <w:rsid w:val="00EE2805"/>
    <w:rsid w:val="00EE3482"/>
    <w:rsid w:val="00EE3607"/>
    <w:rsid w:val="00EE4955"/>
    <w:rsid w:val="00EE4B10"/>
    <w:rsid w:val="00EE51E2"/>
    <w:rsid w:val="00EE54D3"/>
    <w:rsid w:val="00EE5864"/>
    <w:rsid w:val="00EE5B50"/>
    <w:rsid w:val="00EE5ECC"/>
    <w:rsid w:val="00EE60AD"/>
    <w:rsid w:val="00EE67CB"/>
    <w:rsid w:val="00EE6BFB"/>
    <w:rsid w:val="00EE6C47"/>
    <w:rsid w:val="00EE6CAC"/>
    <w:rsid w:val="00EE7C10"/>
    <w:rsid w:val="00EE7D28"/>
    <w:rsid w:val="00EF02E7"/>
    <w:rsid w:val="00EF3413"/>
    <w:rsid w:val="00EF397D"/>
    <w:rsid w:val="00EF3F70"/>
    <w:rsid w:val="00EF4C1F"/>
    <w:rsid w:val="00EF5659"/>
    <w:rsid w:val="00EF5AD4"/>
    <w:rsid w:val="00EF5BE1"/>
    <w:rsid w:val="00EF5DB2"/>
    <w:rsid w:val="00EF60D6"/>
    <w:rsid w:val="00EF6F48"/>
    <w:rsid w:val="00EF6FD5"/>
    <w:rsid w:val="00EF76B6"/>
    <w:rsid w:val="00EF788D"/>
    <w:rsid w:val="00EF7B9E"/>
    <w:rsid w:val="00F004C7"/>
    <w:rsid w:val="00F01331"/>
    <w:rsid w:val="00F01349"/>
    <w:rsid w:val="00F01706"/>
    <w:rsid w:val="00F01BBC"/>
    <w:rsid w:val="00F01CDA"/>
    <w:rsid w:val="00F02427"/>
    <w:rsid w:val="00F02F36"/>
    <w:rsid w:val="00F048B9"/>
    <w:rsid w:val="00F0572B"/>
    <w:rsid w:val="00F05C06"/>
    <w:rsid w:val="00F05FCD"/>
    <w:rsid w:val="00F070A6"/>
    <w:rsid w:val="00F10113"/>
    <w:rsid w:val="00F10F65"/>
    <w:rsid w:val="00F1135F"/>
    <w:rsid w:val="00F11D7B"/>
    <w:rsid w:val="00F121CA"/>
    <w:rsid w:val="00F14799"/>
    <w:rsid w:val="00F148FB"/>
    <w:rsid w:val="00F1568A"/>
    <w:rsid w:val="00F157F3"/>
    <w:rsid w:val="00F17028"/>
    <w:rsid w:val="00F17DDB"/>
    <w:rsid w:val="00F20BC2"/>
    <w:rsid w:val="00F214D6"/>
    <w:rsid w:val="00F2199C"/>
    <w:rsid w:val="00F21F67"/>
    <w:rsid w:val="00F22A05"/>
    <w:rsid w:val="00F22CB3"/>
    <w:rsid w:val="00F23953"/>
    <w:rsid w:val="00F23B70"/>
    <w:rsid w:val="00F24243"/>
    <w:rsid w:val="00F24494"/>
    <w:rsid w:val="00F24C82"/>
    <w:rsid w:val="00F25148"/>
    <w:rsid w:val="00F2587D"/>
    <w:rsid w:val="00F2588C"/>
    <w:rsid w:val="00F26B45"/>
    <w:rsid w:val="00F27E6E"/>
    <w:rsid w:val="00F305B1"/>
    <w:rsid w:val="00F31632"/>
    <w:rsid w:val="00F31BDD"/>
    <w:rsid w:val="00F32294"/>
    <w:rsid w:val="00F3264B"/>
    <w:rsid w:val="00F3322C"/>
    <w:rsid w:val="00F33242"/>
    <w:rsid w:val="00F33B11"/>
    <w:rsid w:val="00F35162"/>
    <w:rsid w:val="00F3569E"/>
    <w:rsid w:val="00F35747"/>
    <w:rsid w:val="00F35AD6"/>
    <w:rsid w:val="00F40C16"/>
    <w:rsid w:val="00F40C78"/>
    <w:rsid w:val="00F41510"/>
    <w:rsid w:val="00F415A0"/>
    <w:rsid w:val="00F41652"/>
    <w:rsid w:val="00F41BC8"/>
    <w:rsid w:val="00F41D49"/>
    <w:rsid w:val="00F4258B"/>
    <w:rsid w:val="00F42944"/>
    <w:rsid w:val="00F433E7"/>
    <w:rsid w:val="00F436EE"/>
    <w:rsid w:val="00F437B9"/>
    <w:rsid w:val="00F44232"/>
    <w:rsid w:val="00F44409"/>
    <w:rsid w:val="00F44C68"/>
    <w:rsid w:val="00F45CB3"/>
    <w:rsid w:val="00F46B1F"/>
    <w:rsid w:val="00F47854"/>
    <w:rsid w:val="00F50563"/>
    <w:rsid w:val="00F506D9"/>
    <w:rsid w:val="00F50A8D"/>
    <w:rsid w:val="00F50C16"/>
    <w:rsid w:val="00F50D72"/>
    <w:rsid w:val="00F51A65"/>
    <w:rsid w:val="00F523CA"/>
    <w:rsid w:val="00F52424"/>
    <w:rsid w:val="00F52BE4"/>
    <w:rsid w:val="00F52F59"/>
    <w:rsid w:val="00F530E6"/>
    <w:rsid w:val="00F5483D"/>
    <w:rsid w:val="00F54982"/>
    <w:rsid w:val="00F54E02"/>
    <w:rsid w:val="00F55326"/>
    <w:rsid w:val="00F55D47"/>
    <w:rsid w:val="00F55DFE"/>
    <w:rsid w:val="00F55F51"/>
    <w:rsid w:val="00F5600C"/>
    <w:rsid w:val="00F57432"/>
    <w:rsid w:val="00F606E1"/>
    <w:rsid w:val="00F60A7B"/>
    <w:rsid w:val="00F6146A"/>
    <w:rsid w:val="00F627A3"/>
    <w:rsid w:val="00F639F4"/>
    <w:rsid w:val="00F63ED2"/>
    <w:rsid w:val="00F64B7C"/>
    <w:rsid w:val="00F64FF5"/>
    <w:rsid w:val="00F655C7"/>
    <w:rsid w:val="00F664E9"/>
    <w:rsid w:val="00F66D20"/>
    <w:rsid w:val="00F674D2"/>
    <w:rsid w:val="00F67C50"/>
    <w:rsid w:val="00F70684"/>
    <w:rsid w:val="00F709D5"/>
    <w:rsid w:val="00F719AD"/>
    <w:rsid w:val="00F71ED5"/>
    <w:rsid w:val="00F729A1"/>
    <w:rsid w:val="00F733CE"/>
    <w:rsid w:val="00F7386E"/>
    <w:rsid w:val="00F740E5"/>
    <w:rsid w:val="00F747E2"/>
    <w:rsid w:val="00F74AA2"/>
    <w:rsid w:val="00F74C8E"/>
    <w:rsid w:val="00F74CDC"/>
    <w:rsid w:val="00F75329"/>
    <w:rsid w:val="00F755D2"/>
    <w:rsid w:val="00F75AFB"/>
    <w:rsid w:val="00F75C22"/>
    <w:rsid w:val="00F75E6F"/>
    <w:rsid w:val="00F7656B"/>
    <w:rsid w:val="00F76FE2"/>
    <w:rsid w:val="00F7748C"/>
    <w:rsid w:val="00F8006B"/>
    <w:rsid w:val="00F8265F"/>
    <w:rsid w:val="00F82C09"/>
    <w:rsid w:val="00F82EC2"/>
    <w:rsid w:val="00F832E2"/>
    <w:rsid w:val="00F8366C"/>
    <w:rsid w:val="00F83B75"/>
    <w:rsid w:val="00F84219"/>
    <w:rsid w:val="00F848E3"/>
    <w:rsid w:val="00F84AE8"/>
    <w:rsid w:val="00F84DA3"/>
    <w:rsid w:val="00F84F20"/>
    <w:rsid w:val="00F8510F"/>
    <w:rsid w:val="00F85720"/>
    <w:rsid w:val="00F87578"/>
    <w:rsid w:val="00F87E40"/>
    <w:rsid w:val="00F90D79"/>
    <w:rsid w:val="00F90E4E"/>
    <w:rsid w:val="00F91069"/>
    <w:rsid w:val="00F9126E"/>
    <w:rsid w:val="00F91381"/>
    <w:rsid w:val="00F91932"/>
    <w:rsid w:val="00F92259"/>
    <w:rsid w:val="00F92378"/>
    <w:rsid w:val="00F92568"/>
    <w:rsid w:val="00F96128"/>
    <w:rsid w:val="00F962C6"/>
    <w:rsid w:val="00F97346"/>
    <w:rsid w:val="00F97932"/>
    <w:rsid w:val="00FA065C"/>
    <w:rsid w:val="00FA0905"/>
    <w:rsid w:val="00FA0EAB"/>
    <w:rsid w:val="00FA0FE1"/>
    <w:rsid w:val="00FA10A9"/>
    <w:rsid w:val="00FA15DA"/>
    <w:rsid w:val="00FA1CC3"/>
    <w:rsid w:val="00FA1EEA"/>
    <w:rsid w:val="00FA27BB"/>
    <w:rsid w:val="00FA2A9F"/>
    <w:rsid w:val="00FA2ACC"/>
    <w:rsid w:val="00FA3D24"/>
    <w:rsid w:val="00FA41B5"/>
    <w:rsid w:val="00FA4753"/>
    <w:rsid w:val="00FA4DD1"/>
    <w:rsid w:val="00FA501B"/>
    <w:rsid w:val="00FA5294"/>
    <w:rsid w:val="00FA5816"/>
    <w:rsid w:val="00FA65D9"/>
    <w:rsid w:val="00FA76C3"/>
    <w:rsid w:val="00FB0209"/>
    <w:rsid w:val="00FB065C"/>
    <w:rsid w:val="00FB14F9"/>
    <w:rsid w:val="00FB167D"/>
    <w:rsid w:val="00FB1A92"/>
    <w:rsid w:val="00FB2EF7"/>
    <w:rsid w:val="00FB2F81"/>
    <w:rsid w:val="00FB3527"/>
    <w:rsid w:val="00FB3CF5"/>
    <w:rsid w:val="00FB3D69"/>
    <w:rsid w:val="00FB3FD6"/>
    <w:rsid w:val="00FB42E2"/>
    <w:rsid w:val="00FB4526"/>
    <w:rsid w:val="00FB50F6"/>
    <w:rsid w:val="00FB6F62"/>
    <w:rsid w:val="00FB6F9A"/>
    <w:rsid w:val="00FB708F"/>
    <w:rsid w:val="00FB7E15"/>
    <w:rsid w:val="00FC0361"/>
    <w:rsid w:val="00FC03EC"/>
    <w:rsid w:val="00FC0477"/>
    <w:rsid w:val="00FC0849"/>
    <w:rsid w:val="00FC19D0"/>
    <w:rsid w:val="00FC1C7B"/>
    <w:rsid w:val="00FC25DC"/>
    <w:rsid w:val="00FC3149"/>
    <w:rsid w:val="00FC3218"/>
    <w:rsid w:val="00FC5499"/>
    <w:rsid w:val="00FC5787"/>
    <w:rsid w:val="00FC57D8"/>
    <w:rsid w:val="00FC58D7"/>
    <w:rsid w:val="00FC5ACF"/>
    <w:rsid w:val="00FC6533"/>
    <w:rsid w:val="00FC6C1F"/>
    <w:rsid w:val="00FC7BD4"/>
    <w:rsid w:val="00FD0E51"/>
    <w:rsid w:val="00FD124F"/>
    <w:rsid w:val="00FD250D"/>
    <w:rsid w:val="00FD2A43"/>
    <w:rsid w:val="00FD3061"/>
    <w:rsid w:val="00FD3543"/>
    <w:rsid w:val="00FD3B40"/>
    <w:rsid w:val="00FD4A87"/>
    <w:rsid w:val="00FD65B8"/>
    <w:rsid w:val="00FD752B"/>
    <w:rsid w:val="00FD77A8"/>
    <w:rsid w:val="00FD7D5D"/>
    <w:rsid w:val="00FD7F7B"/>
    <w:rsid w:val="00FE01C4"/>
    <w:rsid w:val="00FE0F59"/>
    <w:rsid w:val="00FE1955"/>
    <w:rsid w:val="00FE1A50"/>
    <w:rsid w:val="00FE1C5A"/>
    <w:rsid w:val="00FE2642"/>
    <w:rsid w:val="00FE317A"/>
    <w:rsid w:val="00FE31F9"/>
    <w:rsid w:val="00FE3777"/>
    <w:rsid w:val="00FE4C5A"/>
    <w:rsid w:val="00FE515A"/>
    <w:rsid w:val="00FE5EC5"/>
    <w:rsid w:val="00FE6B00"/>
    <w:rsid w:val="00FE6DFA"/>
    <w:rsid w:val="00FE7150"/>
    <w:rsid w:val="00FE7CA9"/>
    <w:rsid w:val="00FF0F10"/>
    <w:rsid w:val="00FF10BF"/>
    <w:rsid w:val="00FF113E"/>
    <w:rsid w:val="00FF166B"/>
    <w:rsid w:val="00FF212D"/>
    <w:rsid w:val="00FF223B"/>
    <w:rsid w:val="00FF3F6D"/>
    <w:rsid w:val="00FF57A0"/>
    <w:rsid w:val="00FF57D5"/>
    <w:rsid w:val="00FF5F15"/>
    <w:rsid w:val="00FF6553"/>
    <w:rsid w:val="00FF714F"/>
    <w:rsid w:val="00FF7358"/>
    <w:rsid w:val="01BD43DB"/>
    <w:rsid w:val="024E5284"/>
    <w:rsid w:val="033C317C"/>
    <w:rsid w:val="03C143AC"/>
    <w:rsid w:val="044C49AC"/>
    <w:rsid w:val="04822B09"/>
    <w:rsid w:val="04CF3FB9"/>
    <w:rsid w:val="050C7E46"/>
    <w:rsid w:val="05D378BB"/>
    <w:rsid w:val="061E541A"/>
    <w:rsid w:val="06AE0470"/>
    <w:rsid w:val="075139D7"/>
    <w:rsid w:val="075657EE"/>
    <w:rsid w:val="076372B2"/>
    <w:rsid w:val="07673365"/>
    <w:rsid w:val="083010B4"/>
    <w:rsid w:val="088D25D0"/>
    <w:rsid w:val="08D050BD"/>
    <w:rsid w:val="08F24E47"/>
    <w:rsid w:val="09504D43"/>
    <w:rsid w:val="096327FE"/>
    <w:rsid w:val="09ED1329"/>
    <w:rsid w:val="09EF5C26"/>
    <w:rsid w:val="0A0149BE"/>
    <w:rsid w:val="0A2E2D24"/>
    <w:rsid w:val="0AB27713"/>
    <w:rsid w:val="0AEE612A"/>
    <w:rsid w:val="0AF1783C"/>
    <w:rsid w:val="0B08540E"/>
    <w:rsid w:val="0B5F51DC"/>
    <w:rsid w:val="0C0D310E"/>
    <w:rsid w:val="0CC14615"/>
    <w:rsid w:val="0CE009D2"/>
    <w:rsid w:val="0CE54058"/>
    <w:rsid w:val="0D4F4DAE"/>
    <w:rsid w:val="0D5F5EEA"/>
    <w:rsid w:val="0D7A532C"/>
    <w:rsid w:val="0EC950EE"/>
    <w:rsid w:val="0F3E2C47"/>
    <w:rsid w:val="104F0597"/>
    <w:rsid w:val="10F1115B"/>
    <w:rsid w:val="10FF784A"/>
    <w:rsid w:val="114D7989"/>
    <w:rsid w:val="134E0500"/>
    <w:rsid w:val="136401FD"/>
    <w:rsid w:val="13825C11"/>
    <w:rsid w:val="139C0CB1"/>
    <w:rsid w:val="14B43D00"/>
    <w:rsid w:val="14B5096F"/>
    <w:rsid w:val="157F5E6C"/>
    <w:rsid w:val="15A02F2C"/>
    <w:rsid w:val="15A34E6E"/>
    <w:rsid w:val="15AE5A80"/>
    <w:rsid w:val="16227D1C"/>
    <w:rsid w:val="163D2F94"/>
    <w:rsid w:val="17B30829"/>
    <w:rsid w:val="186D790F"/>
    <w:rsid w:val="18BA58DB"/>
    <w:rsid w:val="18F07338"/>
    <w:rsid w:val="19DC6FD5"/>
    <w:rsid w:val="1A422F86"/>
    <w:rsid w:val="1AFD3462"/>
    <w:rsid w:val="1B042B4F"/>
    <w:rsid w:val="1B603EC7"/>
    <w:rsid w:val="1B912C4B"/>
    <w:rsid w:val="1C170B7E"/>
    <w:rsid w:val="1C501C4D"/>
    <w:rsid w:val="1C6D772F"/>
    <w:rsid w:val="1C774767"/>
    <w:rsid w:val="1CD55F2D"/>
    <w:rsid w:val="1CE16680"/>
    <w:rsid w:val="1D4A7B97"/>
    <w:rsid w:val="1D6E35DE"/>
    <w:rsid w:val="1DBD6EC4"/>
    <w:rsid w:val="1DE222A3"/>
    <w:rsid w:val="1E2737D5"/>
    <w:rsid w:val="1E6046C3"/>
    <w:rsid w:val="1F0A5A1F"/>
    <w:rsid w:val="1F9D7CE2"/>
    <w:rsid w:val="1FB02E17"/>
    <w:rsid w:val="201E2175"/>
    <w:rsid w:val="20212D16"/>
    <w:rsid w:val="20360DF8"/>
    <w:rsid w:val="20E15CD6"/>
    <w:rsid w:val="20E579EB"/>
    <w:rsid w:val="21097765"/>
    <w:rsid w:val="21106CC6"/>
    <w:rsid w:val="21313788"/>
    <w:rsid w:val="21395330"/>
    <w:rsid w:val="214429FE"/>
    <w:rsid w:val="22955718"/>
    <w:rsid w:val="23316D3E"/>
    <w:rsid w:val="238F2200"/>
    <w:rsid w:val="23CC5410"/>
    <w:rsid w:val="24420CA3"/>
    <w:rsid w:val="26132BC5"/>
    <w:rsid w:val="26386F4A"/>
    <w:rsid w:val="266A5F53"/>
    <w:rsid w:val="270F641E"/>
    <w:rsid w:val="27400771"/>
    <w:rsid w:val="287033D3"/>
    <w:rsid w:val="28836448"/>
    <w:rsid w:val="28C2194B"/>
    <w:rsid w:val="28D63116"/>
    <w:rsid w:val="29194391"/>
    <w:rsid w:val="294D054E"/>
    <w:rsid w:val="295D22E9"/>
    <w:rsid w:val="2A8E2F10"/>
    <w:rsid w:val="2AD929F7"/>
    <w:rsid w:val="2AE6436F"/>
    <w:rsid w:val="2B88701F"/>
    <w:rsid w:val="2BD727C1"/>
    <w:rsid w:val="2BD77BE7"/>
    <w:rsid w:val="2BF13C37"/>
    <w:rsid w:val="2BF73BD8"/>
    <w:rsid w:val="2C3240B9"/>
    <w:rsid w:val="2C743C32"/>
    <w:rsid w:val="2C844A49"/>
    <w:rsid w:val="2CC1060A"/>
    <w:rsid w:val="2CE87F20"/>
    <w:rsid w:val="2D2A0012"/>
    <w:rsid w:val="2D795C73"/>
    <w:rsid w:val="2DC31DD3"/>
    <w:rsid w:val="2DC33937"/>
    <w:rsid w:val="2DF93D21"/>
    <w:rsid w:val="2E0D0D98"/>
    <w:rsid w:val="2E2F5CBB"/>
    <w:rsid w:val="2E390E3D"/>
    <w:rsid w:val="2E4C1021"/>
    <w:rsid w:val="2F1B5A2F"/>
    <w:rsid w:val="2FC57518"/>
    <w:rsid w:val="2FDC4B23"/>
    <w:rsid w:val="30213612"/>
    <w:rsid w:val="30283F91"/>
    <w:rsid w:val="30AC17C2"/>
    <w:rsid w:val="3149756A"/>
    <w:rsid w:val="317B0C34"/>
    <w:rsid w:val="31854E89"/>
    <w:rsid w:val="32170D1E"/>
    <w:rsid w:val="32851872"/>
    <w:rsid w:val="339A5BD2"/>
    <w:rsid w:val="339D179E"/>
    <w:rsid w:val="33BD238E"/>
    <w:rsid w:val="33C35297"/>
    <w:rsid w:val="346168B1"/>
    <w:rsid w:val="34881F3C"/>
    <w:rsid w:val="352765C3"/>
    <w:rsid w:val="35332BC1"/>
    <w:rsid w:val="360570C0"/>
    <w:rsid w:val="3666058D"/>
    <w:rsid w:val="36683D94"/>
    <w:rsid w:val="376973FA"/>
    <w:rsid w:val="376F47B3"/>
    <w:rsid w:val="37AE2AE9"/>
    <w:rsid w:val="3808703E"/>
    <w:rsid w:val="382048A4"/>
    <w:rsid w:val="384464E9"/>
    <w:rsid w:val="39130C04"/>
    <w:rsid w:val="3945436C"/>
    <w:rsid w:val="394E578A"/>
    <w:rsid w:val="39D903AC"/>
    <w:rsid w:val="3A983910"/>
    <w:rsid w:val="3AF02192"/>
    <w:rsid w:val="3B786AF5"/>
    <w:rsid w:val="3C5C3EC7"/>
    <w:rsid w:val="3D0A0CDB"/>
    <w:rsid w:val="3D2D7B5D"/>
    <w:rsid w:val="3D615BD0"/>
    <w:rsid w:val="3D84697C"/>
    <w:rsid w:val="3DC6094C"/>
    <w:rsid w:val="3E10293E"/>
    <w:rsid w:val="3E4B1F54"/>
    <w:rsid w:val="3E62588A"/>
    <w:rsid w:val="3EAC37A8"/>
    <w:rsid w:val="3F472860"/>
    <w:rsid w:val="3F777D12"/>
    <w:rsid w:val="3F9058FE"/>
    <w:rsid w:val="400D53F6"/>
    <w:rsid w:val="40826B6E"/>
    <w:rsid w:val="40C842FF"/>
    <w:rsid w:val="410D0EC7"/>
    <w:rsid w:val="416E4BCE"/>
    <w:rsid w:val="41854CAB"/>
    <w:rsid w:val="41B24ED8"/>
    <w:rsid w:val="421840D2"/>
    <w:rsid w:val="42810302"/>
    <w:rsid w:val="4282506E"/>
    <w:rsid w:val="42AC664F"/>
    <w:rsid w:val="42E055DC"/>
    <w:rsid w:val="42FB7EBB"/>
    <w:rsid w:val="43517EC5"/>
    <w:rsid w:val="43F678C0"/>
    <w:rsid w:val="445441A7"/>
    <w:rsid w:val="44CD203F"/>
    <w:rsid w:val="44F773F8"/>
    <w:rsid w:val="450C31EE"/>
    <w:rsid w:val="455F114B"/>
    <w:rsid w:val="45CD6FE7"/>
    <w:rsid w:val="45D50261"/>
    <w:rsid w:val="46395F7F"/>
    <w:rsid w:val="463F2A4E"/>
    <w:rsid w:val="46511933"/>
    <w:rsid w:val="477A6CCE"/>
    <w:rsid w:val="47B24A8B"/>
    <w:rsid w:val="48404677"/>
    <w:rsid w:val="48423D8E"/>
    <w:rsid w:val="488B58B6"/>
    <w:rsid w:val="49B43356"/>
    <w:rsid w:val="49BE313C"/>
    <w:rsid w:val="49E61FA3"/>
    <w:rsid w:val="4B1A5636"/>
    <w:rsid w:val="4B276CF3"/>
    <w:rsid w:val="4BA16B36"/>
    <w:rsid w:val="4C070D76"/>
    <w:rsid w:val="4C1D0693"/>
    <w:rsid w:val="4C7D3744"/>
    <w:rsid w:val="4D773A25"/>
    <w:rsid w:val="4EEB49EE"/>
    <w:rsid w:val="4EF1238F"/>
    <w:rsid w:val="4F0374AB"/>
    <w:rsid w:val="4F0A1293"/>
    <w:rsid w:val="4F1D20BE"/>
    <w:rsid w:val="4F9D792D"/>
    <w:rsid w:val="4FAF198F"/>
    <w:rsid w:val="4FCC766B"/>
    <w:rsid w:val="4FF90933"/>
    <w:rsid w:val="50A91A04"/>
    <w:rsid w:val="50AF53F0"/>
    <w:rsid w:val="50FE69A1"/>
    <w:rsid w:val="51A261B2"/>
    <w:rsid w:val="5258691A"/>
    <w:rsid w:val="532458D7"/>
    <w:rsid w:val="535930C0"/>
    <w:rsid w:val="53792623"/>
    <w:rsid w:val="53CC52EC"/>
    <w:rsid w:val="54356D58"/>
    <w:rsid w:val="544C6C4C"/>
    <w:rsid w:val="54535B9F"/>
    <w:rsid w:val="54575C83"/>
    <w:rsid w:val="547B0D29"/>
    <w:rsid w:val="548B4882"/>
    <w:rsid w:val="549E4F41"/>
    <w:rsid w:val="54ED7D64"/>
    <w:rsid w:val="55E23AF4"/>
    <w:rsid w:val="56806F5E"/>
    <w:rsid w:val="56D039FE"/>
    <w:rsid w:val="56D72275"/>
    <w:rsid w:val="56EC42E8"/>
    <w:rsid w:val="576A0903"/>
    <w:rsid w:val="578746D9"/>
    <w:rsid w:val="593B148F"/>
    <w:rsid w:val="594C7D5B"/>
    <w:rsid w:val="59F974AC"/>
    <w:rsid w:val="5A5C2C47"/>
    <w:rsid w:val="5ACA7540"/>
    <w:rsid w:val="5AD20646"/>
    <w:rsid w:val="5BD63235"/>
    <w:rsid w:val="5BF94F07"/>
    <w:rsid w:val="5C84738D"/>
    <w:rsid w:val="5D96366E"/>
    <w:rsid w:val="5DE84EDF"/>
    <w:rsid w:val="5DFB2EBF"/>
    <w:rsid w:val="5EA20740"/>
    <w:rsid w:val="5FB00B59"/>
    <w:rsid w:val="601A650B"/>
    <w:rsid w:val="60A73936"/>
    <w:rsid w:val="60A856EF"/>
    <w:rsid w:val="60CC4897"/>
    <w:rsid w:val="615E0FB5"/>
    <w:rsid w:val="61733401"/>
    <w:rsid w:val="642D10CB"/>
    <w:rsid w:val="64C45DE1"/>
    <w:rsid w:val="64C66EAB"/>
    <w:rsid w:val="650755D0"/>
    <w:rsid w:val="651376F4"/>
    <w:rsid w:val="65207867"/>
    <w:rsid w:val="6556220B"/>
    <w:rsid w:val="65BA665A"/>
    <w:rsid w:val="664F744A"/>
    <w:rsid w:val="66FA6A80"/>
    <w:rsid w:val="670771E5"/>
    <w:rsid w:val="67841798"/>
    <w:rsid w:val="67C7481D"/>
    <w:rsid w:val="67D2221F"/>
    <w:rsid w:val="68AE39D5"/>
    <w:rsid w:val="68B861EE"/>
    <w:rsid w:val="69844579"/>
    <w:rsid w:val="69D715FC"/>
    <w:rsid w:val="6A5B699A"/>
    <w:rsid w:val="6AD27080"/>
    <w:rsid w:val="6AE01AE3"/>
    <w:rsid w:val="6B1B1CC8"/>
    <w:rsid w:val="6B6516F7"/>
    <w:rsid w:val="6BC7183B"/>
    <w:rsid w:val="6C5237E7"/>
    <w:rsid w:val="6CD1172B"/>
    <w:rsid w:val="6D9A534D"/>
    <w:rsid w:val="6EAB184B"/>
    <w:rsid w:val="6F2B4CE6"/>
    <w:rsid w:val="6F671D2F"/>
    <w:rsid w:val="6FF96BA2"/>
    <w:rsid w:val="70702235"/>
    <w:rsid w:val="7089249D"/>
    <w:rsid w:val="70FF0676"/>
    <w:rsid w:val="710D314F"/>
    <w:rsid w:val="71586643"/>
    <w:rsid w:val="71CB7550"/>
    <w:rsid w:val="720F664C"/>
    <w:rsid w:val="7250599E"/>
    <w:rsid w:val="727C102C"/>
    <w:rsid w:val="72C30F04"/>
    <w:rsid w:val="72FC2093"/>
    <w:rsid w:val="7346155C"/>
    <w:rsid w:val="73A109FA"/>
    <w:rsid w:val="74090A0A"/>
    <w:rsid w:val="745F2018"/>
    <w:rsid w:val="746C0BB6"/>
    <w:rsid w:val="74B43C29"/>
    <w:rsid w:val="74FB18F9"/>
    <w:rsid w:val="75CC5874"/>
    <w:rsid w:val="75FD499F"/>
    <w:rsid w:val="760E5F15"/>
    <w:rsid w:val="761A5149"/>
    <w:rsid w:val="77DA48A1"/>
    <w:rsid w:val="77EF22A6"/>
    <w:rsid w:val="785C4828"/>
    <w:rsid w:val="787C452E"/>
    <w:rsid w:val="793B3370"/>
    <w:rsid w:val="794637C8"/>
    <w:rsid w:val="79B54FA4"/>
    <w:rsid w:val="7A165D44"/>
    <w:rsid w:val="7B134BAB"/>
    <w:rsid w:val="7B2249C9"/>
    <w:rsid w:val="7B296D03"/>
    <w:rsid w:val="7BA41D67"/>
    <w:rsid w:val="7BFE01FD"/>
    <w:rsid w:val="7C0B6E95"/>
    <w:rsid w:val="7C6678A7"/>
    <w:rsid w:val="7C78501C"/>
    <w:rsid w:val="7C9A36B7"/>
    <w:rsid w:val="7CBA295B"/>
    <w:rsid w:val="7D232792"/>
    <w:rsid w:val="7D5E3AD5"/>
    <w:rsid w:val="7D64203D"/>
    <w:rsid w:val="7DA97C33"/>
    <w:rsid w:val="7DD8433C"/>
    <w:rsid w:val="7EC5319A"/>
    <w:rsid w:val="7ED13252"/>
    <w:rsid w:val="7EDA5AFC"/>
    <w:rsid w:val="7F6104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qFormat="1"/>
    <w:lsdException w:name="toc 2" w:locked="1" w:semiHidden="0" w:uiPriority="39" w:qFormat="1"/>
    <w:lsdException w:name="toc 3" w:locked="1" w:semiHidden="0"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Body Text Indent 2" w:semiHidden="0" w:unhideWhenUsed="0" w:qFormat="1"/>
    <w:lsdException w:name="Body Text Indent 3" w:semiHidden="0" w:qFormat="1"/>
    <w:lsdException w:name="Hyperlink" w:semiHidden="0" w:qFormat="1"/>
    <w:lsdException w:name="Strong" w:semiHidden="0" w:unhideWhenUsed="0" w:qFormat="1"/>
    <w:lsdException w:name="Emphasis" w:locked="1" w:semiHidden="0" w:uiPriority="20" w:unhideWhenUsed="0" w:qFormat="1"/>
    <w:lsdException w:name="Document Map" w:semiHidden="0" w:qFormat="1"/>
    <w:lsdException w:name="Plain Text" w:semiHidden="0" w:uiPriority="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E9"/>
    <w:pPr>
      <w:widowControl w:val="0"/>
      <w:jc w:val="both"/>
    </w:pPr>
    <w:rPr>
      <w:kern w:val="2"/>
      <w:sz w:val="21"/>
      <w:szCs w:val="21"/>
    </w:rPr>
  </w:style>
  <w:style w:type="paragraph" w:styleId="1">
    <w:name w:val="heading 1"/>
    <w:basedOn w:val="a"/>
    <w:next w:val="a"/>
    <w:link w:val="1Char"/>
    <w:uiPriority w:val="99"/>
    <w:qFormat/>
    <w:rsid w:val="00F664E9"/>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F664E9"/>
    <w:pPr>
      <w:keepNext/>
      <w:keepLines/>
      <w:jc w:val="left"/>
      <w:outlineLvl w:val="1"/>
    </w:pPr>
    <w:rPr>
      <w:rFonts w:ascii="Cambria" w:hAnsi="Cambria"/>
      <w:b/>
      <w:bCs/>
      <w:kern w:val="0"/>
      <w:sz w:val="32"/>
      <w:szCs w:val="32"/>
    </w:rPr>
  </w:style>
  <w:style w:type="paragraph" w:styleId="3">
    <w:name w:val="heading 3"/>
    <w:basedOn w:val="a"/>
    <w:next w:val="a"/>
    <w:link w:val="3Char"/>
    <w:uiPriority w:val="99"/>
    <w:qFormat/>
    <w:rsid w:val="00F664E9"/>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F664E9"/>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F664E9"/>
    <w:rPr>
      <w:rFonts w:ascii="宋体"/>
      <w:sz w:val="18"/>
      <w:szCs w:val="18"/>
    </w:rPr>
  </w:style>
  <w:style w:type="paragraph" w:styleId="a4">
    <w:name w:val="annotation text"/>
    <w:basedOn w:val="a"/>
    <w:link w:val="Char0"/>
    <w:uiPriority w:val="99"/>
    <w:qFormat/>
    <w:rsid w:val="00F664E9"/>
    <w:pPr>
      <w:jc w:val="left"/>
    </w:pPr>
    <w:rPr>
      <w:kern w:val="0"/>
      <w:sz w:val="24"/>
      <w:szCs w:val="24"/>
    </w:rPr>
  </w:style>
  <w:style w:type="paragraph" w:styleId="a5">
    <w:name w:val="Body Text"/>
    <w:basedOn w:val="a"/>
    <w:link w:val="Char1"/>
    <w:uiPriority w:val="99"/>
    <w:qFormat/>
    <w:rsid w:val="00F664E9"/>
    <w:pPr>
      <w:spacing w:after="120"/>
    </w:pPr>
    <w:rPr>
      <w:kern w:val="0"/>
      <w:sz w:val="24"/>
      <w:szCs w:val="24"/>
    </w:rPr>
  </w:style>
  <w:style w:type="paragraph" w:styleId="30">
    <w:name w:val="toc 3"/>
    <w:basedOn w:val="a"/>
    <w:next w:val="a"/>
    <w:uiPriority w:val="39"/>
    <w:unhideWhenUsed/>
    <w:qFormat/>
    <w:locked/>
    <w:rsid w:val="00F664E9"/>
    <w:pPr>
      <w:ind w:leftChars="400" w:left="840"/>
    </w:pPr>
  </w:style>
  <w:style w:type="paragraph" w:styleId="a6">
    <w:name w:val="Plain Text"/>
    <w:basedOn w:val="a"/>
    <w:link w:val="Char2"/>
    <w:qFormat/>
    <w:rsid w:val="00F664E9"/>
    <w:rPr>
      <w:rFonts w:ascii="宋体" w:hAnsi="Courier New"/>
      <w:szCs w:val="20"/>
    </w:rPr>
  </w:style>
  <w:style w:type="paragraph" w:styleId="20">
    <w:name w:val="Body Text Indent 2"/>
    <w:basedOn w:val="a"/>
    <w:link w:val="2Char0"/>
    <w:uiPriority w:val="99"/>
    <w:qFormat/>
    <w:rsid w:val="00F664E9"/>
    <w:pPr>
      <w:spacing w:line="360" w:lineRule="auto"/>
      <w:ind w:firstLineChars="160" w:firstLine="384"/>
    </w:pPr>
    <w:rPr>
      <w:rFonts w:ascii="宋体"/>
      <w:kern w:val="0"/>
      <w:sz w:val="28"/>
      <w:szCs w:val="28"/>
    </w:rPr>
  </w:style>
  <w:style w:type="paragraph" w:styleId="a7">
    <w:name w:val="Balloon Text"/>
    <w:basedOn w:val="a"/>
    <w:link w:val="Char3"/>
    <w:uiPriority w:val="99"/>
    <w:semiHidden/>
    <w:qFormat/>
    <w:rsid w:val="00F664E9"/>
    <w:rPr>
      <w:kern w:val="0"/>
      <w:sz w:val="18"/>
      <w:szCs w:val="18"/>
    </w:rPr>
  </w:style>
  <w:style w:type="paragraph" w:styleId="a8">
    <w:name w:val="footer"/>
    <w:basedOn w:val="a"/>
    <w:link w:val="Char4"/>
    <w:uiPriority w:val="99"/>
    <w:qFormat/>
    <w:rsid w:val="00F664E9"/>
    <w:pPr>
      <w:tabs>
        <w:tab w:val="center" w:pos="4153"/>
        <w:tab w:val="right" w:pos="8306"/>
      </w:tabs>
      <w:snapToGrid w:val="0"/>
      <w:jc w:val="left"/>
    </w:pPr>
    <w:rPr>
      <w:kern w:val="0"/>
      <w:sz w:val="18"/>
      <w:szCs w:val="18"/>
    </w:rPr>
  </w:style>
  <w:style w:type="paragraph" w:styleId="a9">
    <w:name w:val="header"/>
    <w:basedOn w:val="a"/>
    <w:link w:val="Char5"/>
    <w:uiPriority w:val="99"/>
    <w:qFormat/>
    <w:rsid w:val="00F664E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locked/>
    <w:rsid w:val="00F664E9"/>
    <w:pPr>
      <w:spacing w:line="288" w:lineRule="auto"/>
    </w:pPr>
    <w:rPr>
      <w:sz w:val="30"/>
    </w:rPr>
  </w:style>
  <w:style w:type="paragraph" w:styleId="31">
    <w:name w:val="Body Text Indent 3"/>
    <w:basedOn w:val="a"/>
    <w:link w:val="3Char0"/>
    <w:uiPriority w:val="99"/>
    <w:unhideWhenUsed/>
    <w:qFormat/>
    <w:rsid w:val="00F664E9"/>
    <w:pPr>
      <w:spacing w:after="120"/>
      <w:ind w:leftChars="200" w:left="420"/>
    </w:pPr>
    <w:rPr>
      <w:sz w:val="16"/>
      <w:szCs w:val="16"/>
    </w:rPr>
  </w:style>
  <w:style w:type="paragraph" w:styleId="21">
    <w:name w:val="toc 2"/>
    <w:basedOn w:val="a"/>
    <w:next w:val="a"/>
    <w:uiPriority w:val="39"/>
    <w:unhideWhenUsed/>
    <w:qFormat/>
    <w:locked/>
    <w:rsid w:val="00F664E9"/>
    <w:pPr>
      <w:ind w:leftChars="200" w:left="420"/>
    </w:pPr>
  </w:style>
  <w:style w:type="paragraph" w:styleId="aa">
    <w:name w:val="Normal (Web)"/>
    <w:basedOn w:val="a"/>
    <w:uiPriority w:val="99"/>
    <w:qFormat/>
    <w:rsid w:val="00F664E9"/>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qFormat/>
    <w:rsid w:val="00F664E9"/>
    <w:pPr>
      <w:spacing w:before="240" w:after="60"/>
      <w:jc w:val="center"/>
      <w:outlineLvl w:val="0"/>
    </w:pPr>
    <w:rPr>
      <w:rFonts w:ascii="Calibri Light" w:hAnsi="Calibri Light"/>
      <w:b/>
      <w:bCs/>
      <w:kern w:val="0"/>
      <w:sz w:val="32"/>
      <w:szCs w:val="32"/>
    </w:rPr>
  </w:style>
  <w:style w:type="paragraph" w:styleId="ac">
    <w:name w:val="annotation subject"/>
    <w:basedOn w:val="a4"/>
    <w:next w:val="a4"/>
    <w:link w:val="Char7"/>
    <w:uiPriority w:val="99"/>
    <w:semiHidden/>
    <w:qFormat/>
    <w:rsid w:val="00F664E9"/>
    <w:rPr>
      <w:b/>
      <w:bCs/>
    </w:rPr>
  </w:style>
  <w:style w:type="table" w:styleId="ad">
    <w:name w:val="Table Grid"/>
    <w:basedOn w:val="a1"/>
    <w:uiPriority w:val="99"/>
    <w:qFormat/>
    <w:rsid w:val="00F664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99"/>
    <w:qFormat/>
    <w:rsid w:val="00F664E9"/>
    <w:rPr>
      <w:b/>
      <w:bCs/>
    </w:rPr>
  </w:style>
  <w:style w:type="character" w:styleId="af">
    <w:name w:val="page number"/>
    <w:basedOn w:val="a0"/>
    <w:uiPriority w:val="99"/>
    <w:qFormat/>
    <w:rsid w:val="00F664E9"/>
  </w:style>
  <w:style w:type="character" w:styleId="af0">
    <w:name w:val="Emphasis"/>
    <w:basedOn w:val="a0"/>
    <w:uiPriority w:val="20"/>
    <w:qFormat/>
    <w:locked/>
    <w:rsid w:val="00F664E9"/>
    <w:rPr>
      <w:i/>
      <w:iCs/>
    </w:rPr>
  </w:style>
  <w:style w:type="character" w:styleId="af1">
    <w:name w:val="Hyperlink"/>
    <w:uiPriority w:val="99"/>
    <w:unhideWhenUsed/>
    <w:qFormat/>
    <w:rsid w:val="00F664E9"/>
    <w:rPr>
      <w:color w:val="0000FF"/>
      <w:u w:val="single"/>
    </w:rPr>
  </w:style>
  <w:style w:type="character" w:styleId="af2">
    <w:name w:val="annotation reference"/>
    <w:uiPriority w:val="99"/>
    <w:qFormat/>
    <w:rsid w:val="00F664E9"/>
    <w:rPr>
      <w:sz w:val="21"/>
      <w:szCs w:val="21"/>
    </w:rPr>
  </w:style>
  <w:style w:type="character" w:customStyle="1" w:styleId="1Char">
    <w:name w:val="标题 1 Char"/>
    <w:link w:val="1"/>
    <w:uiPriority w:val="99"/>
    <w:qFormat/>
    <w:locked/>
    <w:rsid w:val="00F664E9"/>
    <w:rPr>
      <w:rFonts w:ascii="Calibri" w:eastAsia="宋体" w:hAnsi="Calibri" w:cs="Calibri"/>
      <w:b/>
      <w:bCs/>
      <w:kern w:val="44"/>
      <w:sz w:val="44"/>
      <w:szCs w:val="44"/>
    </w:rPr>
  </w:style>
  <w:style w:type="character" w:customStyle="1" w:styleId="2Char">
    <w:name w:val="标题 2 Char"/>
    <w:link w:val="2"/>
    <w:uiPriority w:val="99"/>
    <w:qFormat/>
    <w:locked/>
    <w:rsid w:val="00F664E9"/>
    <w:rPr>
      <w:rFonts w:ascii="Cambria" w:eastAsia="宋体" w:hAnsi="Cambria" w:cs="Cambria"/>
      <w:b/>
      <w:bCs/>
      <w:sz w:val="32"/>
      <w:szCs w:val="32"/>
    </w:rPr>
  </w:style>
  <w:style w:type="character" w:customStyle="1" w:styleId="3Char">
    <w:name w:val="标题 3 Char"/>
    <w:link w:val="3"/>
    <w:uiPriority w:val="99"/>
    <w:qFormat/>
    <w:locked/>
    <w:rsid w:val="00F664E9"/>
    <w:rPr>
      <w:rFonts w:ascii="Times New Roman" w:eastAsia="宋体" w:hAnsi="Times New Roman" w:cs="Times New Roman"/>
      <w:b/>
      <w:bCs/>
      <w:sz w:val="32"/>
      <w:szCs w:val="32"/>
    </w:rPr>
  </w:style>
  <w:style w:type="character" w:customStyle="1" w:styleId="4Char">
    <w:name w:val="标题 4 Char"/>
    <w:link w:val="4"/>
    <w:uiPriority w:val="99"/>
    <w:qFormat/>
    <w:locked/>
    <w:rsid w:val="00F664E9"/>
    <w:rPr>
      <w:rFonts w:ascii="Cambria" w:eastAsia="宋体" w:hAnsi="Cambria" w:cs="Cambria"/>
      <w:b/>
      <w:bCs/>
      <w:sz w:val="28"/>
      <w:szCs w:val="28"/>
    </w:rPr>
  </w:style>
  <w:style w:type="character" w:customStyle="1" w:styleId="apple-style-span">
    <w:name w:val="apple-style-span"/>
    <w:basedOn w:val="a0"/>
    <w:uiPriority w:val="99"/>
    <w:qFormat/>
    <w:rsid w:val="00F664E9"/>
  </w:style>
  <w:style w:type="character" w:customStyle="1" w:styleId="2Char0">
    <w:name w:val="正文文本缩进 2 Char"/>
    <w:link w:val="20"/>
    <w:uiPriority w:val="99"/>
    <w:qFormat/>
    <w:locked/>
    <w:rsid w:val="00F664E9"/>
    <w:rPr>
      <w:rFonts w:ascii="宋体" w:eastAsia="宋体" w:hAnsi="Times New Roman" w:cs="宋体"/>
      <w:sz w:val="28"/>
      <w:szCs w:val="28"/>
    </w:rPr>
  </w:style>
  <w:style w:type="character" w:customStyle="1" w:styleId="Char1">
    <w:name w:val="正文文本 Char"/>
    <w:link w:val="a5"/>
    <w:uiPriority w:val="99"/>
    <w:qFormat/>
    <w:locked/>
    <w:rsid w:val="00F664E9"/>
    <w:rPr>
      <w:rFonts w:ascii="Times New Roman" w:eastAsia="宋体" w:hAnsi="Times New Roman" w:cs="Times New Roman"/>
      <w:sz w:val="24"/>
      <w:szCs w:val="24"/>
    </w:rPr>
  </w:style>
  <w:style w:type="character" w:customStyle="1" w:styleId="Char4">
    <w:name w:val="页脚 Char"/>
    <w:link w:val="a8"/>
    <w:uiPriority w:val="99"/>
    <w:qFormat/>
    <w:locked/>
    <w:rsid w:val="00F664E9"/>
    <w:rPr>
      <w:rFonts w:ascii="Times New Roman" w:eastAsia="宋体" w:hAnsi="Times New Roman" w:cs="Times New Roman"/>
      <w:sz w:val="18"/>
      <w:szCs w:val="18"/>
    </w:rPr>
  </w:style>
  <w:style w:type="character" w:customStyle="1" w:styleId="Char0">
    <w:name w:val="批注文字 Char"/>
    <w:link w:val="a4"/>
    <w:qFormat/>
    <w:locked/>
    <w:rsid w:val="00F664E9"/>
    <w:rPr>
      <w:rFonts w:ascii="Times New Roman" w:eastAsia="宋体" w:hAnsi="Times New Roman" w:cs="Times New Roman"/>
      <w:sz w:val="24"/>
      <w:szCs w:val="24"/>
    </w:rPr>
  </w:style>
  <w:style w:type="character" w:customStyle="1" w:styleId="Char5">
    <w:name w:val="页眉 Char"/>
    <w:link w:val="a9"/>
    <w:uiPriority w:val="99"/>
    <w:qFormat/>
    <w:locked/>
    <w:rsid w:val="00F664E9"/>
    <w:rPr>
      <w:rFonts w:ascii="Times New Roman" w:eastAsia="宋体" w:hAnsi="Times New Roman" w:cs="Times New Roman"/>
      <w:sz w:val="18"/>
      <w:szCs w:val="18"/>
    </w:rPr>
  </w:style>
  <w:style w:type="character" w:customStyle="1" w:styleId="Char7">
    <w:name w:val="批注主题 Char"/>
    <w:link w:val="ac"/>
    <w:uiPriority w:val="99"/>
    <w:qFormat/>
    <w:locked/>
    <w:rsid w:val="00F664E9"/>
    <w:rPr>
      <w:rFonts w:ascii="Times New Roman" w:eastAsia="宋体" w:hAnsi="Times New Roman" w:cs="Times New Roman"/>
      <w:b/>
      <w:bCs/>
      <w:sz w:val="24"/>
      <w:szCs w:val="24"/>
    </w:rPr>
  </w:style>
  <w:style w:type="character" w:customStyle="1" w:styleId="Char3">
    <w:name w:val="批注框文本 Char"/>
    <w:link w:val="a7"/>
    <w:uiPriority w:val="99"/>
    <w:qFormat/>
    <w:locked/>
    <w:rsid w:val="00F664E9"/>
    <w:rPr>
      <w:rFonts w:ascii="Times New Roman" w:eastAsia="宋体" w:hAnsi="Times New Roman" w:cs="Times New Roman"/>
      <w:sz w:val="18"/>
      <w:szCs w:val="18"/>
    </w:rPr>
  </w:style>
  <w:style w:type="character" w:customStyle="1" w:styleId="Char6">
    <w:name w:val="标题 Char"/>
    <w:link w:val="ab"/>
    <w:qFormat/>
    <w:locked/>
    <w:rsid w:val="00F664E9"/>
    <w:rPr>
      <w:rFonts w:ascii="Calibri Light" w:eastAsia="宋体" w:hAnsi="Calibri Light" w:cs="Calibri Light"/>
      <w:b/>
      <w:bCs/>
      <w:sz w:val="32"/>
      <w:szCs w:val="32"/>
    </w:rPr>
  </w:style>
  <w:style w:type="paragraph" w:customStyle="1" w:styleId="11">
    <w:name w:val="样式1"/>
    <w:basedOn w:val="a"/>
    <w:qFormat/>
    <w:rsid w:val="00F664E9"/>
    <w:pPr>
      <w:spacing w:line="400" w:lineRule="atLeast"/>
      <w:ind w:firstLineChars="200" w:firstLine="420"/>
    </w:pPr>
    <w:rPr>
      <w:szCs w:val="20"/>
    </w:rPr>
  </w:style>
  <w:style w:type="character" w:customStyle="1" w:styleId="Char">
    <w:name w:val="文档结构图 Char"/>
    <w:link w:val="a3"/>
    <w:uiPriority w:val="99"/>
    <w:semiHidden/>
    <w:qFormat/>
    <w:rsid w:val="00F664E9"/>
    <w:rPr>
      <w:rFonts w:ascii="宋体" w:hAnsi="Times New Roman"/>
      <w:kern w:val="2"/>
      <w:sz w:val="18"/>
      <w:szCs w:val="18"/>
    </w:rPr>
  </w:style>
  <w:style w:type="character" w:customStyle="1" w:styleId="font31">
    <w:name w:val="font31"/>
    <w:qFormat/>
    <w:rsid w:val="00F664E9"/>
    <w:rPr>
      <w:rFonts w:ascii="宋体" w:eastAsia="宋体" w:hAnsi="宋体" w:cs="宋体" w:hint="eastAsia"/>
      <w:color w:val="000000"/>
      <w:sz w:val="24"/>
      <w:szCs w:val="24"/>
      <w:u w:val="none"/>
    </w:rPr>
  </w:style>
  <w:style w:type="character" w:customStyle="1" w:styleId="font21">
    <w:name w:val="font21"/>
    <w:qFormat/>
    <w:rsid w:val="00F664E9"/>
    <w:rPr>
      <w:rFonts w:ascii="宋体" w:eastAsia="宋体" w:hAnsi="宋体" w:cs="宋体" w:hint="eastAsia"/>
      <w:color w:val="000000"/>
      <w:sz w:val="24"/>
      <w:szCs w:val="24"/>
      <w:u w:val="none"/>
    </w:rPr>
  </w:style>
  <w:style w:type="paragraph" w:customStyle="1" w:styleId="TOC1">
    <w:name w:val="TOC 标题1"/>
    <w:basedOn w:val="1"/>
    <w:next w:val="a"/>
    <w:uiPriority w:val="39"/>
    <w:unhideWhenUsed/>
    <w:qFormat/>
    <w:rsid w:val="00F664E9"/>
    <w:pPr>
      <w:widowControl/>
      <w:spacing w:before="480" w:after="0" w:line="276" w:lineRule="auto"/>
      <w:jc w:val="left"/>
      <w:outlineLvl w:val="9"/>
    </w:pPr>
    <w:rPr>
      <w:rFonts w:ascii="Cambria" w:hAnsi="Cambria"/>
      <w:color w:val="365F91"/>
      <w:kern w:val="0"/>
      <w:sz w:val="28"/>
      <w:szCs w:val="28"/>
    </w:rPr>
  </w:style>
  <w:style w:type="paragraph" w:customStyle="1" w:styleId="ListParagraph1">
    <w:name w:val="List Paragraph1"/>
    <w:basedOn w:val="a"/>
    <w:uiPriority w:val="99"/>
    <w:qFormat/>
    <w:rsid w:val="00F664E9"/>
    <w:pPr>
      <w:ind w:firstLineChars="200" w:firstLine="420"/>
    </w:pPr>
    <w:rPr>
      <w:szCs w:val="24"/>
    </w:rPr>
  </w:style>
  <w:style w:type="paragraph" w:customStyle="1" w:styleId="12">
    <w:name w:val="列出段落1"/>
    <w:basedOn w:val="a"/>
    <w:qFormat/>
    <w:rsid w:val="00F664E9"/>
    <w:pPr>
      <w:ind w:firstLineChars="200" w:firstLine="420"/>
    </w:pPr>
    <w:rPr>
      <w:szCs w:val="24"/>
    </w:rPr>
  </w:style>
  <w:style w:type="paragraph" w:customStyle="1" w:styleId="22">
    <w:name w:val="列出段落2"/>
    <w:basedOn w:val="a"/>
    <w:uiPriority w:val="99"/>
    <w:qFormat/>
    <w:rsid w:val="00F664E9"/>
    <w:pPr>
      <w:ind w:firstLineChars="200" w:firstLine="420"/>
    </w:pPr>
  </w:style>
  <w:style w:type="character" w:customStyle="1" w:styleId="3Char0">
    <w:name w:val="正文文本缩进 3 Char"/>
    <w:basedOn w:val="a0"/>
    <w:link w:val="31"/>
    <w:uiPriority w:val="99"/>
    <w:semiHidden/>
    <w:qFormat/>
    <w:rsid w:val="00F664E9"/>
    <w:rPr>
      <w:rFonts w:ascii="Times New Roman" w:hAnsi="Times New Roman"/>
      <w:kern w:val="2"/>
      <w:sz w:val="16"/>
      <w:szCs w:val="16"/>
    </w:rPr>
  </w:style>
  <w:style w:type="paragraph" w:customStyle="1" w:styleId="aaaaa">
    <w:name w:val="正文aaaaa"/>
    <w:basedOn w:val="a"/>
    <w:qFormat/>
    <w:rsid w:val="00F664E9"/>
    <w:pPr>
      <w:spacing w:line="288" w:lineRule="auto"/>
      <w:ind w:firstLineChars="200" w:firstLine="880"/>
    </w:pPr>
    <w:rPr>
      <w:rFonts w:ascii="Calibri" w:hAnsi="Calibri"/>
      <w:szCs w:val="22"/>
    </w:rPr>
  </w:style>
  <w:style w:type="character" w:customStyle="1" w:styleId="Char2">
    <w:name w:val="纯文本 Char"/>
    <w:basedOn w:val="a0"/>
    <w:link w:val="a6"/>
    <w:qFormat/>
    <w:rsid w:val="00F664E9"/>
    <w:rPr>
      <w:rFonts w:ascii="宋体" w:hAnsi="Courier New"/>
      <w:kern w:val="2"/>
      <w:sz w:val="21"/>
    </w:rPr>
  </w:style>
  <w:style w:type="paragraph" w:styleId="af3">
    <w:name w:val="List Paragraph"/>
    <w:basedOn w:val="a"/>
    <w:uiPriority w:val="99"/>
    <w:qFormat/>
    <w:rsid w:val="00F664E9"/>
    <w:pPr>
      <w:ind w:firstLineChars="200" w:firstLine="420"/>
    </w:pPr>
  </w:style>
  <w:style w:type="paragraph" w:customStyle="1" w:styleId="TOC2">
    <w:name w:val="TOC 标题2"/>
    <w:basedOn w:val="1"/>
    <w:next w:val="a"/>
    <w:uiPriority w:val="39"/>
    <w:semiHidden/>
    <w:unhideWhenUsed/>
    <w:qFormat/>
    <w:rsid w:val="00F664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3">
    <w:name w:val="标题 2 字符"/>
    <w:qFormat/>
    <w:rsid w:val="00F664E9"/>
    <w:rPr>
      <w:rFonts w:ascii="Cambria" w:hAnsi="Cambria"/>
      <w:b/>
      <w:bCs/>
      <w:kern w:val="2"/>
      <w:sz w:val="28"/>
      <w:szCs w:val="32"/>
    </w:rPr>
  </w:style>
  <w:style w:type="paragraph" w:customStyle="1" w:styleId="13">
    <w:name w:val="宋体标题1"/>
    <w:basedOn w:val="1"/>
    <w:link w:val="1Char0"/>
    <w:qFormat/>
    <w:rsid w:val="00F664E9"/>
    <w:pPr>
      <w:spacing w:beforeLines="50" w:afterLines="50" w:line="240" w:lineRule="auto"/>
      <w:jc w:val="left"/>
    </w:pPr>
    <w:rPr>
      <w:rFonts w:ascii="Times New Roman" w:hAnsi="Times New Roman"/>
      <w:sz w:val="30"/>
    </w:rPr>
  </w:style>
  <w:style w:type="character" w:customStyle="1" w:styleId="1Char0">
    <w:name w:val="宋体标题1 Char"/>
    <w:link w:val="13"/>
    <w:qFormat/>
    <w:rsid w:val="00F664E9"/>
    <w:rPr>
      <w:rFonts w:ascii="Times New Roman" w:hAnsi="Times New Roman"/>
      <w:b/>
      <w:bCs/>
      <w:kern w:val="44"/>
      <w:sz w:val="30"/>
      <w:szCs w:val="44"/>
    </w:rPr>
  </w:style>
  <w:style w:type="paragraph" w:customStyle="1" w:styleId="24">
    <w:name w:val="宋体标题2"/>
    <w:basedOn w:val="2"/>
    <w:uiPriority w:val="99"/>
    <w:qFormat/>
    <w:rsid w:val="00F664E9"/>
    <w:pPr>
      <w:spacing w:beforeLines="50" w:afterLines="50"/>
      <w:jc w:val="both"/>
    </w:pPr>
    <w:rPr>
      <w:rFonts w:ascii="宋体" w:hAnsi="宋体" w:cs="宋体"/>
      <w:sz w:val="28"/>
    </w:rPr>
  </w:style>
  <w:style w:type="paragraph" w:customStyle="1" w:styleId="32">
    <w:name w:val="宋标3"/>
    <w:basedOn w:val="a"/>
    <w:link w:val="3Char1"/>
    <w:qFormat/>
    <w:rsid w:val="00F664E9"/>
    <w:pPr>
      <w:spacing w:line="288" w:lineRule="auto"/>
      <w:jc w:val="left"/>
    </w:pPr>
    <w:rPr>
      <w:rFonts w:ascii="宋体" w:hAnsi="宋体" w:cs="宋体"/>
      <w:b/>
      <w:kern w:val="0"/>
    </w:rPr>
  </w:style>
  <w:style w:type="character" w:customStyle="1" w:styleId="3Char1">
    <w:name w:val="宋标3 Char"/>
    <w:link w:val="32"/>
    <w:qFormat/>
    <w:rsid w:val="00F664E9"/>
    <w:rPr>
      <w:rFonts w:ascii="宋体" w:hAnsi="宋体" w:cs="宋体"/>
      <w:b/>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739FD1DD-085E-4058-BED3-48076EED6A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66</Pages>
  <Words>6438</Words>
  <Characters>36701</Characters>
  <Application>Microsoft Office Word</Application>
  <DocSecurity>0</DocSecurity>
  <Lines>305</Lines>
  <Paragraphs>86</Paragraphs>
  <ScaleCrop>false</ScaleCrop>
  <Company>CAII</Company>
  <LinksUpToDate>false</LinksUpToDate>
  <CharactersWithSpaces>43053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教务处关于制订专业人才培养方案的通知</dc:title>
  <dc:creator>王立超</dc:creator>
  <cp:lastModifiedBy>AutoBVT</cp:lastModifiedBy>
  <cp:revision>499</cp:revision>
  <cp:lastPrinted>2017-06-16T06:59:00Z</cp:lastPrinted>
  <dcterms:created xsi:type="dcterms:W3CDTF">2019-08-19T14:23:00Z</dcterms:created>
  <dcterms:modified xsi:type="dcterms:W3CDTF">2020-11-10T05:22:00Z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