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7A2" w:rsidRPr="0047029C" w:rsidRDefault="00E167A2" w:rsidP="0062353D"/>
    <w:tbl>
      <w:tblPr>
        <w:tblpPr w:leftFromText="180" w:rightFromText="180" w:vertAnchor="text" w:horzAnchor="margin" w:tblpXSpec="center" w:tblpY="303"/>
        <w:tblW w:w="0" w:type="auto"/>
        <w:tblLook w:val="04A0"/>
      </w:tblPr>
      <w:tblGrid>
        <w:gridCol w:w="8528"/>
      </w:tblGrid>
      <w:tr w:rsidR="004C09C5" w:rsidRPr="008228B0" w:rsidTr="0036281C">
        <w:trPr>
          <w:trHeight w:val="779"/>
        </w:trPr>
        <w:tc>
          <w:tcPr>
            <w:tcW w:w="9457" w:type="dxa"/>
            <w:vAlign w:val="bottom"/>
          </w:tcPr>
          <w:p w:rsidR="004C09C5" w:rsidRPr="008228B0" w:rsidRDefault="004C09C5" w:rsidP="004C09C5">
            <w:pPr>
              <w:spacing w:line="360" w:lineRule="auto"/>
              <w:jc w:val="center"/>
              <w:rPr>
                <w:rFonts w:ascii="宋体" w:hAnsi="宋体"/>
                <w:b/>
                <w:bCs/>
                <w:sz w:val="44"/>
              </w:rPr>
            </w:pPr>
            <w:r w:rsidRPr="008228B0">
              <w:rPr>
                <w:rFonts w:ascii="宋体" w:hAnsi="宋体" w:hint="eastAsia"/>
                <w:b/>
                <w:bCs/>
                <w:sz w:val="44"/>
              </w:rPr>
              <w:t>长春汽车工业高等专科学校</w:t>
            </w:r>
          </w:p>
        </w:tc>
      </w:tr>
      <w:tr w:rsidR="004C09C5" w:rsidRPr="008228B0" w:rsidTr="0036281C">
        <w:trPr>
          <w:trHeight w:val="2488"/>
        </w:trPr>
        <w:tc>
          <w:tcPr>
            <w:tcW w:w="9457" w:type="dxa"/>
            <w:vAlign w:val="bottom"/>
          </w:tcPr>
          <w:p w:rsidR="004C09C5" w:rsidRPr="008228B0" w:rsidRDefault="004C09C5" w:rsidP="004C09C5">
            <w:pPr>
              <w:jc w:val="center"/>
              <w:rPr>
                <w:rFonts w:ascii="宋体" w:hAnsi="宋体"/>
                <w:b/>
                <w:sz w:val="84"/>
                <w:szCs w:val="84"/>
              </w:rPr>
            </w:pPr>
          </w:p>
          <w:p w:rsidR="004C09C5" w:rsidRPr="008228B0" w:rsidRDefault="00614B89" w:rsidP="004C09C5">
            <w:pPr>
              <w:jc w:val="center"/>
              <w:rPr>
                <w:rFonts w:ascii="宋体" w:hAnsi="宋体"/>
                <w:b/>
                <w:sz w:val="84"/>
                <w:szCs w:val="84"/>
              </w:rPr>
            </w:pPr>
            <w:r>
              <w:rPr>
                <w:rFonts w:ascii="宋体" w:hAnsi="宋体" w:hint="eastAsia"/>
                <w:b/>
                <w:sz w:val="84"/>
                <w:szCs w:val="84"/>
              </w:rPr>
              <w:t>物流管理</w:t>
            </w:r>
            <w:r w:rsidRPr="008228B0">
              <w:rPr>
                <w:rFonts w:ascii="宋体" w:hAnsi="宋体" w:hint="eastAsia"/>
                <w:b/>
                <w:sz w:val="84"/>
                <w:szCs w:val="84"/>
              </w:rPr>
              <w:t>专业</w:t>
            </w:r>
          </w:p>
          <w:p w:rsidR="004C09C5" w:rsidRPr="003A1988" w:rsidRDefault="003A1988" w:rsidP="00F608D1">
            <w:pPr>
              <w:jc w:val="center"/>
              <w:rPr>
                <w:rFonts w:ascii="宋体" w:hAnsi="宋体"/>
                <w:b/>
                <w:sz w:val="44"/>
                <w:szCs w:val="44"/>
              </w:rPr>
            </w:pPr>
            <w:r w:rsidRPr="003A1988">
              <w:rPr>
                <w:rFonts w:ascii="宋体" w:hAnsi="宋体" w:hint="eastAsia"/>
                <w:b/>
                <w:sz w:val="44"/>
                <w:szCs w:val="44"/>
              </w:rPr>
              <w:t>（</w:t>
            </w:r>
            <w:r w:rsidR="004C09C5" w:rsidRPr="003A1988">
              <w:rPr>
                <w:rFonts w:ascii="宋体" w:hAnsi="宋体" w:hint="eastAsia"/>
                <w:b/>
                <w:sz w:val="44"/>
                <w:szCs w:val="44"/>
              </w:rPr>
              <w:t>专业代码</w:t>
            </w:r>
            <w:r w:rsidR="00D27E5A">
              <w:rPr>
                <w:rFonts w:ascii="宋体" w:hAnsi="宋体" w:hint="eastAsia"/>
                <w:b/>
                <w:sz w:val="44"/>
                <w:szCs w:val="44"/>
              </w:rPr>
              <w:t>630903</w:t>
            </w:r>
            <w:r w:rsidRPr="003A1988">
              <w:rPr>
                <w:rFonts w:ascii="宋体" w:hAnsi="宋体" w:hint="eastAsia"/>
                <w:b/>
                <w:sz w:val="44"/>
                <w:szCs w:val="44"/>
              </w:rPr>
              <w:t>）</w:t>
            </w:r>
          </w:p>
        </w:tc>
      </w:tr>
      <w:tr w:rsidR="004C09C5" w:rsidRPr="008228B0" w:rsidTr="0036281C">
        <w:trPr>
          <w:trHeight w:val="2195"/>
        </w:trPr>
        <w:tc>
          <w:tcPr>
            <w:tcW w:w="9457" w:type="dxa"/>
            <w:vAlign w:val="bottom"/>
          </w:tcPr>
          <w:p w:rsidR="0062353D" w:rsidRDefault="0062353D" w:rsidP="004C09C5">
            <w:pPr>
              <w:jc w:val="center"/>
              <w:rPr>
                <w:b/>
                <w:sz w:val="48"/>
                <w:szCs w:val="32"/>
              </w:rPr>
            </w:pPr>
          </w:p>
          <w:p w:rsidR="0062353D" w:rsidRDefault="0062353D" w:rsidP="004C09C5">
            <w:pPr>
              <w:jc w:val="center"/>
              <w:rPr>
                <w:b/>
                <w:sz w:val="48"/>
                <w:szCs w:val="32"/>
              </w:rPr>
            </w:pPr>
          </w:p>
          <w:p w:rsidR="0062353D" w:rsidRDefault="0062353D" w:rsidP="004C09C5">
            <w:pPr>
              <w:jc w:val="center"/>
              <w:rPr>
                <w:b/>
                <w:sz w:val="48"/>
                <w:szCs w:val="32"/>
              </w:rPr>
            </w:pPr>
          </w:p>
          <w:p w:rsidR="004C09C5" w:rsidRDefault="004C09C5" w:rsidP="004C09C5">
            <w:pPr>
              <w:jc w:val="center"/>
              <w:rPr>
                <w:b/>
                <w:sz w:val="48"/>
                <w:szCs w:val="32"/>
              </w:rPr>
            </w:pPr>
            <w:r w:rsidRPr="008228B0">
              <w:rPr>
                <w:rFonts w:hint="eastAsia"/>
                <w:b/>
                <w:sz w:val="48"/>
                <w:szCs w:val="32"/>
              </w:rPr>
              <w:t>人才培养方案</w:t>
            </w:r>
          </w:p>
          <w:p w:rsidR="0062353D" w:rsidRPr="0062353D" w:rsidRDefault="0062353D" w:rsidP="004C09C5">
            <w:pPr>
              <w:jc w:val="center"/>
              <w:rPr>
                <w:b/>
                <w:sz w:val="32"/>
                <w:szCs w:val="32"/>
              </w:rPr>
            </w:pPr>
            <w:r w:rsidRPr="009E1B46">
              <w:rPr>
                <w:rFonts w:hint="eastAsia"/>
                <w:b/>
                <w:sz w:val="32"/>
                <w:szCs w:val="32"/>
              </w:rPr>
              <w:t>（</w:t>
            </w:r>
            <w:r w:rsidR="0069577B">
              <w:rPr>
                <w:rFonts w:hint="eastAsia"/>
                <w:b/>
                <w:sz w:val="32"/>
                <w:szCs w:val="32"/>
              </w:rPr>
              <w:t>2020</w:t>
            </w:r>
            <w:r w:rsidRPr="009E1B46">
              <w:rPr>
                <w:rFonts w:hint="eastAsia"/>
                <w:b/>
                <w:sz w:val="32"/>
                <w:szCs w:val="32"/>
              </w:rPr>
              <w:t>年</w:t>
            </w:r>
            <w:r w:rsidRPr="009E1B46">
              <w:rPr>
                <w:b/>
                <w:sz w:val="32"/>
                <w:szCs w:val="32"/>
              </w:rPr>
              <w:t>修订）</w:t>
            </w:r>
          </w:p>
        </w:tc>
      </w:tr>
      <w:tr w:rsidR="004C09C5" w:rsidRPr="008228B0" w:rsidTr="0036281C">
        <w:trPr>
          <w:trHeight w:val="4318"/>
        </w:trPr>
        <w:tc>
          <w:tcPr>
            <w:tcW w:w="9457" w:type="dxa"/>
            <w:vAlign w:val="bottom"/>
          </w:tcPr>
          <w:p w:rsidR="004C09C5" w:rsidRPr="008228B0" w:rsidRDefault="0069577B" w:rsidP="004C09C5">
            <w:pPr>
              <w:spacing w:line="360" w:lineRule="auto"/>
              <w:jc w:val="center"/>
              <w:rPr>
                <w:rFonts w:ascii="宋体" w:hAnsi="宋体"/>
                <w:bCs/>
                <w:sz w:val="30"/>
                <w:u w:val="single"/>
              </w:rPr>
            </w:pPr>
            <w:r>
              <w:rPr>
                <w:rFonts w:ascii="宋体" w:hAnsi="宋体" w:hint="eastAsia"/>
                <w:bCs/>
                <w:sz w:val="30"/>
              </w:rPr>
              <w:t>汽车营销</w:t>
            </w:r>
            <w:r w:rsidR="004C09C5" w:rsidRPr="008228B0">
              <w:rPr>
                <w:rFonts w:ascii="宋体" w:hAnsi="宋体" w:hint="eastAsia"/>
                <w:bCs/>
                <w:sz w:val="30"/>
              </w:rPr>
              <w:t>学院（部）</w:t>
            </w:r>
            <w:r w:rsidR="0062353D">
              <w:rPr>
                <w:rFonts w:ascii="宋体" w:hAnsi="宋体" w:hint="eastAsia"/>
                <w:bCs/>
                <w:sz w:val="30"/>
              </w:rPr>
              <w:t>制</w:t>
            </w:r>
          </w:p>
        </w:tc>
      </w:tr>
      <w:tr w:rsidR="004C09C5" w:rsidRPr="008228B0" w:rsidTr="0036281C">
        <w:trPr>
          <w:trHeight w:val="583"/>
        </w:trPr>
        <w:tc>
          <w:tcPr>
            <w:tcW w:w="9457" w:type="dxa"/>
            <w:vAlign w:val="bottom"/>
          </w:tcPr>
          <w:p w:rsidR="004C09C5" w:rsidRPr="008228B0" w:rsidRDefault="0069577B" w:rsidP="004C09C5">
            <w:pPr>
              <w:jc w:val="center"/>
              <w:rPr>
                <w:b/>
                <w:sz w:val="24"/>
                <w:szCs w:val="30"/>
              </w:rPr>
            </w:pPr>
            <w:r>
              <w:rPr>
                <w:rFonts w:ascii="宋体" w:hAnsi="宋体" w:hint="eastAsia"/>
                <w:bCs/>
                <w:sz w:val="30"/>
              </w:rPr>
              <w:t>2020</w:t>
            </w:r>
            <w:r w:rsidR="004C09C5" w:rsidRPr="008228B0">
              <w:rPr>
                <w:rFonts w:ascii="宋体" w:hAnsi="宋体" w:hint="eastAsia"/>
                <w:bCs/>
                <w:sz w:val="30"/>
              </w:rPr>
              <w:t>年</w:t>
            </w:r>
            <w:r>
              <w:rPr>
                <w:rFonts w:ascii="宋体" w:hAnsi="宋体" w:hint="eastAsia"/>
                <w:bCs/>
                <w:sz w:val="30"/>
              </w:rPr>
              <w:t>6</w:t>
            </w:r>
            <w:r w:rsidR="004C09C5" w:rsidRPr="008228B0">
              <w:rPr>
                <w:rFonts w:ascii="宋体" w:hAnsi="宋体" w:hint="eastAsia"/>
                <w:bCs/>
                <w:sz w:val="30"/>
              </w:rPr>
              <w:t>月</w:t>
            </w:r>
            <w:r>
              <w:rPr>
                <w:rFonts w:ascii="宋体" w:hAnsi="宋体" w:hint="eastAsia"/>
                <w:bCs/>
                <w:sz w:val="30"/>
              </w:rPr>
              <w:t>2</w:t>
            </w:r>
            <w:r w:rsidR="004C09C5" w:rsidRPr="008228B0">
              <w:rPr>
                <w:rFonts w:ascii="宋体" w:hAnsi="宋体" w:hint="eastAsia"/>
                <w:bCs/>
                <w:sz w:val="30"/>
              </w:rPr>
              <w:t>日</w:t>
            </w:r>
          </w:p>
        </w:tc>
      </w:tr>
    </w:tbl>
    <w:p w:rsidR="0062353D" w:rsidRDefault="0062353D" w:rsidP="0062353D"/>
    <w:p w:rsidR="0062353D" w:rsidRDefault="0062353D" w:rsidP="0062353D">
      <w:r>
        <w:br w:type="page"/>
      </w:r>
    </w:p>
    <w:p w:rsidR="0036281C" w:rsidRDefault="0036281C" w:rsidP="00D2473B">
      <w:pPr>
        <w:jc w:val="center"/>
        <w:rPr>
          <w:b/>
          <w:sz w:val="44"/>
          <w:szCs w:val="44"/>
        </w:rPr>
        <w:sectPr w:rsidR="0036281C" w:rsidSect="0036281C">
          <w:footerReference w:type="even" r:id="rId8"/>
          <w:pgSz w:w="11906" w:h="16838"/>
          <w:pgMar w:top="1440" w:right="1797" w:bottom="1440" w:left="1797" w:header="851" w:footer="992" w:gutter="0"/>
          <w:cols w:space="425"/>
          <w:docGrid w:type="lines" w:linePitch="312"/>
        </w:sectPr>
      </w:pPr>
    </w:p>
    <w:p w:rsidR="0036281C" w:rsidRPr="0036281C" w:rsidRDefault="0036281C" w:rsidP="0036281C">
      <w:pPr>
        <w:jc w:val="center"/>
        <w:rPr>
          <w:rFonts w:ascii="方正小标宋简体" w:eastAsia="方正小标宋简体"/>
          <w:sz w:val="44"/>
          <w:szCs w:val="44"/>
        </w:rPr>
      </w:pPr>
      <w:r w:rsidRPr="0036281C">
        <w:rPr>
          <w:rFonts w:ascii="方正小标宋简体" w:eastAsia="方正小标宋简体" w:hint="eastAsia"/>
          <w:sz w:val="44"/>
          <w:szCs w:val="44"/>
        </w:rPr>
        <w:lastRenderedPageBreak/>
        <w:t>目</w:t>
      </w:r>
      <w:r>
        <w:rPr>
          <w:rFonts w:ascii="方正小标宋简体" w:eastAsia="方正小标宋简体" w:hint="eastAsia"/>
          <w:sz w:val="44"/>
          <w:szCs w:val="44"/>
        </w:rPr>
        <w:t xml:space="preserve">   </w:t>
      </w:r>
      <w:r w:rsidRPr="0036281C">
        <w:rPr>
          <w:rFonts w:ascii="方正小标宋简体" w:eastAsia="方正小标宋简体" w:hint="eastAsia"/>
          <w:sz w:val="44"/>
          <w:szCs w:val="44"/>
        </w:rPr>
        <w:t>录</w:t>
      </w:r>
    </w:p>
    <w:p w:rsidR="0036281C" w:rsidRDefault="0036281C" w:rsidP="0036281C">
      <w:pPr>
        <w:jc w:val="left"/>
        <w:rPr>
          <w:rFonts w:ascii="宋体" w:hAnsi="宋体"/>
          <w:b/>
          <w:sz w:val="24"/>
        </w:rPr>
      </w:pPr>
    </w:p>
    <w:p w:rsidR="007E0DFD" w:rsidRPr="00DB1423" w:rsidRDefault="007E0DFD" w:rsidP="007E0DFD">
      <w:pPr>
        <w:spacing w:line="640" w:lineRule="exact"/>
        <w:jc w:val="distribute"/>
        <w:rPr>
          <w:sz w:val="24"/>
        </w:rPr>
      </w:pPr>
      <w:r w:rsidRPr="00DB1423">
        <w:rPr>
          <w:rFonts w:hint="eastAsia"/>
          <w:sz w:val="24"/>
        </w:rPr>
        <w:t>一、专业名称及代码…………………………………………………………………</w:t>
      </w:r>
      <w:r w:rsidR="00E7621C">
        <w:rPr>
          <w:rFonts w:hint="eastAsia"/>
          <w:sz w:val="24"/>
        </w:rPr>
        <w:t>1</w:t>
      </w:r>
    </w:p>
    <w:p w:rsidR="007E0DFD" w:rsidRPr="00DB1423" w:rsidRDefault="007E0DFD" w:rsidP="007E0DFD">
      <w:pPr>
        <w:spacing w:line="640" w:lineRule="exact"/>
        <w:jc w:val="distribute"/>
        <w:rPr>
          <w:sz w:val="24"/>
        </w:rPr>
      </w:pPr>
      <w:r w:rsidRPr="00DB1423">
        <w:rPr>
          <w:rFonts w:hint="eastAsia"/>
          <w:sz w:val="24"/>
        </w:rPr>
        <w:t>二、入学要求…………………………………………………………………………</w:t>
      </w:r>
      <w:r w:rsidR="00E7621C">
        <w:rPr>
          <w:rFonts w:hint="eastAsia"/>
          <w:sz w:val="24"/>
        </w:rPr>
        <w:t>1</w:t>
      </w:r>
    </w:p>
    <w:p w:rsidR="007E0DFD" w:rsidRPr="00DB1423" w:rsidRDefault="007E0DFD" w:rsidP="007E0DFD">
      <w:pPr>
        <w:spacing w:line="640" w:lineRule="exact"/>
        <w:jc w:val="distribute"/>
        <w:rPr>
          <w:sz w:val="24"/>
        </w:rPr>
      </w:pPr>
      <w:r w:rsidRPr="00DB1423">
        <w:rPr>
          <w:rFonts w:hint="eastAsia"/>
          <w:sz w:val="24"/>
        </w:rPr>
        <w:t>三、修业年限…………………………………………………………………………</w:t>
      </w:r>
      <w:r w:rsidR="00E7621C">
        <w:rPr>
          <w:rFonts w:hint="eastAsia"/>
          <w:sz w:val="24"/>
        </w:rPr>
        <w:t>1</w:t>
      </w:r>
    </w:p>
    <w:p w:rsidR="007E0DFD" w:rsidRPr="00DB1423" w:rsidRDefault="007E0DFD" w:rsidP="007E0DFD">
      <w:pPr>
        <w:spacing w:line="640" w:lineRule="exact"/>
        <w:jc w:val="distribute"/>
        <w:rPr>
          <w:sz w:val="24"/>
        </w:rPr>
      </w:pPr>
      <w:r w:rsidRPr="00DB1423">
        <w:rPr>
          <w:rFonts w:hint="eastAsia"/>
          <w:sz w:val="24"/>
        </w:rPr>
        <w:t>四、职业面向…………………………………………………………………………</w:t>
      </w:r>
      <w:r w:rsidR="00E7621C">
        <w:rPr>
          <w:rFonts w:hint="eastAsia"/>
          <w:sz w:val="24"/>
        </w:rPr>
        <w:t>1</w:t>
      </w:r>
    </w:p>
    <w:p w:rsidR="007E0DFD" w:rsidRPr="00DB1423" w:rsidRDefault="007E0DFD" w:rsidP="007E0DFD">
      <w:pPr>
        <w:spacing w:line="640" w:lineRule="exact"/>
        <w:jc w:val="distribute"/>
        <w:rPr>
          <w:sz w:val="24"/>
        </w:rPr>
      </w:pPr>
      <w:r w:rsidRPr="00DB1423">
        <w:rPr>
          <w:rFonts w:hint="eastAsia"/>
          <w:sz w:val="24"/>
        </w:rPr>
        <w:t>五、培养目标与培养规格…………………………………………………………</w:t>
      </w:r>
      <w:r w:rsidR="00E7621C">
        <w:rPr>
          <w:rFonts w:hint="eastAsia"/>
          <w:sz w:val="24"/>
        </w:rPr>
        <w:t>1</w:t>
      </w:r>
    </w:p>
    <w:p w:rsidR="007E0DFD" w:rsidRPr="00DB1423" w:rsidRDefault="007E0DFD" w:rsidP="007E0DFD">
      <w:pPr>
        <w:spacing w:line="640" w:lineRule="exact"/>
        <w:jc w:val="distribute"/>
        <w:rPr>
          <w:sz w:val="24"/>
        </w:rPr>
      </w:pPr>
      <w:r w:rsidRPr="00DB1423">
        <w:rPr>
          <w:rFonts w:hint="eastAsia"/>
          <w:sz w:val="24"/>
        </w:rPr>
        <w:t>六、课程设置及要求………………………………………………………………</w:t>
      </w:r>
      <w:r w:rsidR="00E7621C">
        <w:rPr>
          <w:rFonts w:hint="eastAsia"/>
          <w:sz w:val="24"/>
        </w:rPr>
        <w:t>3</w:t>
      </w:r>
    </w:p>
    <w:p w:rsidR="007E0DFD" w:rsidRPr="00DB1423" w:rsidRDefault="007E0DFD" w:rsidP="007E0DFD">
      <w:pPr>
        <w:spacing w:line="640" w:lineRule="exact"/>
        <w:jc w:val="distribute"/>
        <w:rPr>
          <w:sz w:val="24"/>
        </w:rPr>
      </w:pPr>
      <w:r w:rsidRPr="00DB1423">
        <w:rPr>
          <w:rFonts w:hint="eastAsia"/>
          <w:sz w:val="24"/>
        </w:rPr>
        <w:t>七、教学进程总体安排………………………………………………………………</w:t>
      </w:r>
      <w:r w:rsidR="00E7621C">
        <w:rPr>
          <w:rFonts w:hint="eastAsia"/>
          <w:sz w:val="24"/>
        </w:rPr>
        <w:t>42</w:t>
      </w:r>
    </w:p>
    <w:p w:rsidR="007E0DFD" w:rsidRPr="00DB1423" w:rsidRDefault="007E0DFD" w:rsidP="007E0DFD">
      <w:pPr>
        <w:spacing w:line="640" w:lineRule="exact"/>
        <w:jc w:val="distribute"/>
        <w:rPr>
          <w:sz w:val="24"/>
        </w:rPr>
      </w:pPr>
      <w:r w:rsidRPr="00DB1423">
        <w:rPr>
          <w:rFonts w:hint="eastAsia"/>
          <w:sz w:val="24"/>
        </w:rPr>
        <w:t>八、实施保障………………………………………………………………………</w:t>
      </w:r>
      <w:r w:rsidR="00E7621C">
        <w:rPr>
          <w:rFonts w:hint="eastAsia"/>
          <w:sz w:val="24"/>
        </w:rPr>
        <w:t>46</w:t>
      </w:r>
    </w:p>
    <w:p w:rsidR="007E0DFD" w:rsidRPr="00DB1423" w:rsidRDefault="007E0DFD" w:rsidP="007E0DFD">
      <w:pPr>
        <w:spacing w:line="640" w:lineRule="exact"/>
        <w:jc w:val="distribute"/>
        <w:rPr>
          <w:sz w:val="24"/>
        </w:rPr>
      </w:pPr>
      <w:r w:rsidRPr="00DB1423">
        <w:rPr>
          <w:rFonts w:hint="eastAsia"/>
          <w:sz w:val="24"/>
        </w:rPr>
        <w:t>九、毕业要求………………………………………………………………………</w:t>
      </w:r>
      <w:r w:rsidR="00E7621C">
        <w:rPr>
          <w:rFonts w:hint="eastAsia"/>
          <w:sz w:val="24"/>
        </w:rPr>
        <w:t>47</w:t>
      </w:r>
    </w:p>
    <w:p w:rsidR="007E0DFD" w:rsidRPr="00DB1423" w:rsidRDefault="007E0DFD" w:rsidP="007E0DFD">
      <w:pPr>
        <w:spacing w:line="640" w:lineRule="exact"/>
        <w:jc w:val="distribute"/>
        <w:rPr>
          <w:sz w:val="24"/>
        </w:rPr>
      </w:pPr>
      <w:r w:rsidRPr="00DB1423">
        <w:rPr>
          <w:rFonts w:hint="eastAsia"/>
          <w:sz w:val="24"/>
        </w:rPr>
        <w:t>十、附录……………………………………………………………………………</w:t>
      </w:r>
      <w:r w:rsidR="00E7621C">
        <w:rPr>
          <w:rFonts w:hint="eastAsia"/>
          <w:sz w:val="24"/>
        </w:rPr>
        <w:t>48</w:t>
      </w:r>
    </w:p>
    <w:p w:rsidR="007E0DFD" w:rsidRPr="007E0DFD" w:rsidRDefault="007E0DFD" w:rsidP="00D2473B">
      <w:pPr>
        <w:jc w:val="center"/>
        <w:rPr>
          <w:b/>
          <w:sz w:val="44"/>
          <w:szCs w:val="44"/>
        </w:rPr>
        <w:sectPr w:rsidR="007E0DFD" w:rsidRPr="007E0DFD" w:rsidSect="0036281C">
          <w:pgSz w:w="11906" w:h="16838"/>
          <w:pgMar w:top="1440" w:right="1797" w:bottom="1440" w:left="1797" w:header="851" w:footer="992" w:gutter="0"/>
          <w:cols w:space="425"/>
          <w:docGrid w:type="lines" w:linePitch="312"/>
        </w:sectPr>
      </w:pPr>
    </w:p>
    <w:p w:rsidR="00E167A2" w:rsidRPr="00D2473B" w:rsidRDefault="00E03BAB" w:rsidP="00D2473B">
      <w:pPr>
        <w:jc w:val="center"/>
      </w:pPr>
      <w:r w:rsidRPr="00B03A6F">
        <w:rPr>
          <w:rFonts w:hint="eastAsia"/>
          <w:b/>
          <w:sz w:val="44"/>
          <w:szCs w:val="44"/>
        </w:rPr>
        <w:lastRenderedPageBreak/>
        <w:t>人才培养</w:t>
      </w:r>
      <w:r w:rsidRPr="00B03A6F">
        <w:rPr>
          <w:b/>
          <w:sz w:val="44"/>
          <w:szCs w:val="44"/>
        </w:rPr>
        <w:t>方案内容</w:t>
      </w:r>
      <w:r w:rsidR="00463FC8">
        <w:rPr>
          <w:rFonts w:hint="eastAsia"/>
          <w:b/>
          <w:sz w:val="44"/>
          <w:szCs w:val="44"/>
        </w:rPr>
        <w:t>提</w:t>
      </w:r>
      <w:r w:rsidR="00463FC8" w:rsidRPr="00B03A6F">
        <w:rPr>
          <w:b/>
          <w:sz w:val="44"/>
          <w:szCs w:val="44"/>
        </w:rPr>
        <w:t>纲</w:t>
      </w:r>
      <w:r w:rsidR="00F608D1">
        <w:rPr>
          <w:rFonts w:hint="eastAsia"/>
          <w:b/>
          <w:sz w:val="44"/>
          <w:szCs w:val="44"/>
        </w:rPr>
        <w:t>及</w:t>
      </w:r>
      <w:r w:rsidR="00F608D1">
        <w:rPr>
          <w:b/>
          <w:sz w:val="44"/>
          <w:szCs w:val="44"/>
        </w:rPr>
        <w:t>要求</w:t>
      </w:r>
    </w:p>
    <w:p w:rsidR="00EA2E02" w:rsidRPr="00314A68" w:rsidRDefault="00EA2E02" w:rsidP="00D749ED">
      <w:pPr>
        <w:pStyle w:val="1"/>
        <w:spacing w:beforeLines="50" w:afterLines="50" w:line="240" w:lineRule="auto"/>
        <w:rPr>
          <w:sz w:val="32"/>
          <w:szCs w:val="32"/>
        </w:rPr>
      </w:pPr>
      <w:bookmarkStart w:id="0" w:name="_Toc43105948"/>
      <w:r w:rsidRPr="00314A68">
        <w:rPr>
          <w:rFonts w:hint="eastAsia"/>
          <w:sz w:val="32"/>
          <w:szCs w:val="32"/>
        </w:rPr>
        <w:t>一、专业名称</w:t>
      </w:r>
      <w:r w:rsidR="00CD3CFC" w:rsidRPr="00314A68">
        <w:rPr>
          <w:rFonts w:hint="eastAsia"/>
          <w:sz w:val="32"/>
          <w:szCs w:val="32"/>
        </w:rPr>
        <w:t>及</w:t>
      </w:r>
      <w:r w:rsidR="00CD3CFC" w:rsidRPr="00314A68">
        <w:rPr>
          <w:sz w:val="32"/>
          <w:szCs w:val="32"/>
        </w:rPr>
        <w:t>代码</w:t>
      </w:r>
      <w:bookmarkEnd w:id="0"/>
    </w:p>
    <w:p w:rsidR="00834AF7" w:rsidRPr="005827AB" w:rsidRDefault="00834AF7" w:rsidP="00834AF7">
      <w:pPr>
        <w:snapToGrid w:val="0"/>
        <w:spacing w:line="288" w:lineRule="auto"/>
        <w:ind w:firstLineChars="200" w:firstLine="420"/>
        <w:jc w:val="left"/>
        <w:rPr>
          <w:bCs/>
        </w:rPr>
      </w:pPr>
      <w:r w:rsidRPr="005827AB">
        <w:rPr>
          <w:rFonts w:hint="eastAsia"/>
          <w:bCs/>
        </w:rPr>
        <w:t>物流管理专业（专业代码：</w:t>
      </w:r>
      <w:r w:rsidRPr="005827AB">
        <w:rPr>
          <w:bCs/>
        </w:rPr>
        <w:t>630903</w:t>
      </w:r>
      <w:r w:rsidRPr="005827AB">
        <w:rPr>
          <w:rFonts w:hint="eastAsia"/>
          <w:bCs/>
        </w:rPr>
        <w:t>）</w:t>
      </w:r>
    </w:p>
    <w:p w:rsidR="00CD3CFC" w:rsidRPr="00D2473B" w:rsidRDefault="00EA2E02" w:rsidP="00D749ED">
      <w:pPr>
        <w:pStyle w:val="1"/>
        <w:spacing w:beforeLines="50" w:afterLines="50" w:line="240" w:lineRule="auto"/>
        <w:rPr>
          <w:sz w:val="32"/>
          <w:szCs w:val="32"/>
        </w:rPr>
      </w:pPr>
      <w:bookmarkStart w:id="1" w:name="_Toc43105949"/>
      <w:r w:rsidRPr="00D2473B">
        <w:rPr>
          <w:rFonts w:hint="eastAsia"/>
          <w:sz w:val="32"/>
          <w:szCs w:val="32"/>
        </w:rPr>
        <w:t>二、</w:t>
      </w:r>
      <w:r w:rsidR="00CD3CFC" w:rsidRPr="00D2473B">
        <w:rPr>
          <w:rFonts w:hint="eastAsia"/>
          <w:sz w:val="32"/>
          <w:szCs w:val="32"/>
        </w:rPr>
        <w:t>入学要求</w:t>
      </w:r>
      <w:bookmarkEnd w:id="1"/>
    </w:p>
    <w:p w:rsidR="00CD3CFC" w:rsidRPr="00FE4BA0" w:rsidRDefault="00CD3CFC" w:rsidP="00D749ED">
      <w:pPr>
        <w:snapToGrid w:val="0"/>
        <w:spacing w:beforeLines="50" w:afterLines="50"/>
        <w:ind w:firstLineChars="200" w:firstLine="420"/>
        <w:jc w:val="left"/>
        <w:rPr>
          <w:rFonts w:ascii="宋体" w:hAnsi="宋体"/>
          <w:szCs w:val="21"/>
        </w:rPr>
      </w:pPr>
      <w:r w:rsidRPr="00FE4BA0">
        <w:rPr>
          <w:rFonts w:ascii="宋体" w:hAnsi="宋体" w:hint="eastAsia"/>
          <w:szCs w:val="21"/>
        </w:rPr>
        <w:t>高等职业学校学历教育入学要求一般为高中阶段教育毕业生或具有同等学力者。</w:t>
      </w:r>
    </w:p>
    <w:p w:rsidR="00080380" w:rsidRPr="00D2473B" w:rsidRDefault="00080380" w:rsidP="00D749ED">
      <w:pPr>
        <w:pStyle w:val="1"/>
        <w:spacing w:beforeLines="50" w:afterLines="50" w:line="240" w:lineRule="auto"/>
        <w:rPr>
          <w:sz w:val="32"/>
          <w:szCs w:val="32"/>
        </w:rPr>
      </w:pPr>
      <w:bookmarkStart w:id="2" w:name="_Toc43105950"/>
      <w:r w:rsidRPr="00D2473B">
        <w:rPr>
          <w:rFonts w:hint="eastAsia"/>
          <w:sz w:val="32"/>
          <w:szCs w:val="32"/>
        </w:rPr>
        <w:t>三、修业年限</w:t>
      </w:r>
      <w:bookmarkEnd w:id="2"/>
    </w:p>
    <w:p w:rsidR="00080380" w:rsidRPr="00FE4BA0" w:rsidRDefault="00080380" w:rsidP="00D749ED">
      <w:pPr>
        <w:snapToGrid w:val="0"/>
        <w:spacing w:beforeLines="50" w:afterLines="50"/>
        <w:ind w:firstLineChars="200" w:firstLine="420"/>
        <w:jc w:val="left"/>
        <w:rPr>
          <w:rFonts w:ascii="宋体" w:hAnsi="宋体"/>
          <w:szCs w:val="21"/>
        </w:rPr>
      </w:pPr>
      <w:r w:rsidRPr="00FE4BA0">
        <w:rPr>
          <w:rFonts w:ascii="宋体" w:hAnsi="宋体" w:hint="eastAsia"/>
          <w:szCs w:val="21"/>
        </w:rPr>
        <w:t>高职学历教育修年限以3年为主，可以根据学生灵活学习需求合理、弹性安排学习时间。</w:t>
      </w:r>
    </w:p>
    <w:p w:rsidR="00080380" w:rsidRPr="00D2473B" w:rsidRDefault="00080380" w:rsidP="00D749ED">
      <w:pPr>
        <w:pStyle w:val="1"/>
        <w:spacing w:beforeLines="50" w:afterLines="50" w:line="240" w:lineRule="auto"/>
        <w:rPr>
          <w:sz w:val="32"/>
          <w:szCs w:val="32"/>
        </w:rPr>
      </w:pPr>
      <w:bookmarkStart w:id="3" w:name="_Toc43105951"/>
      <w:r w:rsidRPr="00D2473B">
        <w:rPr>
          <w:rFonts w:hint="eastAsia"/>
          <w:sz w:val="32"/>
          <w:szCs w:val="32"/>
        </w:rPr>
        <w:t>四、职业面向</w:t>
      </w:r>
      <w:bookmarkEnd w:id="3"/>
    </w:p>
    <w:p w:rsidR="00834AF7" w:rsidRPr="005827AB" w:rsidRDefault="00834AF7" w:rsidP="00834AF7">
      <w:pPr>
        <w:snapToGrid w:val="0"/>
        <w:spacing w:line="288" w:lineRule="auto"/>
        <w:ind w:firstLineChars="200" w:firstLine="420"/>
        <w:jc w:val="left"/>
        <w:rPr>
          <w:bCs/>
        </w:rPr>
      </w:pPr>
      <w:r w:rsidRPr="005827AB">
        <w:rPr>
          <w:rFonts w:hint="eastAsia"/>
          <w:bCs/>
        </w:rPr>
        <w:t>根据物流</w:t>
      </w:r>
      <w:r w:rsidR="001B2FB9">
        <w:rPr>
          <w:rFonts w:hint="eastAsia"/>
          <w:bCs/>
        </w:rPr>
        <w:t>行业</w:t>
      </w:r>
      <w:r w:rsidRPr="005827AB">
        <w:rPr>
          <w:rFonts w:hint="eastAsia"/>
          <w:bCs/>
        </w:rPr>
        <w:t>当前发展现状及未来发展趋势，提出本专业的职业面向，具体详见表</w:t>
      </w:r>
      <w:r w:rsidRPr="005827AB">
        <w:rPr>
          <w:rFonts w:hint="eastAsia"/>
          <w:bCs/>
        </w:rPr>
        <w:t>1</w:t>
      </w:r>
      <w:r w:rsidRPr="005827AB">
        <w:rPr>
          <w:rFonts w:hint="eastAsia"/>
          <w:bCs/>
        </w:rPr>
        <w:t>。</w:t>
      </w:r>
    </w:p>
    <w:p w:rsidR="00834AF7" w:rsidRPr="001973AC" w:rsidRDefault="00834AF7" w:rsidP="00834AF7">
      <w:pPr>
        <w:snapToGrid w:val="0"/>
        <w:jc w:val="center"/>
        <w:rPr>
          <w:b/>
          <w:sz w:val="32"/>
          <w:szCs w:val="32"/>
        </w:rPr>
      </w:pPr>
      <w:r w:rsidRPr="001973AC">
        <w:rPr>
          <w:rFonts w:hint="eastAsia"/>
          <w:b/>
        </w:rPr>
        <w:t>表</w:t>
      </w:r>
      <w:r w:rsidRPr="001973AC">
        <w:rPr>
          <w:rFonts w:hint="eastAsia"/>
          <w:b/>
        </w:rPr>
        <w:t xml:space="preserve">1 </w:t>
      </w:r>
      <w:r w:rsidRPr="001973AC">
        <w:rPr>
          <w:rFonts w:hint="eastAsia"/>
          <w:b/>
        </w:rPr>
        <w:t>物流管理专业职业面向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76"/>
        <w:gridCol w:w="1985"/>
        <w:gridCol w:w="1331"/>
        <w:gridCol w:w="1552"/>
        <w:gridCol w:w="2010"/>
      </w:tblGrid>
      <w:tr w:rsidR="009C372A" w:rsidRPr="00817F73" w:rsidTr="00E975C1">
        <w:trPr>
          <w:trHeight w:hRule="exact" w:val="844"/>
          <w:jc w:val="center"/>
        </w:trPr>
        <w:tc>
          <w:tcPr>
            <w:tcW w:w="1242" w:type="dxa"/>
            <w:vAlign w:val="center"/>
          </w:tcPr>
          <w:p w:rsidR="009C372A" w:rsidRDefault="009C372A" w:rsidP="009C372A">
            <w:pPr>
              <w:snapToGrid w:val="0"/>
              <w:jc w:val="center"/>
              <w:rPr>
                <w:rFonts w:ascii="宋体" w:hAnsi="宋体"/>
                <w:color w:val="000000"/>
                <w:szCs w:val="21"/>
              </w:rPr>
            </w:pPr>
            <w:r w:rsidRPr="00817F73">
              <w:rPr>
                <w:rFonts w:ascii="宋体" w:hAnsi="宋体" w:hint="eastAsia"/>
                <w:color w:val="000000"/>
                <w:szCs w:val="21"/>
              </w:rPr>
              <w:t>专业及</w:t>
            </w:r>
          </w:p>
          <w:p w:rsidR="009C372A" w:rsidRPr="00817F73" w:rsidRDefault="009C372A" w:rsidP="009C372A">
            <w:pPr>
              <w:snapToGrid w:val="0"/>
              <w:jc w:val="center"/>
              <w:rPr>
                <w:rFonts w:ascii="宋体" w:hAnsi="宋体"/>
                <w:color w:val="000000"/>
                <w:szCs w:val="21"/>
              </w:rPr>
            </w:pPr>
            <w:r w:rsidRPr="00817F73">
              <w:rPr>
                <w:rFonts w:ascii="宋体" w:hAnsi="宋体" w:hint="eastAsia"/>
                <w:color w:val="000000"/>
                <w:szCs w:val="21"/>
              </w:rPr>
              <w:t>代码</w:t>
            </w:r>
          </w:p>
        </w:tc>
        <w:tc>
          <w:tcPr>
            <w:tcW w:w="1276" w:type="dxa"/>
            <w:vAlign w:val="center"/>
          </w:tcPr>
          <w:p w:rsidR="009C372A" w:rsidRDefault="009C372A" w:rsidP="009C372A">
            <w:pPr>
              <w:snapToGrid w:val="0"/>
              <w:jc w:val="center"/>
              <w:rPr>
                <w:rFonts w:ascii="宋体" w:hAnsi="宋体"/>
                <w:color w:val="000000"/>
                <w:szCs w:val="21"/>
              </w:rPr>
            </w:pPr>
            <w:r>
              <w:rPr>
                <w:rFonts w:ascii="宋体" w:hAnsi="宋体" w:hint="eastAsia"/>
                <w:color w:val="000000"/>
                <w:szCs w:val="21"/>
              </w:rPr>
              <w:t>所属专业类</w:t>
            </w:r>
          </w:p>
          <w:p w:rsidR="009C372A" w:rsidRPr="00817F73" w:rsidRDefault="009C372A" w:rsidP="009C372A">
            <w:pPr>
              <w:snapToGrid w:val="0"/>
              <w:jc w:val="center"/>
              <w:rPr>
                <w:rFonts w:ascii="宋体" w:hAnsi="宋体"/>
                <w:color w:val="000000"/>
                <w:szCs w:val="21"/>
              </w:rPr>
            </w:pPr>
            <w:r>
              <w:rPr>
                <w:rFonts w:ascii="宋体" w:hAnsi="宋体" w:hint="eastAsia"/>
                <w:color w:val="000000"/>
                <w:szCs w:val="21"/>
              </w:rPr>
              <w:t>（代码）</w:t>
            </w:r>
          </w:p>
        </w:tc>
        <w:tc>
          <w:tcPr>
            <w:tcW w:w="1985" w:type="dxa"/>
            <w:vAlign w:val="center"/>
          </w:tcPr>
          <w:p w:rsidR="009C372A" w:rsidRPr="00817F73" w:rsidRDefault="009C372A" w:rsidP="00D749ED">
            <w:pPr>
              <w:snapToGrid w:val="0"/>
              <w:spacing w:beforeLines="50" w:afterLines="50"/>
              <w:jc w:val="center"/>
              <w:rPr>
                <w:rFonts w:ascii="宋体" w:hAnsi="宋体"/>
                <w:color w:val="000000"/>
                <w:szCs w:val="21"/>
              </w:rPr>
            </w:pPr>
            <w:r w:rsidRPr="00817F73">
              <w:rPr>
                <w:rFonts w:ascii="宋体" w:hAnsi="宋体" w:hint="eastAsia"/>
                <w:color w:val="000000"/>
                <w:szCs w:val="21"/>
              </w:rPr>
              <w:t>对应行业</w:t>
            </w:r>
          </w:p>
        </w:tc>
        <w:tc>
          <w:tcPr>
            <w:tcW w:w="1331" w:type="dxa"/>
            <w:vAlign w:val="center"/>
          </w:tcPr>
          <w:p w:rsidR="009C372A" w:rsidRPr="00817F73" w:rsidRDefault="009C372A" w:rsidP="00D749ED">
            <w:pPr>
              <w:snapToGrid w:val="0"/>
              <w:spacing w:beforeLines="50" w:afterLines="50"/>
              <w:jc w:val="center"/>
              <w:rPr>
                <w:rFonts w:ascii="宋体" w:hAnsi="宋体"/>
                <w:color w:val="000000"/>
                <w:szCs w:val="21"/>
              </w:rPr>
            </w:pPr>
            <w:r w:rsidRPr="00817F73">
              <w:rPr>
                <w:rFonts w:ascii="宋体" w:hAnsi="宋体" w:hint="eastAsia"/>
                <w:color w:val="000000"/>
                <w:szCs w:val="21"/>
              </w:rPr>
              <w:t>职业类别</w:t>
            </w:r>
          </w:p>
        </w:tc>
        <w:tc>
          <w:tcPr>
            <w:tcW w:w="1552" w:type="dxa"/>
            <w:vAlign w:val="center"/>
          </w:tcPr>
          <w:p w:rsidR="009C372A" w:rsidRPr="00817F73" w:rsidRDefault="009C372A" w:rsidP="00D749ED">
            <w:pPr>
              <w:snapToGrid w:val="0"/>
              <w:spacing w:beforeLines="50" w:afterLines="50"/>
              <w:jc w:val="center"/>
              <w:rPr>
                <w:rFonts w:ascii="宋体" w:hAnsi="宋体"/>
                <w:color w:val="000000"/>
                <w:szCs w:val="21"/>
              </w:rPr>
            </w:pPr>
            <w:r w:rsidRPr="00817F73">
              <w:rPr>
                <w:rFonts w:ascii="宋体" w:hAnsi="宋体" w:hint="eastAsia"/>
                <w:color w:val="000000"/>
                <w:szCs w:val="21"/>
              </w:rPr>
              <w:t>主要岗位</w:t>
            </w:r>
          </w:p>
        </w:tc>
        <w:tc>
          <w:tcPr>
            <w:tcW w:w="2010" w:type="dxa"/>
            <w:vAlign w:val="center"/>
          </w:tcPr>
          <w:p w:rsidR="009C372A" w:rsidRPr="00817F73" w:rsidRDefault="009C372A" w:rsidP="00D749ED">
            <w:pPr>
              <w:snapToGrid w:val="0"/>
              <w:spacing w:beforeLines="50" w:afterLines="50"/>
              <w:jc w:val="center"/>
              <w:rPr>
                <w:rFonts w:ascii="宋体" w:hAnsi="宋体"/>
                <w:color w:val="000000"/>
                <w:szCs w:val="21"/>
              </w:rPr>
            </w:pPr>
            <w:r w:rsidRPr="00817F73">
              <w:rPr>
                <w:rFonts w:ascii="宋体" w:hAnsi="宋体" w:hint="eastAsia"/>
                <w:color w:val="000000"/>
                <w:szCs w:val="21"/>
              </w:rPr>
              <w:t>职业技能等级证书</w:t>
            </w:r>
          </w:p>
        </w:tc>
      </w:tr>
      <w:tr w:rsidR="009C372A" w:rsidRPr="00817F73" w:rsidTr="00E975C1">
        <w:trPr>
          <w:trHeight w:hRule="exact" w:val="526"/>
          <w:jc w:val="center"/>
        </w:trPr>
        <w:tc>
          <w:tcPr>
            <w:tcW w:w="1242" w:type="dxa"/>
            <w:vMerge w:val="restart"/>
            <w:vAlign w:val="center"/>
          </w:tcPr>
          <w:p w:rsidR="009C372A" w:rsidRPr="00817F73" w:rsidRDefault="009C372A" w:rsidP="001B2FB9">
            <w:pPr>
              <w:snapToGrid w:val="0"/>
              <w:jc w:val="center"/>
              <w:rPr>
                <w:bCs/>
                <w:szCs w:val="21"/>
              </w:rPr>
            </w:pPr>
            <w:r w:rsidRPr="00817F73">
              <w:rPr>
                <w:rFonts w:hint="eastAsia"/>
                <w:bCs/>
                <w:szCs w:val="21"/>
              </w:rPr>
              <w:t>物流管理</w:t>
            </w:r>
          </w:p>
          <w:p w:rsidR="009C372A" w:rsidRPr="00817F73" w:rsidRDefault="009C372A" w:rsidP="001B2FB9">
            <w:pPr>
              <w:snapToGrid w:val="0"/>
              <w:jc w:val="center"/>
              <w:rPr>
                <w:bCs/>
                <w:szCs w:val="21"/>
              </w:rPr>
            </w:pPr>
            <w:r w:rsidRPr="00817F73">
              <w:rPr>
                <w:rFonts w:hint="eastAsia"/>
                <w:bCs/>
                <w:szCs w:val="21"/>
              </w:rPr>
              <w:t>（</w:t>
            </w:r>
            <w:r w:rsidRPr="00817F73">
              <w:rPr>
                <w:bCs/>
                <w:szCs w:val="21"/>
              </w:rPr>
              <w:t>630903</w:t>
            </w:r>
            <w:r w:rsidRPr="00817F73">
              <w:rPr>
                <w:rFonts w:hint="eastAsia"/>
                <w:bCs/>
                <w:szCs w:val="21"/>
              </w:rPr>
              <w:t>）</w:t>
            </w:r>
          </w:p>
        </w:tc>
        <w:tc>
          <w:tcPr>
            <w:tcW w:w="1276" w:type="dxa"/>
            <w:vMerge w:val="restart"/>
            <w:vAlign w:val="center"/>
          </w:tcPr>
          <w:p w:rsidR="009C372A" w:rsidRDefault="009C372A" w:rsidP="00D749ED">
            <w:pPr>
              <w:snapToGrid w:val="0"/>
              <w:spacing w:beforeLines="50" w:afterLines="50"/>
              <w:jc w:val="center"/>
            </w:pPr>
            <w:r>
              <w:rPr>
                <w:rFonts w:hint="eastAsia"/>
              </w:rPr>
              <w:t>物流类</w:t>
            </w:r>
          </w:p>
          <w:p w:rsidR="009C372A" w:rsidRPr="009C372A" w:rsidRDefault="009C372A" w:rsidP="00D749ED">
            <w:pPr>
              <w:snapToGrid w:val="0"/>
              <w:spacing w:beforeLines="50" w:afterLines="50"/>
              <w:jc w:val="center"/>
            </w:pPr>
            <w:r>
              <w:rPr>
                <w:rFonts w:hint="eastAsia"/>
              </w:rPr>
              <w:t>（</w:t>
            </w:r>
            <w:r>
              <w:rPr>
                <w:rFonts w:hint="eastAsia"/>
              </w:rPr>
              <w:t>6309</w:t>
            </w:r>
            <w:r>
              <w:rPr>
                <w:rFonts w:hint="eastAsia"/>
              </w:rPr>
              <w:t>）</w:t>
            </w:r>
          </w:p>
        </w:tc>
        <w:tc>
          <w:tcPr>
            <w:tcW w:w="1985" w:type="dxa"/>
            <w:vAlign w:val="center"/>
          </w:tcPr>
          <w:p w:rsidR="009C372A" w:rsidRPr="009644D6" w:rsidRDefault="009C372A" w:rsidP="00D749ED">
            <w:pPr>
              <w:snapToGrid w:val="0"/>
              <w:spacing w:beforeLines="50" w:afterLines="50"/>
              <w:jc w:val="center"/>
            </w:pPr>
            <w:r>
              <w:rPr>
                <w:rFonts w:hint="eastAsia"/>
              </w:rPr>
              <w:t>汽车整车生产企业</w:t>
            </w:r>
          </w:p>
        </w:tc>
        <w:tc>
          <w:tcPr>
            <w:tcW w:w="1331" w:type="dxa"/>
            <w:vMerge w:val="restart"/>
            <w:vAlign w:val="center"/>
          </w:tcPr>
          <w:p w:rsidR="009C372A" w:rsidRPr="00817F73" w:rsidRDefault="009C372A" w:rsidP="001B2FB9">
            <w:pPr>
              <w:snapToGrid w:val="0"/>
              <w:rPr>
                <w:rFonts w:ascii="宋体" w:hAnsi="宋体"/>
                <w:color w:val="000000"/>
                <w:szCs w:val="21"/>
              </w:rPr>
            </w:pPr>
            <w:r w:rsidRPr="00817F73">
              <w:rPr>
                <w:rFonts w:ascii="宋体" w:hAnsi="宋体" w:hint="eastAsia"/>
                <w:color w:val="000000"/>
                <w:szCs w:val="21"/>
              </w:rPr>
              <w:t>采购、仓储、运输、配送、国际物流、现场管理</w:t>
            </w:r>
            <w:r>
              <w:rPr>
                <w:rFonts w:ascii="宋体" w:hAnsi="宋体" w:hint="eastAsia"/>
                <w:color w:val="000000"/>
                <w:szCs w:val="21"/>
              </w:rPr>
              <w:t>、物流规划、设备运维</w:t>
            </w:r>
          </w:p>
        </w:tc>
        <w:tc>
          <w:tcPr>
            <w:tcW w:w="1552" w:type="dxa"/>
            <w:vMerge w:val="restart"/>
            <w:vAlign w:val="center"/>
          </w:tcPr>
          <w:p w:rsidR="009C372A" w:rsidRPr="00817F73" w:rsidRDefault="009C372A" w:rsidP="00D749ED">
            <w:pPr>
              <w:snapToGrid w:val="0"/>
              <w:spacing w:beforeLines="50" w:afterLines="50"/>
              <w:jc w:val="left"/>
              <w:rPr>
                <w:rFonts w:ascii="宋体" w:hAnsi="宋体"/>
                <w:color w:val="000000"/>
                <w:szCs w:val="21"/>
              </w:rPr>
            </w:pPr>
            <w:r w:rsidRPr="00817F73">
              <w:rPr>
                <w:rFonts w:ascii="宋体" w:hAnsi="宋体" w:hint="eastAsia"/>
                <w:color w:val="000000"/>
                <w:szCs w:val="21"/>
              </w:rPr>
              <w:t>工艺员、</w:t>
            </w:r>
            <w:r w:rsidRPr="00817F73">
              <w:rPr>
                <w:rFonts w:hint="eastAsia"/>
                <w:bCs/>
                <w:color w:val="000000"/>
              </w:rPr>
              <w:t>库管员、</w:t>
            </w:r>
            <w:r w:rsidRPr="00817F73">
              <w:rPr>
                <w:rFonts w:ascii="宋体" w:hAnsi="宋体" w:hint="eastAsia"/>
                <w:color w:val="000000"/>
                <w:szCs w:val="21"/>
              </w:rPr>
              <w:t>调度员、</w:t>
            </w:r>
            <w:r w:rsidRPr="00817F73">
              <w:rPr>
                <w:rFonts w:ascii="宋体" w:hAnsi="宋体" w:hint="eastAsia"/>
                <w:bCs/>
                <w:color w:val="000000"/>
                <w:szCs w:val="21"/>
              </w:rPr>
              <w:t>信息员、计划员、</w:t>
            </w:r>
            <w:r>
              <w:rPr>
                <w:rFonts w:hint="eastAsia"/>
                <w:bCs/>
                <w:color w:val="000000"/>
              </w:rPr>
              <w:t>运维工程师、现场规划工程师、系统规划工程师</w:t>
            </w:r>
          </w:p>
        </w:tc>
        <w:tc>
          <w:tcPr>
            <w:tcW w:w="2010" w:type="dxa"/>
            <w:vMerge w:val="restart"/>
            <w:vAlign w:val="center"/>
          </w:tcPr>
          <w:p w:rsidR="009C372A" w:rsidRPr="00817F73" w:rsidRDefault="009C372A" w:rsidP="001B2FB9">
            <w:pPr>
              <w:snapToGrid w:val="0"/>
              <w:rPr>
                <w:rFonts w:ascii="宋体" w:hAnsi="宋体"/>
                <w:color w:val="000000"/>
                <w:szCs w:val="21"/>
              </w:rPr>
            </w:pPr>
            <w:r w:rsidRPr="00817F73">
              <w:rPr>
                <w:rFonts w:ascii="宋体" w:hAnsi="宋体" w:hint="eastAsia"/>
                <w:color w:val="000000"/>
                <w:szCs w:val="21"/>
              </w:rPr>
              <w:t>“</w:t>
            </w:r>
            <w:r w:rsidRPr="00817F73">
              <w:rPr>
                <w:color w:val="000000"/>
                <w:szCs w:val="21"/>
              </w:rPr>
              <w:t>1+X</w:t>
            </w:r>
            <w:r w:rsidRPr="00817F73">
              <w:rPr>
                <w:rFonts w:ascii="宋体" w:hAnsi="宋体" w:hint="eastAsia"/>
                <w:color w:val="000000"/>
                <w:szCs w:val="21"/>
              </w:rPr>
              <w:t>”物流管理中级等级证书</w:t>
            </w:r>
          </w:p>
          <w:p w:rsidR="009C372A" w:rsidRPr="00817F73" w:rsidRDefault="009C372A" w:rsidP="001B2FB9">
            <w:pPr>
              <w:snapToGrid w:val="0"/>
              <w:rPr>
                <w:rFonts w:ascii="宋体" w:hAnsi="宋体"/>
                <w:color w:val="000000"/>
                <w:szCs w:val="21"/>
              </w:rPr>
            </w:pPr>
            <w:r w:rsidRPr="00817F73">
              <w:rPr>
                <w:rFonts w:ascii="宋体" w:hAnsi="宋体" w:hint="eastAsia"/>
                <w:color w:val="000000"/>
                <w:szCs w:val="21"/>
              </w:rPr>
              <w:t>特种设备操作证书</w:t>
            </w:r>
          </w:p>
          <w:p w:rsidR="009C372A" w:rsidRPr="00817F73" w:rsidRDefault="009C372A" w:rsidP="001B2FB9">
            <w:pPr>
              <w:snapToGrid w:val="0"/>
              <w:rPr>
                <w:rFonts w:ascii="宋体" w:hAnsi="宋体"/>
                <w:color w:val="000000"/>
                <w:szCs w:val="21"/>
              </w:rPr>
            </w:pPr>
            <w:r w:rsidRPr="00817F73">
              <w:rPr>
                <w:rFonts w:ascii="宋体" w:hAnsi="宋体" w:hint="eastAsia"/>
                <w:color w:val="000000"/>
                <w:szCs w:val="21"/>
              </w:rPr>
              <w:t>（叉车证）</w:t>
            </w:r>
          </w:p>
        </w:tc>
      </w:tr>
      <w:tr w:rsidR="009C372A" w:rsidRPr="00817F73" w:rsidTr="00E975C1">
        <w:trPr>
          <w:trHeight w:hRule="exact" w:val="454"/>
          <w:jc w:val="center"/>
        </w:trPr>
        <w:tc>
          <w:tcPr>
            <w:tcW w:w="1242" w:type="dxa"/>
            <w:vMerge/>
          </w:tcPr>
          <w:p w:rsidR="009C372A" w:rsidRPr="00817F73" w:rsidRDefault="009C372A" w:rsidP="00D749ED">
            <w:pPr>
              <w:snapToGrid w:val="0"/>
              <w:spacing w:beforeLines="50" w:afterLines="50"/>
              <w:jc w:val="center"/>
              <w:rPr>
                <w:rFonts w:ascii="宋体" w:hAnsi="宋体"/>
                <w:color w:val="FF0000"/>
                <w:szCs w:val="21"/>
              </w:rPr>
            </w:pPr>
          </w:p>
        </w:tc>
        <w:tc>
          <w:tcPr>
            <w:tcW w:w="1276" w:type="dxa"/>
            <w:vMerge/>
          </w:tcPr>
          <w:p w:rsidR="009C372A" w:rsidRDefault="009C372A" w:rsidP="00D749ED">
            <w:pPr>
              <w:snapToGrid w:val="0"/>
              <w:spacing w:beforeLines="50" w:afterLines="50"/>
              <w:jc w:val="center"/>
            </w:pPr>
          </w:p>
        </w:tc>
        <w:tc>
          <w:tcPr>
            <w:tcW w:w="1985" w:type="dxa"/>
          </w:tcPr>
          <w:p w:rsidR="009C372A" w:rsidRPr="00817F73" w:rsidRDefault="009C372A" w:rsidP="00D749ED">
            <w:pPr>
              <w:snapToGrid w:val="0"/>
              <w:spacing w:beforeLines="50" w:afterLines="50"/>
              <w:jc w:val="center"/>
              <w:rPr>
                <w:rFonts w:ascii="宋体" w:hAnsi="宋体"/>
                <w:color w:val="FF0000"/>
                <w:szCs w:val="21"/>
              </w:rPr>
            </w:pPr>
            <w:r>
              <w:rPr>
                <w:rFonts w:hint="eastAsia"/>
              </w:rPr>
              <w:t>汽车零部件企业</w:t>
            </w:r>
          </w:p>
        </w:tc>
        <w:tc>
          <w:tcPr>
            <w:tcW w:w="1331" w:type="dxa"/>
            <w:vMerge/>
          </w:tcPr>
          <w:p w:rsidR="009C372A" w:rsidRPr="00817F73" w:rsidRDefault="009C372A" w:rsidP="00D749ED">
            <w:pPr>
              <w:snapToGrid w:val="0"/>
              <w:spacing w:beforeLines="50" w:afterLines="50"/>
              <w:jc w:val="center"/>
              <w:rPr>
                <w:rFonts w:ascii="宋体" w:hAnsi="宋体"/>
                <w:color w:val="FF0000"/>
                <w:szCs w:val="21"/>
              </w:rPr>
            </w:pPr>
          </w:p>
        </w:tc>
        <w:tc>
          <w:tcPr>
            <w:tcW w:w="1552" w:type="dxa"/>
            <w:vMerge/>
          </w:tcPr>
          <w:p w:rsidR="009C372A" w:rsidRPr="00817F73" w:rsidRDefault="009C372A" w:rsidP="00D749ED">
            <w:pPr>
              <w:snapToGrid w:val="0"/>
              <w:spacing w:beforeLines="50" w:afterLines="50"/>
              <w:jc w:val="center"/>
              <w:rPr>
                <w:rFonts w:ascii="宋体" w:hAnsi="宋体"/>
                <w:color w:val="FF0000"/>
                <w:szCs w:val="21"/>
              </w:rPr>
            </w:pPr>
          </w:p>
        </w:tc>
        <w:tc>
          <w:tcPr>
            <w:tcW w:w="2010" w:type="dxa"/>
            <w:vMerge/>
          </w:tcPr>
          <w:p w:rsidR="009C372A" w:rsidRPr="00817F73" w:rsidRDefault="009C372A" w:rsidP="00D749ED">
            <w:pPr>
              <w:snapToGrid w:val="0"/>
              <w:spacing w:beforeLines="50" w:afterLines="50"/>
              <w:jc w:val="center"/>
              <w:rPr>
                <w:rFonts w:ascii="宋体" w:hAnsi="宋体"/>
                <w:color w:val="FF0000"/>
                <w:szCs w:val="21"/>
              </w:rPr>
            </w:pPr>
          </w:p>
        </w:tc>
      </w:tr>
      <w:tr w:rsidR="009C372A" w:rsidRPr="00817F73" w:rsidTr="00E975C1">
        <w:trPr>
          <w:trHeight w:hRule="exact" w:val="454"/>
          <w:jc w:val="center"/>
        </w:trPr>
        <w:tc>
          <w:tcPr>
            <w:tcW w:w="1242" w:type="dxa"/>
            <w:vMerge/>
          </w:tcPr>
          <w:p w:rsidR="009C372A" w:rsidRPr="00817F73" w:rsidRDefault="009C372A" w:rsidP="00D749ED">
            <w:pPr>
              <w:snapToGrid w:val="0"/>
              <w:spacing w:beforeLines="50" w:afterLines="50"/>
              <w:jc w:val="center"/>
              <w:rPr>
                <w:rFonts w:ascii="宋体" w:hAnsi="宋体"/>
                <w:color w:val="FF0000"/>
                <w:szCs w:val="21"/>
              </w:rPr>
            </w:pPr>
          </w:p>
        </w:tc>
        <w:tc>
          <w:tcPr>
            <w:tcW w:w="1276" w:type="dxa"/>
            <w:vMerge/>
          </w:tcPr>
          <w:p w:rsidR="009C372A" w:rsidRDefault="009C372A" w:rsidP="00D749ED">
            <w:pPr>
              <w:snapToGrid w:val="0"/>
              <w:spacing w:beforeLines="50" w:afterLines="50"/>
              <w:jc w:val="center"/>
            </w:pPr>
          </w:p>
        </w:tc>
        <w:tc>
          <w:tcPr>
            <w:tcW w:w="1985" w:type="dxa"/>
          </w:tcPr>
          <w:p w:rsidR="009C372A" w:rsidRPr="00817F73" w:rsidRDefault="009C372A" w:rsidP="00D749ED">
            <w:pPr>
              <w:snapToGrid w:val="0"/>
              <w:spacing w:beforeLines="50" w:afterLines="50"/>
              <w:jc w:val="center"/>
              <w:rPr>
                <w:rFonts w:ascii="宋体" w:hAnsi="宋体"/>
                <w:color w:val="FF0000"/>
                <w:szCs w:val="21"/>
              </w:rPr>
            </w:pPr>
            <w:r>
              <w:rPr>
                <w:rFonts w:hint="eastAsia"/>
              </w:rPr>
              <w:t>汽车服务企业</w:t>
            </w:r>
          </w:p>
        </w:tc>
        <w:tc>
          <w:tcPr>
            <w:tcW w:w="1331" w:type="dxa"/>
            <w:vMerge/>
          </w:tcPr>
          <w:p w:rsidR="009C372A" w:rsidRPr="00817F73" w:rsidRDefault="009C372A" w:rsidP="00D749ED">
            <w:pPr>
              <w:snapToGrid w:val="0"/>
              <w:spacing w:beforeLines="50" w:afterLines="50"/>
              <w:jc w:val="center"/>
              <w:rPr>
                <w:rFonts w:ascii="宋体" w:hAnsi="宋体"/>
                <w:color w:val="FF0000"/>
                <w:szCs w:val="21"/>
              </w:rPr>
            </w:pPr>
          </w:p>
        </w:tc>
        <w:tc>
          <w:tcPr>
            <w:tcW w:w="1552" w:type="dxa"/>
            <w:vMerge/>
          </w:tcPr>
          <w:p w:rsidR="009C372A" w:rsidRPr="00817F73" w:rsidRDefault="009C372A" w:rsidP="00D749ED">
            <w:pPr>
              <w:snapToGrid w:val="0"/>
              <w:spacing w:beforeLines="50" w:afterLines="50"/>
              <w:jc w:val="center"/>
              <w:rPr>
                <w:rFonts w:ascii="宋体" w:hAnsi="宋体"/>
                <w:color w:val="FF0000"/>
                <w:szCs w:val="21"/>
              </w:rPr>
            </w:pPr>
          </w:p>
        </w:tc>
        <w:tc>
          <w:tcPr>
            <w:tcW w:w="2010" w:type="dxa"/>
            <w:vMerge/>
          </w:tcPr>
          <w:p w:rsidR="009C372A" w:rsidRPr="00817F73" w:rsidRDefault="009C372A" w:rsidP="00D749ED">
            <w:pPr>
              <w:snapToGrid w:val="0"/>
              <w:spacing w:beforeLines="50" w:afterLines="50"/>
              <w:jc w:val="center"/>
              <w:rPr>
                <w:rFonts w:ascii="宋体" w:hAnsi="宋体"/>
                <w:color w:val="FF0000"/>
                <w:szCs w:val="21"/>
              </w:rPr>
            </w:pPr>
          </w:p>
        </w:tc>
      </w:tr>
      <w:tr w:rsidR="009C372A" w:rsidRPr="00817F73" w:rsidTr="00E975C1">
        <w:trPr>
          <w:trHeight w:hRule="exact" w:val="632"/>
          <w:jc w:val="center"/>
        </w:trPr>
        <w:tc>
          <w:tcPr>
            <w:tcW w:w="1242" w:type="dxa"/>
            <w:vMerge/>
          </w:tcPr>
          <w:p w:rsidR="009C372A" w:rsidRPr="00817F73" w:rsidRDefault="009C372A" w:rsidP="00D749ED">
            <w:pPr>
              <w:snapToGrid w:val="0"/>
              <w:spacing w:beforeLines="50" w:afterLines="50"/>
              <w:jc w:val="center"/>
              <w:rPr>
                <w:rFonts w:ascii="宋体" w:hAnsi="宋体"/>
                <w:color w:val="FF0000"/>
                <w:szCs w:val="21"/>
              </w:rPr>
            </w:pPr>
          </w:p>
        </w:tc>
        <w:tc>
          <w:tcPr>
            <w:tcW w:w="1276" w:type="dxa"/>
            <w:vMerge/>
          </w:tcPr>
          <w:p w:rsidR="009C372A" w:rsidRDefault="009C372A" w:rsidP="00D749ED">
            <w:pPr>
              <w:snapToGrid w:val="0"/>
              <w:spacing w:beforeLines="50" w:afterLines="50"/>
              <w:jc w:val="center"/>
            </w:pPr>
          </w:p>
        </w:tc>
        <w:tc>
          <w:tcPr>
            <w:tcW w:w="1985" w:type="dxa"/>
          </w:tcPr>
          <w:p w:rsidR="009C372A" w:rsidRPr="00817F73" w:rsidRDefault="009C372A" w:rsidP="00D749ED">
            <w:pPr>
              <w:snapToGrid w:val="0"/>
              <w:spacing w:beforeLines="50" w:afterLines="50"/>
              <w:jc w:val="center"/>
              <w:rPr>
                <w:rFonts w:ascii="宋体" w:hAnsi="宋体"/>
                <w:color w:val="FF0000"/>
                <w:szCs w:val="21"/>
              </w:rPr>
            </w:pPr>
            <w:r>
              <w:rPr>
                <w:rFonts w:hint="eastAsia"/>
              </w:rPr>
              <w:t>第三方物流公司</w:t>
            </w:r>
          </w:p>
        </w:tc>
        <w:tc>
          <w:tcPr>
            <w:tcW w:w="1331" w:type="dxa"/>
            <w:vMerge/>
          </w:tcPr>
          <w:p w:rsidR="009C372A" w:rsidRPr="00817F73" w:rsidRDefault="009C372A" w:rsidP="00D749ED">
            <w:pPr>
              <w:snapToGrid w:val="0"/>
              <w:spacing w:beforeLines="50" w:afterLines="50"/>
              <w:jc w:val="center"/>
              <w:rPr>
                <w:rFonts w:ascii="宋体" w:hAnsi="宋体"/>
                <w:color w:val="FF0000"/>
                <w:szCs w:val="21"/>
              </w:rPr>
            </w:pPr>
          </w:p>
        </w:tc>
        <w:tc>
          <w:tcPr>
            <w:tcW w:w="1552" w:type="dxa"/>
            <w:vMerge/>
          </w:tcPr>
          <w:p w:rsidR="009C372A" w:rsidRPr="00817F73" w:rsidRDefault="009C372A" w:rsidP="00D749ED">
            <w:pPr>
              <w:snapToGrid w:val="0"/>
              <w:spacing w:beforeLines="50" w:afterLines="50"/>
              <w:jc w:val="center"/>
              <w:rPr>
                <w:rFonts w:ascii="宋体" w:hAnsi="宋体"/>
                <w:color w:val="FF0000"/>
                <w:szCs w:val="21"/>
              </w:rPr>
            </w:pPr>
          </w:p>
        </w:tc>
        <w:tc>
          <w:tcPr>
            <w:tcW w:w="2010" w:type="dxa"/>
            <w:vMerge/>
          </w:tcPr>
          <w:p w:rsidR="009C372A" w:rsidRPr="00817F73" w:rsidRDefault="009C372A" w:rsidP="00D749ED">
            <w:pPr>
              <w:snapToGrid w:val="0"/>
              <w:spacing w:beforeLines="50" w:afterLines="50"/>
              <w:jc w:val="center"/>
              <w:rPr>
                <w:rFonts w:ascii="宋体" w:hAnsi="宋体"/>
                <w:color w:val="FF0000"/>
                <w:szCs w:val="21"/>
              </w:rPr>
            </w:pPr>
          </w:p>
        </w:tc>
      </w:tr>
    </w:tbl>
    <w:p w:rsidR="00A20D60" w:rsidRPr="00D2473B" w:rsidRDefault="00A20D60" w:rsidP="00D749ED">
      <w:pPr>
        <w:pStyle w:val="1"/>
        <w:spacing w:beforeLines="50" w:afterLines="50" w:line="240" w:lineRule="auto"/>
        <w:rPr>
          <w:sz w:val="32"/>
          <w:szCs w:val="32"/>
        </w:rPr>
      </w:pPr>
      <w:bookmarkStart w:id="4" w:name="_Toc43105952"/>
      <w:r w:rsidRPr="00D2473B">
        <w:rPr>
          <w:rFonts w:hint="eastAsia"/>
          <w:sz w:val="32"/>
          <w:szCs w:val="32"/>
        </w:rPr>
        <w:t>五、培养目标与培养规格</w:t>
      </w:r>
      <w:bookmarkEnd w:id="4"/>
    </w:p>
    <w:p w:rsidR="00A20D60" w:rsidRPr="00A20D60" w:rsidRDefault="00A6201D" w:rsidP="00D749ED">
      <w:pPr>
        <w:pStyle w:val="2"/>
        <w:spacing w:beforeLines="50" w:afterLines="50"/>
      </w:pPr>
      <w:bookmarkStart w:id="5" w:name="_Toc43105953"/>
      <w:r>
        <w:rPr>
          <w:rFonts w:hint="eastAsia"/>
        </w:rPr>
        <w:t>（一）</w:t>
      </w:r>
      <w:r w:rsidR="00A20D60" w:rsidRPr="00A20D60">
        <w:rPr>
          <w:rFonts w:hint="eastAsia"/>
        </w:rPr>
        <w:t>培养目标</w:t>
      </w:r>
      <w:bookmarkEnd w:id="5"/>
    </w:p>
    <w:p w:rsidR="001B2FB9" w:rsidRPr="001C4D98" w:rsidRDefault="001B2FB9" w:rsidP="00D749ED">
      <w:pPr>
        <w:spacing w:beforeLines="50" w:afterLines="50"/>
        <w:ind w:firstLineChars="200" w:firstLine="420"/>
        <w:jc w:val="left"/>
        <w:rPr>
          <w:rFonts w:ascii="宋体" w:hAnsi="宋体"/>
          <w:szCs w:val="21"/>
        </w:rPr>
      </w:pPr>
      <w:r w:rsidRPr="001C4D98">
        <w:rPr>
          <w:rFonts w:ascii="宋体" w:hAnsi="宋体" w:hint="eastAsia"/>
          <w:szCs w:val="21"/>
        </w:rPr>
        <w:t>物流管理专业根据学校特高建设的目标，以汽车物流特色建设为契机，结合专业现状及未来定位，并根据</w:t>
      </w:r>
      <w:r w:rsidR="00115B5F" w:rsidRPr="001C4D98">
        <w:rPr>
          <w:rFonts w:ascii="宋体" w:hAnsi="宋体" w:hint="eastAsia"/>
          <w:szCs w:val="21"/>
        </w:rPr>
        <w:t>全国</w:t>
      </w:r>
      <w:r w:rsidRPr="001C4D98">
        <w:rPr>
          <w:rFonts w:ascii="宋体" w:hAnsi="宋体" w:hint="eastAsia"/>
          <w:szCs w:val="21"/>
        </w:rPr>
        <w:t>物流管理专业教学标准，科学制定了本专业人才培养目标，具体培养目标如下。</w:t>
      </w:r>
    </w:p>
    <w:p w:rsidR="00A6201D" w:rsidRDefault="00A6201D" w:rsidP="00D749ED">
      <w:pPr>
        <w:spacing w:beforeLines="50" w:afterLines="50"/>
        <w:ind w:firstLineChars="200" w:firstLine="422"/>
        <w:jc w:val="left"/>
        <w:rPr>
          <w:rFonts w:ascii="宋体" w:hAnsi="宋体"/>
          <w:b/>
          <w:szCs w:val="21"/>
        </w:rPr>
      </w:pPr>
      <w:r w:rsidRPr="00BD1EBF">
        <w:rPr>
          <w:rFonts w:ascii="宋体" w:hAnsi="宋体" w:hint="eastAsia"/>
          <w:b/>
          <w:szCs w:val="21"/>
        </w:rPr>
        <w:t>1.培养目标</w:t>
      </w:r>
    </w:p>
    <w:p w:rsidR="00115B5F" w:rsidRDefault="00115B5F" w:rsidP="00115B5F">
      <w:pPr>
        <w:snapToGrid w:val="0"/>
        <w:spacing w:line="288" w:lineRule="auto"/>
        <w:ind w:firstLineChars="200" w:firstLine="420"/>
        <w:jc w:val="left"/>
        <w:rPr>
          <w:bCs/>
        </w:rPr>
      </w:pPr>
      <w:r w:rsidRPr="005827AB">
        <w:rPr>
          <w:rFonts w:hint="eastAsia"/>
          <w:bCs/>
        </w:rPr>
        <w:t>物流管</w:t>
      </w:r>
      <w:r>
        <w:rPr>
          <w:rFonts w:hint="eastAsia"/>
          <w:bCs/>
        </w:rPr>
        <w:t>理专业坚持高举中国特色社会主义伟大旗帜，助力世界一流职业院校的建设任务，坚持“三高”（高素养、高认知、高技能）的培养理念，注重学生</w:t>
      </w:r>
      <w:r w:rsidRPr="005827AB">
        <w:rPr>
          <w:rFonts w:hint="eastAsia"/>
          <w:bCs/>
        </w:rPr>
        <w:t>的全面发展，身心健康，</w:t>
      </w:r>
      <w:r>
        <w:rPr>
          <w:rFonts w:hint="eastAsia"/>
          <w:bCs/>
        </w:rPr>
        <w:t>旨在培养学生具</w:t>
      </w:r>
      <w:r w:rsidRPr="005827AB">
        <w:rPr>
          <w:rFonts w:hint="eastAsia"/>
          <w:bCs/>
        </w:rPr>
        <w:t>有良好的职业道德和职业素养，具备扎实的专业知识与精湛的专业技能，</w:t>
      </w:r>
      <w:r>
        <w:rPr>
          <w:rFonts w:hint="eastAsia"/>
          <w:bCs/>
        </w:rPr>
        <w:t>以及不断进取的创新精神。</w:t>
      </w:r>
    </w:p>
    <w:p w:rsidR="00A6201D" w:rsidRPr="00BD1EBF" w:rsidRDefault="00A6201D" w:rsidP="00D749ED">
      <w:pPr>
        <w:spacing w:beforeLines="50" w:afterLines="50"/>
        <w:ind w:firstLineChars="200" w:firstLine="422"/>
        <w:jc w:val="left"/>
        <w:rPr>
          <w:rFonts w:ascii="宋体" w:hAnsi="宋体"/>
          <w:b/>
          <w:szCs w:val="21"/>
        </w:rPr>
      </w:pPr>
      <w:bookmarkStart w:id="6" w:name="_Toc387317754"/>
      <w:bookmarkStart w:id="7" w:name="_Toc387317804"/>
      <w:r w:rsidRPr="00BD1EBF">
        <w:rPr>
          <w:rFonts w:ascii="宋体" w:hAnsi="宋体" w:hint="eastAsia"/>
          <w:b/>
          <w:szCs w:val="21"/>
        </w:rPr>
        <w:t>2.素养目标</w:t>
      </w:r>
      <w:bookmarkStart w:id="8" w:name="_Toc387317755"/>
      <w:bookmarkStart w:id="9" w:name="_Toc387317805"/>
      <w:bookmarkEnd w:id="6"/>
      <w:bookmarkEnd w:id="7"/>
    </w:p>
    <w:p w:rsidR="00A6201D" w:rsidRPr="00115B5F" w:rsidRDefault="00A6201D" w:rsidP="00115B5F">
      <w:pPr>
        <w:snapToGrid w:val="0"/>
        <w:spacing w:line="288" w:lineRule="auto"/>
        <w:ind w:firstLineChars="200" w:firstLine="420"/>
        <w:jc w:val="left"/>
        <w:rPr>
          <w:bCs/>
        </w:rPr>
      </w:pPr>
      <w:r w:rsidRPr="00115B5F">
        <w:rPr>
          <w:rFonts w:hint="eastAsia"/>
          <w:bCs/>
        </w:rPr>
        <w:lastRenderedPageBreak/>
        <w:t>把学生培养成为思想政治素质过硬，道德情操高尚，身心素质健全，并</w:t>
      </w:r>
      <w:r w:rsidRPr="00115B5F">
        <w:rPr>
          <w:bCs/>
        </w:rPr>
        <w:t>具有良好的适应企业或行业要求的</w:t>
      </w:r>
      <w:r w:rsidRPr="00115B5F">
        <w:rPr>
          <w:rFonts w:hint="eastAsia"/>
          <w:bCs/>
        </w:rPr>
        <w:t>职业理想、</w:t>
      </w:r>
      <w:r w:rsidRPr="00115B5F">
        <w:rPr>
          <w:bCs/>
        </w:rPr>
        <w:t>职业道德、人文素质、</w:t>
      </w:r>
      <w:r w:rsidRPr="00115B5F">
        <w:rPr>
          <w:rFonts w:hint="eastAsia"/>
          <w:bCs/>
        </w:rPr>
        <w:t>团队合作精神</w:t>
      </w:r>
      <w:r w:rsidRPr="00115B5F">
        <w:rPr>
          <w:bCs/>
        </w:rPr>
        <w:t>、创新精神和创业能力</w:t>
      </w:r>
      <w:r w:rsidRPr="00115B5F">
        <w:rPr>
          <w:rFonts w:hint="eastAsia"/>
          <w:bCs/>
        </w:rPr>
        <w:t>的高素养职业人才。</w:t>
      </w:r>
    </w:p>
    <w:p w:rsidR="00A6201D" w:rsidRDefault="00A6201D" w:rsidP="00D749ED">
      <w:pPr>
        <w:spacing w:beforeLines="50" w:afterLines="50"/>
        <w:ind w:firstLineChars="200" w:firstLine="422"/>
        <w:jc w:val="left"/>
        <w:rPr>
          <w:rFonts w:ascii="宋体" w:hAnsi="宋体"/>
          <w:b/>
          <w:szCs w:val="21"/>
        </w:rPr>
      </w:pPr>
      <w:r w:rsidRPr="00BD1EBF">
        <w:rPr>
          <w:rFonts w:ascii="宋体" w:hAnsi="宋体" w:hint="eastAsia"/>
          <w:b/>
          <w:szCs w:val="21"/>
        </w:rPr>
        <w:t>3.就业目标</w:t>
      </w:r>
      <w:bookmarkEnd w:id="8"/>
      <w:bookmarkEnd w:id="9"/>
    </w:p>
    <w:p w:rsidR="00115B5F" w:rsidRDefault="00115B5F" w:rsidP="00115B5F">
      <w:pPr>
        <w:spacing w:line="288" w:lineRule="auto"/>
        <w:ind w:firstLineChars="200" w:firstLine="420"/>
      </w:pPr>
      <w:r>
        <w:rPr>
          <w:rFonts w:hint="eastAsia"/>
          <w:bCs/>
        </w:rPr>
        <w:t>本专业毕业生可在以下企业的相关部门工作：</w:t>
      </w:r>
      <w:r>
        <w:rPr>
          <w:rFonts w:hint="eastAsia"/>
        </w:rPr>
        <w:t>汽车主机厂的物流部门及生产计划部门、汽车零部件</w:t>
      </w:r>
      <w:bookmarkStart w:id="10" w:name="OLE_LINK3"/>
      <w:bookmarkStart w:id="11" w:name="OLE_LINK1"/>
      <w:r>
        <w:rPr>
          <w:rFonts w:hint="eastAsia"/>
        </w:rPr>
        <w:t>生产企业的物流部门及生产计划部门</w:t>
      </w:r>
      <w:bookmarkEnd w:id="10"/>
      <w:bookmarkEnd w:id="11"/>
      <w:r>
        <w:rPr>
          <w:rFonts w:hint="eastAsia"/>
        </w:rPr>
        <w:t>、汽车服务企业的备件管理部门、提供专业服务的第三方物流公司、仓储中心、配送中心、运输公司、供应链企业等。</w:t>
      </w:r>
    </w:p>
    <w:p w:rsidR="00115B5F" w:rsidRDefault="00115B5F" w:rsidP="00115B5F">
      <w:pPr>
        <w:spacing w:line="288" w:lineRule="auto"/>
        <w:ind w:firstLineChars="200" w:firstLine="420"/>
        <w:rPr>
          <w:bCs/>
        </w:rPr>
      </w:pPr>
      <w:r>
        <w:rPr>
          <w:rFonts w:hint="eastAsia"/>
        </w:rPr>
        <w:t>就业领域：涉及</w:t>
      </w:r>
      <w:r>
        <w:rPr>
          <w:rFonts w:hint="eastAsia"/>
          <w:bCs/>
        </w:rPr>
        <w:t>企业采购、供应、储存、工艺设计、现场改善、流通加工、包装工艺、配送管理、运输调度、信息处理、供应链规划、现场规划、设备运维等多个工作领域。</w:t>
      </w:r>
    </w:p>
    <w:p w:rsidR="00115B5F" w:rsidRDefault="00115B5F" w:rsidP="00115B5F">
      <w:pPr>
        <w:spacing w:line="288" w:lineRule="auto"/>
        <w:ind w:firstLineChars="200" w:firstLine="420"/>
        <w:rPr>
          <w:bCs/>
        </w:rPr>
      </w:pPr>
      <w:r>
        <w:rPr>
          <w:rFonts w:hint="eastAsia"/>
          <w:bCs/>
        </w:rPr>
        <w:t>就业岗位：工艺员、计划员、库管员、信息员、调度员</w:t>
      </w:r>
      <w:r w:rsidR="00663DF7">
        <w:rPr>
          <w:rFonts w:hint="eastAsia"/>
          <w:bCs/>
        </w:rPr>
        <w:t>、</w:t>
      </w:r>
      <w:r w:rsidR="00663DF7" w:rsidRPr="00663DF7">
        <w:rPr>
          <w:rFonts w:hint="eastAsia"/>
          <w:bCs/>
        </w:rPr>
        <w:t>运维工程师、现场规划工程师、系统规划工程师</w:t>
      </w:r>
      <w:r>
        <w:rPr>
          <w:rFonts w:hint="eastAsia"/>
          <w:bCs/>
        </w:rPr>
        <w:t>等技术型岗位及班长、工段长、</w:t>
      </w:r>
      <w:r w:rsidR="00663DF7">
        <w:rPr>
          <w:rFonts w:hint="eastAsia"/>
          <w:bCs/>
        </w:rPr>
        <w:t>物流主管、</w:t>
      </w:r>
      <w:r>
        <w:rPr>
          <w:rFonts w:hint="eastAsia"/>
          <w:bCs/>
        </w:rPr>
        <w:t>物流经理</w:t>
      </w:r>
      <w:r w:rsidR="00663DF7">
        <w:rPr>
          <w:rFonts w:hint="eastAsia"/>
          <w:bCs/>
        </w:rPr>
        <w:t>、项目经理</w:t>
      </w:r>
      <w:r>
        <w:rPr>
          <w:rFonts w:hint="eastAsia"/>
          <w:bCs/>
        </w:rPr>
        <w:t>等管理型岗位。</w:t>
      </w:r>
    </w:p>
    <w:p w:rsidR="00A6201D" w:rsidRDefault="00A6201D" w:rsidP="00D749ED">
      <w:pPr>
        <w:spacing w:beforeLines="50" w:afterLines="50"/>
        <w:ind w:firstLineChars="200" w:firstLine="422"/>
        <w:jc w:val="left"/>
        <w:rPr>
          <w:rFonts w:ascii="宋体" w:hAnsi="宋体"/>
          <w:b/>
          <w:szCs w:val="21"/>
        </w:rPr>
      </w:pPr>
      <w:bookmarkStart w:id="12" w:name="_Toc387317756"/>
      <w:bookmarkStart w:id="13" w:name="_Toc387317806"/>
      <w:r w:rsidRPr="00BD1EBF">
        <w:rPr>
          <w:rFonts w:ascii="宋体" w:hAnsi="宋体" w:hint="eastAsia"/>
          <w:b/>
          <w:szCs w:val="21"/>
        </w:rPr>
        <w:t>4.发展目标</w:t>
      </w:r>
      <w:bookmarkEnd w:id="12"/>
      <w:bookmarkEnd w:id="13"/>
    </w:p>
    <w:p w:rsidR="001C4D98" w:rsidRDefault="001C4D98" w:rsidP="001C4D98">
      <w:pPr>
        <w:spacing w:line="288" w:lineRule="auto"/>
        <w:ind w:firstLineChars="200" w:firstLine="420"/>
        <w:rPr>
          <w:rFonts w:ascii="宋体" w:hAnsi="宋体"/>
          <w:kern w:val="0"/>
        </w:rPr>
      </w:pPr>
      <w:r>
        <w:rPr>
          <w:rFonts w:ascii="宋体" w:hAnsi="宋体" w:hint="eastAsia"/>
          <w:kern w:val="0"/>
        </w:rPr>
        <w:t>学生经过三年的理论学习与技能训练后获得“</w:t>
      </w:r>
      <w:r w:rsidRPr="008A0CCA">
        <w:rPr>
          <w:kern w:val="0"/>
        </w:rPr>
        <w:t>1+X</w:t>
      </w:r>
      <w:r>
        <w:rPr>
          <w:rFonts w:ascii="宋体" w:hAnsi="宋体" w:hint="eastAsia"/>
          <w:kern w:val="0"/>
        </w:rPr>
        <w:t>”物流管理专业中级等级证书与特种设备（叉车）驾驶资格。毕业三年内，大部分学生发展成为企业的班组长和技术骨干，五年内能够承担工段长或现场工程师的工作，并继续向物流经理和业务主任发展。</w:t>
      </w:r>
    </w:p>
    <w:p w:rsidR="00A6201D" w:rsidRPr="00BD1EBF" w:rsidRDefault="00A6201D" w:rsidP="00D749ED">
      <w:pPr>
        <w:spacing w:beforeLines="50" w:afterLines="50"/>
        <w:ind w:firstLineChars="200" w:firstLine="422"/>
        <w:jc w:val="left"/>
        <w:rPr>
          <w:rFonts w:ascii="宋体" w:hAnsi="宋体"/>
          <w:b/>
          <w:szCs w:val="21"/>
        </w:rPr>
      </w:pPr>
      <w:bookmarkStart w:id="14" w:name="_Toc387317807"/>
      <w:r w:rsidRPr="00BD1EBF">
        <w:rPr>
          <w:rFonts w:ascii="宋体" w:hAnsi="宋体" w:hint="eastAsia"/>
          <w:b/>
          <w:szCs w:val="21"/>
        </w:rPr>
        <w:t>5.1</w:t>
      </w:r>
      <w:r w:rsidRPr="00BD1EBF">
        <w:rPr>
          <w:rFonts w:ascii="宋体" w:hAnsi="宋体"/>
          <w:b/>
          <w:szCs w:val="21"/>
        </w:rPr>
        <w:t>+X</w:t>
      </w:r>
      <w:r w:rsidRPr="00BD1EBF">
        <w:rPr>
          <w:rFonts w:ascii="宋体" w:hAnsi="宋体" w:hint="eastAsia"/>
          <w:b/>
          <w:szCs w:val="21"/>
        </w:rPr>
        <w:t>证书目标</w:t>
      </w:r>
    </w:p>
    <w:p w:rsidR="00A6201D" w:rsidRPr="00F608D1" w:rsidRDefault="00A6201D" w:rsidP="00A6201D">
      <w:pPr>
        <w:spacing w:line="288" w:lineRule="auto"/>
        <w:ind w:firstLineChars="200" w:firstLine="420"/>
        <w:rPr>
          <w:rFonts w:ascii="宋体" w:hAnsi="宋体"/>
          <w:szCs w:val="21"/>
        </w:rPr>
      </w:pPr>
      <w:r w:rsidRPr="00F608D1">
        <w:rPr>
          <w:rFonts w:ascii="宋体" w:hAnsi="宋体" w:hint="eastAsia"/>
          <w:szCs w:val="21"/>
        </w:rPr>
        <w:t xml:space="preserve">(1)获得大学专科毕业证书 </w:t>
      </w:r>
    </w:p>
    <w:bookmarkEnd w:id="14"/>
    <w:p w:rsidR="001C4D98" w:rsidRDefault="001C4D98" w:rsidP="001C4D98">
      <w:pPr>
        <w:spacing w:line="288" w:lineRule="auto"/>
        <w:ind w:firstLineChars="200" w:firstLine="420"/>
        <w:rPr>
          <w:rFonts w:ascii="宋体" w:hAnsi="宋体"/>
          <w:szCs w:val="21"/>
        </w:rPr>
      </w:pPr>
      <w:r w:rsidRPr="00F608D1">
        <w:rPr>
          <w:rFonts w:ascii="宋体" w:hAnsi="宋体" w:hint="eastAsia"/>
          <w:szCs w:val="21"/>
        </w:rPr>
        <w:t>(2)获得</w:t>
      </w:r>
      <w:r w:rsidRPr="008A0CCA">
        <w:rPr>
          <w:rFonts w:ascii="宋体" w:hAnsi="宋体" w:hint="eastAsia"/>
          <w:szCs w:val="21"/>
        </w:rPr>
        <w:t>“</w:t>
      </w:r>
      <w:r w:rsidRPr="008A0CCA">
        <w:rPr>
          <w:szCs w:val="21"/>
        </w:rPr>
        <w:t>1+X</w:t>
      </w:r>
      <w:r w:rsidRPr="008A0CCA">
        <w:rPr>
          <w:rFonts w:ascii="宋体" w:hAnsi="宋体" w:hint="eastAsia"/>
          <w:szCs w:val="21"/>
        </w:rPr>
        <w:t>”物流管理专业</w:t>
      </w:r>
      <w:r w:rsidR="00C80877">
        <w:rPr>
          <w:rFonts w:ascii="宋体" w:hAnsi="宋体" w:hint="eastAsia"/>
          <w:szCs w:val="21"/>
        </w:rPr>
        <w:t>（</w:t>
      </w:r>
      <w:r w:rsidR="00C80877" w:rsidRPr="008A0CCA">
        <w:rPr>
          <w:rFonts w:ascii="宋体" w:hAnsi="宋体" w:hint="eastAsia"/>
          <w:szCs w:val="21"/>
        </w:rPr>
        <w:t>中级</w:t>
      </w:r>
      <w:r w:rsidR="00C80877">
        <w:rPr>
          <w:rFonts w:ascii="宋体" w:hAnsi="宋体" w:hint="eastAsia"/>
          <w:szCs w:val="21"/>
        </w:rPr>
        <w:t>）</w:t>
      </w:r>
      <w:r w:rsidRPr="008A0CCA">
        <w:rPr>
          <w:rFonts w:ascii="宋体" w:hAnsi="宋体" w:hint="eastAsia"/>
          <w:szCs w:val="21"/>
        </w:rPr>
        <w:t>等级证书</w:t>
      </w:r>
    </w:p>
    <w:p w:rsidR="001C4D98" w:rsidRPr="007D0683" w:rsidRDefault="001C4D98" w:rsidP="001C4D98">
      <w:pPr>
        <w:spacing w:line="288" w:lineRule="auto"/>
        <w:ind w:firstLineChars="200" w:firstLine="420"/>
        <w:rPr>
          <w:rFonts w:ascii="宋体" w:hAnsi="宋体"/>
          <w:szCs w:val="21"/>
        </w:rPr>
      </w:pPr>
      <w:r w:rsidRPr="00F608D1">
        <w:rPr>
          <w:rFonts w:ascii="宋体" w:hAnsi="宋体" w:hint="eastAsia"/>
          <w:szCs w:val="21"/>
        </w:rPr>
        <w:t>(</w:t>
      </w:r>
      <w:r>
        <w:rPr>
          <w:rFonts w:ascii="宋体" w:hAnsi="宋体" w:hint="eastAsia"/>
          <w:szCs w:val="21"/>
        </w:rPr>
        <w:t>3</w:t>
      </w:r>
      <w:r w:rsidRPr="00F608D1">
        <w:rPr>
          <w:rFonts w:ascii="宋体" w:hAnsi="宋体" w:hint="eastAsia"/>
          <w:szCs w:val="21"/>
        </w:rPr>
        <w:t>)</w:t>
      </w:r>
      <w:r w:rsidRPr="008F2BD0">
        <w:rPr>
          <w:rFonts w:ascii="宋体" w:hAnsi="宋体" w:hint="eastAsia"/>
          <w:bCs/>
          <w:szCs w:val="21"/>
        </w:rPr>
        <w:t>特种设备操作证书（叉车证）</w:t>
      </w:r>
    </w:p>
    <w:p w:rsidR="00A20D60" w:rsidRPr="00D2473B" w:rsidRDefault="00A6201D" w:rsidP="00D749ED">
      <w:pPr>
        <w:pStyle w:val="2"/>
        <w:spacing w:beforeLines="50" w:afterLines="50"/>
      </w:pPr>
      <w:bookmarkStart w:id="15" w:name="_Toc43105954"/>
      <w:r w:rsidRPr="00D2473B">
        <w:rPr>
          <w:rFonts w:hint="eastAsia"/>
        </w:rPr>
        <w:t>（二）</w:t>
      </w:r>
      <w:r w:rsidR="00A20D60" w:rsidRPr="00D2473B">
        <w:rPr>
          <w:rFonts w:hint="eastAsia"/>
        </w:rPr>
        <w:t>培养规格</w:t>
      </w:r>
      <w:bookmarkEnd w:id="15"/>
    </w:p>
    <w:p w:rsidR="006C4127" w:rsidRPr="00096F45" w:rsidRDefault="006C4127" w:rsidP="006C4127">
      <w:pPr>
        <w:snapToGrid w:val="0"/>
        <w:spacing w:line="288" w:lineRule="auto"/>
        <w:ind w:firstLineChars="200" w:firstLine="420"/>
        <w:jc w:val="left"/>
        <w:rPr>
          <w:rFonts w:ascii="宋体" w:hAnsi="宋体"/>
          <w:color w:val="000000"/>
          <w:szCs w:val="21"/>
        </w:rPr>
      </w:pPr>
      <w:r w:rsidRPr="00096F45">
        <w:rPr>
          <w:rFonts w:ascii="宋体" w:hAnsi="宋体" w:hint="eastAsia"/>
          <w:color w:val="000000"/>
          <w:szCs w:val="21"/>
        </w:rPr>
        <w:t>本专业毕业生应具有以下职业素养</w:t>
      </w:r>
      <w:r>
        <w:rPr>
          <w:rFonts w:ascii="宋体" w:hAnsi="宋体" w:hint="eastAsia"/>
          <w:color w:val="000000"/>
          <w:szCs w:val="21"/>
        </w:rPr>
        <w:t>与职业能力要求</w:t>
      </w:r>
      <w:r w:rsidRPr="00096F45">
        <w:rPr>
          <w:rFonts w:ascii="宋体" w:hAnsi="宋体" w:hint="eastAsia"/>
          <w:color w:val="000000"/>
          <w:szCs w:val="21"/>
        </w:rPr>
        <w:t>。</w:t>
      </w:r>
    </w:p>
    <w:p w:rsidR="006C4127" w:rsidRPr="00096F45" w:rsidRDefault="006C4127" w:rsidP="006C4127">
      <w:pPr>
        <w:snapToGrid w:val="0"/>
        <w:spacing w:line="288" w:lineRule="auto"/>
        <w:ind w:firstLineChars="200" w:firstLine="420"/>
        <w:jc w:val="left"/>
        <w:rPr>
          <w:rFonts w:hAnsi="宋体"/>
          <w:color w:val="000000"/>
          <w:szCs w:val="21"/>
        </w:rPr>
      </w:pPr>
      <w:r w:rsidRPr="00096F45">
        <w:rPr>
          <w:color w:val="000000"/>
          <w:szCs w:val="21"/>
        </w:rPr>
        <w:t>1.</w:t>
      </w:r>
      <w:r w:rsidRPr="00096F45">
        <w:rPr>
          <w:rFonts w:hAnsi="宋体"/>
          <w:color w:val="000000"/>
          <w:szCs w:val="21"/>
        </w:rPr>
        <w:t>职业素养</w:t>
      </w:r>
    </w:p>
    <w:p w:rsidR="006C4127" w:rsidRPr="00096F45"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sidRPr="00096F45">
        <w:rPr>
          <w:rFonts w:hint="eastAsia"/>
          <w:color w:val="000000"/>
          <w:szCs w:val="21"/>
        </w:rPr>
        <w:t>1</w:t>
      </w:r>
      <w:r w:rsidRPr="00096F45">
        <w:rPr>
          <w:rFonts w:hint="eastAsia"/>
          <w:color w:val="000000"/>
          <w:szCs w:val="21"/>
        </w:rPr>
        <w:t>）具有良好的职业道德和职业素养，遵纪守法、爱岗敬业、诚实守信；</w:t>
      </w:r>
    </w:p>
    <w:p w:rsidR="006C4127" w:rsidRPr="00096F45"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sidRPr="00096F45">
        <w:rPr>
          <w:rFonts w:hint="eastAsia"/>
          <w:color w:val="000000"/>
          <w:szCs w:val="21"/>
        </w:rPr>
        <w:t>2</w:t>
      </w:r>
      <w:r w:rsidRPr="00096F45">
        <w:rPr>
          <w:rFonts w:hint="eastAsia"/>
          <w:color w:val="000000"/>
          <w:szCs w:val="21"/>
        </w:rPr>
        <w:t>）具有良好的身体素质，健康的职业竞争心态和自主创业精神；</w:t>
      </w:r>
    </w:p>
    <w:p w:rsidR="006C4127" w:rsidRPr="00096F45"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sidRPr="00096F45">
        <w:rPr>
          <w:rFonts w:hint="eastAsia"/>
          <w:color w:val="000000"/>
          <w:szCs w:val="21"/>
        </w:rPr>
        <w:t>3</w:t>
      </w:r>
      <w:r w:rsidRPr="00096F45">
        <w:rPr>
          <w:rFonts w:hint="eastAsia"/>
          <w:color w:val="000000"/>
          <w:szCs w:val="21"/>
        </w:rPr>
        <w:t>）具有良好的人际交往能力和团队协作能力，具有分析问题、处理问题的能力；</w:t>
      </w:r>
    </w:p>
    <w:p w:rsidR="006C4127" w:rsidRPr="00096F45"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sidRPr="00096F45">
        <w:rPr>
          <w:rFonts w:hint="eastAsia"/>
          <w:color w:val="000000"/>
          <w:szCs w:val="21"/>
        </w:rPr>
        <w:t>4</w:t>
      </w:r>
      <w:r w:rsidRPr="00096F45">
        <w:rPr>
          <w:rFonts w:hint="eastAsia"/>
          <w:color w:val="000000"/>
          <w:szCs w:val="21"/>
        </w:rPr>
        <w:t>）具有用户至上、质量第一的责任意识；</w:t>
      </w:r>
    </w:p>
    <w:p w:rsidR="006C4127"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sidRPr="00096F45">
        <w:rPr>
          <w:rFonts w:hint="eastAsia"/>
          <w:color w:val="000000"/>
          <w:szCs w:val="21"/>
        </w:rPr>
        <w:t>5</w:t>
      </w:r>
      <w:r w:rsidRPr="00096F45">
        <w:rPr>
          <w:rFonts w:hint="eastAsia"/>
          <w:color w:val="000000"/>
          <w:szCs w:val="21"/>
        </w:rPr>
        <w:t>）具有安全生产、节能环保的责任意识；</w:t>
      </w:r>
    </w:p>
    <w:p w:rsidR="006C4127" w:rsidRPr="00096F45" w:rsidRDefault="006C4127" w:rsidP="006C4127">
      <w:pPr>
        <w:snapToGrid w:val="0"/>
        <w:spacing w:line="288" w:lineRule="auto"/>
        <w:ind w:firstLineChars="200" w:firstLine="420"/>
        <w:jc w:val="left"/>
        <w:rPr>
          <w:color w:val="000000"/>
          <w:szCs w:val="21"/>
        </w:rPr>
      </w:pPr>
      <w:r>
        <w:rPr>
          <w:rFonts w:hint="eastAsia"/>
          <w:color w:val="000000"/>
          <w:szCs w:val="21"/>
        </w:rPr>
        <w:t>（</w:t>
      </w:r>
      <w:r>
        <w:rPr>
          <w:rFonts w:hint="eastAsia"/>
          <w:color w:val="000000"/>
          <w:szCs w:val="21"/>
        </w:rPr>
        <w:t>6</w:t>
      </w:r>
      <w:r>
        <w:rPr>
          <w:rFonts w:hint="eastAsia"/>
          <w:color w:val="000000"/>
          <w:szCs w:val="21"/>
        </w:rPr>
        <w:t>）具有成本意识和优化改善意识；</w:t>
      </w:r>
    </w:p>
    <w:p w:rsidR="006C4127"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Pr>
          <w:rFonts w:hint="eastAsia"/>
          <w:color w:val="000000"/>
          <w:szCs w:val="21"/>
        </w:rPr>
        <w:t>7</w:t>
      </w:r>
      <w:r w:rsidRPr="00096F45">
        <w:rPr>
          <w:rFonts w:hint="eastAsia"/>
          <w:color w:val="000000"/>
          <w:szCs w:val="21"/>
        </w:rPr>
        <w:t>）具有法律维权意识；</w:t>
      </w:r>
    </w:p>
    <w:p w:rsidR="006C4127" w:rsidRPr="007D0683" w:rsidRDefault="006C4127" w:rsidP="006C4127">
      <w:pPr>
        <w:snapToGrid w:val="0"/>
        <w:spacing w:line="288" w:lineRule="auto"/>
        <w:ind w:firstLineChars="200" w:firstLine="420"/>
        <w:jc w:val="left"/>
        <w:rPr>
          <w:color w:val="000000"/>
          <w:szCs w:val="21"/>
        </w:rPr>
      </w:pPr>
      <w:r>
        <w:rPr>
          <w:rFonts w:hint="eastAsia"/>
          <w:color w:val="000000"/>
          <w:szCs w:val="21"/>
        </w:rPr>
        <w:t>（</w:t>
      </w:r>
      <w:r>
        <w:rPr>
          <w:rFonts w:hint="eastAsia"/>
          <w:color w:val="000000"/>
          <w:szCs w:val="21"/>
        </w:rPr>
        <w:t>8</w:t>
      </w:r>
      <w:r>
        <w:rPr>
          <w:rFonts w:hint="eastAsia"/>
          <w:color w:val="000000"/>
          <w:szCs w:val="21"/>
        </w:rPr>
        <w:t>）具有吃苦耐劳和精益求精的精神；</w:t>
      </w:r>
    </w:p>
    <w:p w:rsidR="006C4127" w:rsidRPr="00096F45" w:rsidRDefault="006C4127" w:rsidP="006C4127">
      <w:pPr>
        <w:snapToGrid w:val="0"/>
        <w:spacing w:line="288" w:lineRule="auto"/>
        <w:ind w:firstLineChars="200" w:firstLine="420"/>
        <w:jc w:val="left"/>
        <w:rPr>
          <w:color w:val="000000"/>
          <w:szCs w:val="21"/>
        </w:rPr>
      </w:pPr>
      <w:r w:rsidRPr="00096F45">
        <w:rPr>
          <w:rFonts w:hint="eastAsia"/>
          <w:color w:val="000000"/>
          <w:szCs w:val="21"/>
        </w:rPr>
        <w:t>（</w:t>
      </w:r>
      <w:r>
        <w:rPr>
          <w:rFonts w:hint="eastAsia"/>
          <w:color w:val="000000"/>
          <w:szCs w:val="21"/>
        </w:rPr>
        <w:t>9</w:t>
      </w:r>
      <w:r w:rsidRPr="00096F45">
        <w:rPr>
          <w:rFonts w:hint="eastAsia"/>
          <w:color w:val="000000"/>
          <w:szCs w:val="21"/>
        </w:rPr>
        <w:t>）具有一定的自学能力和</w:t>
      </w:r>
      <w:r>
        <w:rPr>
          <w:rFonts w:hint="eastAsia"/>
          <w:color w:val="000000"/>
          <w:szCs w:val="21"/>
        </w:rPr>
        <w:t>持续</w:t>
      </w:r>
      <w:r w:rsidRPr="00096F45">
        <w:rPr>
          <w:rFonts w:hint="eastAsia"/>
          <w:color w:val="000000"/>
          <w:szCs w:val="21"/>
        </w:rPr>
        <w:t>学习能力。</w:t>
      </w:r>
    </w:p>
    <w:p w:rsidR="006C4127" w:rsidRPr="00096F45" w:rsidRDefault="006C4127" w:rsidP="006C4127">
      <w:pPr>
        <w:snapToGrid w:val="0"/>
        <w:spacing w:line="288" w:lineRule="auto"/>
        <w:ind w:firstLineChars="200" w:firstLine="420"/>
        <w:jc w:val="left"/>
        <w:rPr>
          <w:rFonts w:hAnsi="宋体"/>
          <w:color w:val="000000"/>
          <w:szCs w:val="21"/>
        </w:rPr>
      </w:pPr>
      <w:r w:rsidRPr="00096F45">
        <w:rPr>
          <w:color w:val="000000"/>
          <w:szCs w:val="21"/>
        </w:rPr>
        <w:t>2.</w:t>
      </w:r>
      <w:r>
        <w:rPr>
          <w:rFonts w:hAnsi="宋体" w:hint="eastAsia"/>
          <w:color w:val="000000"/>
          <w:szCs w:val="21"/>
        </w:rPr>
        <w:t>职业能力</w:t>
      </w:r>
    </w:p>
    <w:p w:rsidR="006C4127" w:rsidRDefault="006C4127" w:rsidP="006C4127">
      <w:pPr>
        <w:spacing w:line="288" w:lineRule="auto"/>
        <w:ind w:firstLineChars="200" w:firstLine="420"/>
        <w:jc w:val="left"/>
        <w:rPr>
          <w:szCs w:val="21"/>
        </w:rPr>
      </w:pPr>
      <w:r>
        <w:rPr>
          <w:rFonts w:hint="eastAsia"/>
          <w:szCs w:val="21"/>
        </w:rPr>
        <w:t>（</w:t>
      </w:r>
      <w:r>
        <w:rPr>
          <w:rFonts w:hint="eastAsia"/>
          <w:szCs w:val="21"/>
        </w:rPr>
        <w:t>1</w:t>
      </w:r>
      <w:r>
        <w:rPr>
          <w:rFonts w:hint="eastAsia"/>
          <w:szCs w:val="21"/>
        </w:rPr>
        <w:t>）能够对汽车生产企业内部和外部物流进行管理；</w:t>
      </w:r>
    </w:p>
    <w:p w:rsidR="006C4127" w:rsidRDefault="006C4127" w:rsidP="006C4127">
      <w:pPr>
        <w:spacing w:line="288" w:lineRule="auto"/>
        <w:ind w:firstLineChars="200" w:firstLine="420"/>
        <w:rPr>
          <w:szCs w:val="21"/>
        </w:rPr>
      </w:pPr>
      <w:r>
        <w:rPr>
          <w:rFonts w:hint="eastAsia"/>
          <w:szCs w:val="21"/>
        </w:rPr>
        <w:t>（</w:t>
      </w:r>
      <w:r>
        <w:rPr>
          <w:rFonts w:hint="eastAsia"/>
          <w:szCs w:val="21"/>
        </w:rPr>
        <w:t>2</w:t>
      </w:r>
      <w:r>
        <w:rPr>
          <w:rFonts w:hint="eastAsia"/>
          <w:szCs w:val="21"/>
        </w:rPr>
        <w:t>）能够制定企业的物流作业计划和物料需求计划；</w:t>
      </w:r>
    </w:p>
    <w:p w:rsidR="006C4127" w:rsidRDefault="006C4127" w:rsidP="006C4127">
      <w:pPr>
        <w:spacing w:line="288" w:lineRule="auto"/>
        <w:ind w:firstLineChars="200" w:firstLine="420"/>
        <w:rPr>
          <w:szCs w:val="21"/>
        </w:rPr>
      </w:pPr>
      <w:r>
        <w:rPr>
          <w:rFonts w:hint="eastAsia"/>
          <w:szCs w:val="21"/>
        </w:rPr>
        <w:lastRenderedPageBreak/>
        <w:t>（</w:t>
      </w:r>
      <w:r>
        <w:rPr>
          <w:rFonts w:hint="eastAsia"/>
          <w:szCs w:val="21"/>
        </w:rPr>
        <w:t>3</w:t>
      </w:r>
      <w:r>
        <w:rPr>
          <w:rFonts w:hint="eastAsia"/>
          <w:szCs w:val="21"/>
        </w:rPr>
        <w:t>）认识汽车常用零部件；</w:t>
      </w:r>
    </w:p>
    <w:p w:rsidR="006C4127" w:rsidRDefault="006C4127" w:rsidP="006C4127">
      <w:pPr>
        <w:spacing w:line="288" w:lineRule="auto"/>
        <w:ind w:firstLineChars="200" w:firstLine="420"/>
        <w:rPr>
          <w:szCs w:val="21"/>
        </w:rPr>
      </w:pPr>
      <w:r>
        <w:rPr>
          <w:rFonts w:hint="eastAsia"/>
          <w:szCs w:val="21"/>
        </w:rPr>
        <w:t>（</w:t>
      </w:r>
      <w:r>
        <w:rPr>
          <w:rFonts w:hint="eastAsia"/>
          <w:szCs w:val="21"/>
        </w:rPr>
        <w:t>4</w:t>
      </w:r>
      <w:r>
        <w:rPr>
          <w:rFonts w:hint="eastAsia"/>
          <w:szCs w:val="21"/>
        </w:rPr>
        <w:t>）掌握先进的汽车物流技术，因地制宜对物流现场进行设计与优化；</w:t>
      </w:r>
    </w:p>
    <w:p w:rsidR="006C4127" w:rsidRDefault="006C4127" w:rsidP="006C4127">
      <w:pPr>
        <w:spacing w:line="288" w:lineRule="auto"/>
        <w:ind w:firstLineChars="200" w:firstLine="420"/>
        <w:rPr>
          <w:szCs w:val="21"/>
        </w:rPr>
      </w:pPr>
      <w:r>
        <w:rPr>
          <w:rFonts w:hint="eastAsia"/>
          <w:szCs w:val="21"/>
        </w:rPr>
        <w:t>（</w:t>
      </w:r>
      <w:r>
        <w:rPr>
          <w:rFonts w:hint="eastAsia"/>
          <w:szCs w:val="21"/>
        </w:rPr>
        <w:t>5</w:t>
      </w:r>
      <w:r>
        <w:rPr>
          <w:rFonts w:hint="eastAsia"/>
          <w:szCs w:val="21"/>
        </w:rPr>
        <w:t>）能够应用工业工程知识，进行工位器具的设计与改善；</w:t>
      </w:r>
    </w:p>
    <w:p w:rsidR="006C4127" w:rsidRDefault="006C4127" w:rsidP="006C4127">
      <w:pPr>
        <w:spacing w:line="288" w:lineRule="auto"/>
        <w:ind w:firstLineChars="200" w:firstLine="420"/>
        <w:rPr>
          <w:szCs w:val="21"/>
        </w:rPr>
      </w:pPr>
      <w:r>
        <w:rPr>
          <w:rFonts w:hint="eastAsia"/>
          <w:szCs w:val="21"/>
        </w:rPr>
        <w:t>（</w:t>
      </w:r>
      <w:r>
        <w:rPr>
          <w:rFonts w:hint="eastAsia"/>
          <w:szCs w:val="21"/>
        </w:rPr>
        <w:t>6</w:t>
      </w:r>
      <w:r>
        <w:rPr>
          <w:rFonts w:hint="eastAsia"/>
          <w:szCs w:val="21"/>
        </w:rPr>
        <w:t>）能够熟练操作智能物流设备，并对简单故障问题进行判定分析；</w:t>
      </w:r>
    </w:p>
    <w:p w:rsidR="006C4127" w:rsidRPr="007D0683" w:rsidRDefault="006C4127" w:rsidP="006C4127">
      <w:pPr>
        <w:spacing w:line="288" w:lineRule="auto"/>
        <w:ind w:firstLineChars="200" w:firstLine="420"/>
        <w:rPr>
          <w:szCs w:val="21"/>
        </w:rPr>
      </w:pPr>
      <w:r>
        <w:rPr>
          <w:rFonts w:hint="eastAsia"/>
          <w:szCs w:val="21"/>
        </w:rPr>
        <w:t>（</w:t>
      </w:r>
      <w:r>
        <w:rPr>
          <w:rFonts w:hint="eastAsia"/>
          <w:szCs w:val="21"/>
        </w:rPr>
        <w:t>7</w:t>
      </w:r>
      <w:r>
        <w:rPr>
          <w:rFonts w:hint="eastAsia"/>
          <w:szCs w:val="21"/>
        </w:rPr>
        <w:t>）能够对无人叉车等智能物流设备参数进行设定与优化；</w:t>
      </w:r>
    </w:p>
    <w:p w:rsidR="006C4127" w:rsidRDefault="006C4127" w:rsidP="006C4127">
      <w:pPr>
        <w:spacing w:line="288" w:lineRule="auto"/>
        <w:ind w:firstLineChars="200" w:firstLine="420"/>
        <w:rPr>
          <w:szCs w:val="21"/>
        </w:rPr>
      </w:pPr>
      <w:r>
        <w:rPr>
          <w:rFonts w:hint="eastAsia"/>
          <w:szCs w:val="21"/>
        </w:rPr>
        <w:t>（</w:t>
      </w:r>
      <w:r>
        <w:rPr>
          <w:rFonts w:hint="eastAsia"/>
          <w:szCs w:val="21"/>
        </w:rPr>
        <w:t>8</w:t>
      </w:r>
      <w:r>
        <w:rPr>
          <w:rFonts w:hint="eastAsia"/>
          <w:szCs w:val="21"/>
        </w:rPr>
        <w:t>）具备根据工作经验进行现场改善的能力；</w:t>
      </w:r>
    </w:p>
    <w:p w:rsidR="006C4127" w:rsidRDefault="006C4127" w:rsidP="006C4127">
      <w:pPr>
        <w:spacing w:line="288" w:lineRule="auto"/>
        <w:ind w:firstLineChars="200" w:firstLine="420"/>
        <w:rPr>
          <w:szCs w:val="21"/>
        </w:rPr>
      </w:pPr>
      <w:r>
        <w:rPr>
          <w:rFonts w:hint="eastAsia"/>
          <w:szCs w:val="21"/>
        </w:rPr>
        <w:t>（</w:t>
      </w:r>
      <w:r>
        <w:rPr>
          <w:rFonts w:hint="eastAsia"/>
          <w:szCs w:val="21"/>
        </w:rPr>
        <w:t>9</w:t>
      </w:r>
      <w:r>
        <w:rPr>
          <w:rFonts w:hint="eastAsia"/>
          <w:szCs w:val="21"/>
        </w:rPr>
        <w:t>）具备班组园地建设与管理的能力；</w:t>
      </w:r>
    </w:p>
    <w:p w:rsidR="006C4127" w:rsidRDefault="006C4127" w:rsidP="006C4127">
      <w:pPr>
        <w:spacing w:line="288" w:lineRule="auto"/>
        <w:ind w:firstLineChars="200" w:firstLine="420"/>
        <w:rPr>
          <w:szCs w:val="21"/>
        </w:rPr>
      </w:pPr>
      <w:r>
        <w:rPr>
          <w:rFonts w:hint="eastAsia"/>
          <w:szCs w:val="21"/>
        </w:rPr>
        <w:t>（</w:t>
      </w:r>
      <w:r>
        <w:rPr>
          <w:rFonts w:hint="eastAsia"/>
          <w:szCs w:val="21"/>
        </w:rPr>
        <w:t>10</w:t>
      </w:r>
      <w:r>
        <w:rPr>
          <w:rFonts w:hint="eastAsia"/>
          <w:szCs w:val="21"/>
        </w:rPr>
        <w:t>）能够制定各项标准作业卡；</w:t>
      </w:r>
    </w:p>
    <w:p w:rsidR="006C4127" w:rsidRDefault="006C4127" w:rsidP="006C4127">
      <w:pPr>
        <w:spacing w:line="288" w:lineRule="auto"/>
        <w:ind w:firstLineChars="200" w:firstLine="420"/>
        <w:rPr>
          <w:szCs w:val="21"/>
        </w:rPr>
      </w:pPr>
      <w:r>
        <w:rPr>
          <w:rFonts w:hint="eastAsia"/>
          <w:szCs w:val="21"/>
        </w:rPr>
        <w:t>（</w:t>
      </w:r>
      <w:r>
        <w:rPr>
          <w:rFonts w:hint="eastAsia"/>
          <w:szCs w:val="21"/>
        </w:rPr>
        <w:t>11</w:t>
      </w:r>
      <w:r>
        <w:rPr>
          <w:rFonts w:hint="eastAsia"/>
          <w:szCs w:val="21"/>
        </w:rPr>
        <w:t>）熟练应用办公自动化软件及物流信息系统进行数据采集及处理</w:t>
      </w:r>
      <w:r w:rsidR="00DD2240">
        <w:rPr>
          <w:rFonts w:hint="eastAsia"/>
          <w:szCs w:val="21"/>
        </w:rPr>
        <w:t>，并能够应用大数据技术进行数据处理与分析</w:t>
      </w:r>
      <w:r>
        <w:rPr>
          <w:rFonts w:hint="eastAsia"/>
          <w:szCs w:val="21"/>
        </w:rPr>
        <w:t>；</w:t>
      </w:r>
    </w:p>
    <w:p w:rsidR="006C4127" w:rsidRDefault="006C4127" w:rsidP="006C4127">
      <w:pPr>
        <w:spacing w:line="288" w:lineRule="auto"/>
        <w:ind w:firstLineChars="200" w:firstLine="420"/>
        <w:rPr>
          <w:szCs w:val="21"/>
        </w:rPr>
      </w:pPr>
      <w:r>
        <w:rPr>
          <w:rFonts w:hint="eastAsia"/>
          <w:szCs w:val="21"/>
        </w:rPr>
        <w:t>（</w:t>
      </w:r>
      <w:r>
        <w:rPr>
          <w:rFonts w:hint="eastAsia"/>
          <w:szCs w:val="21"/>
        </w:rPr>
        <w:t>12</w:t>
      </w:r>
      <w:r>
        <w:rPr>
          <w:rFonts w:hint="eastAsia"/>
          <w:szCs w:val="21"/>
        </w:rPr>
        <w:t>）能够起草物流相关合同，并对物流质量进行跟踪控制；</w:t>
      </w:r>
    </w:p>
    <w:p w:rsidR="006C4127" w:rsidRDefault="006C4127" w:rsidP="006C4127">
      <w:pPr>
        <w:spacing w:line="288" w:lineRule="auto"/>
        <w:ind w:firstLineChars="200" w:firstLine="420"/>
        <w:rPr>
          <w:szCs w:val="21"/>
        </w:rPr>
      </w:pPr>
      <w:r>
        <w:rPr>
          <w:rFonts w:hint="eastAsia"/>
          <w:szCs w:val="21"/>
        </w:rPr>
        <w:t>（</w:t>
      </w:r>
      <w:r>
        <w:rPr>
          <w:rFonts w:hint="eastAsia"/>
          <w:szCs w:val="21"/>
        </w:rPr>
        <w:t>13</w:t>
      </w:r>
      <w:r>
        <w:rPr>
          <w:rFonts w:hint="eastAsia"/>
          <w:szCs w:val="21"/>
        </w:rPr>
        <w:t>）掌握包装常识，能够根据零件特性设计相应包装；</w:t>
      </w:r>
    </w:p>
    <w:p w:rsidR="006C4127" w:rsidRDefault="006C4127" w:rsidP="006C4127">
      <w:pPr>
        <w:spacing w:line="288" w:lineRule="auto"/>
        <w:ind w:firstLineChars="200" w:firstLine="420"/>
        <w:rPr>
          <w:szCs w:val="21"/>
        </w:rPr>
      </w:pPr>
      <w:r>
        <w:rPr>
          <w:rFonts w:hint="eastAsia"/>
          <w:szCs w:val="21"/>
        </w:rPr>
        <w:t>（</w:t>
      </w:r>
      <w:r>
        <w:rPr>
          <w:rFonts w:hint="eastAsia"/>
          <w:szCs w:val="21"/>
        </w:rPr>
        <w:t>14</w:t>
      </w:r>
      <w:r>
        <w:rPr>
          <w:rFonts w:hint="eastAsia"/>
          <w:szCs w:val="21"/>
        </w:rPr>
        <w:t>）具备叉车标准作业及日常保养能力，并获得叉车驾驶证书。</w:t>
      </w:r>
    </w:p>
    <w:p w:rsidR="00A6201D" w:rsidRPr="00D2473B" w:rsidRDefault="00A6201D" w:rsidP="00D749ED">
      <w:pPr>
        <w:pStyle w:val="1"/>
        <w:spacing w:beforeLines="50" w:afterLines="50" w:line="240" w:lineRule="auto"/>
        <w:rPr>
          <w:sz w:val="32"/>
          <w:szCs w:val="32"/>
        </w:rPr>
      </w:pPr>
      <w:bookmarkStart w:id="16" w:name="_Toc43105955"/>
      <w:r w:rsidRPr="00D2473B">
        <w:rPr>
          <w:rFonts w:hint="eastAsia"/>
          <w:sz w:val="32"/>
          <w:szCs w:val="32"/>
        </w:rPr>
        <w:t>六、课程设置及要求</w:t>
      </w:r>
      <w:bookmarkEnd w:id="16"/>
    </w:p>
    <w:p w:rsidR="00A6201D" w:rsidRPr="00D2473B" w:rsidRDefault="00A6201D" w:rsidP="00D749ED">
      <w:pPr>
        <w:pStyle w:val="2"/>
        <w:spacing w:beforeLines="50" w:afterLines="50"/>
      </w:pPr>
      <w:bookmarkStart w:id="17" w:name="_Toc43105956"/>
      <w:r w:rsidRPr="00D2473B">
        <w:rPr>
          <w:rFonts w:hint="eastAsia"/>
        </w:rPr>
        <w:t>（一）公共基础课程</w:t>
      </w:r>
      <w:bookmarkEnd w:id="17"/>
    </w:p>
    <w:p w:rsidR="00BD1EBF" w:rsidRPr="00850B1C" w:rsidRDefault="00BD1EBF" w:rsidP="00E975C1">
      <w:pPr>
        <w:ind w:firstLineChars="200" w:firstLine="562"/>
        <w:jc w:val="left"/>
      </w:pPr>
      <w:r w:rsidRPr="007249CC">
        <w:rPr>
          <w:rFonts w:ascii="宋体" w:hAnsi="宋体" w:cs="宋体"/>
          <w:b/>
          <w:bCs/>
          <w:sz w:val="28"/>
          <w:szCs w:val="28"/>
        </w:rPr>
        <w:t>1.</w:t>
      </w:r>
      <w:r w:rsidRPr="00D448C2">
        <w:rPr>
          <w:rFonts w:ascii="宋体" w:hAnsi="宋体" w:cs="宋体" w:hint="eastAsia"/>
          <w:b/>
          <w:bCs/>
          <w:sz w:val="28"/>
          <w:szCs w:val="28"/>
        </w:rPr>
        <w:t>入学教育</w:t>
      </w:r>
    </w:p>
    <w:p w:rsidR="00BD1EBF" w:rsidRDefault="00BD1EBF" w:rsidP="00E975C1">
      <w:pPr>
        <w:spacing w:line="288" w:lineRule="auto"/>
        <w:ind w:firstLineChars="200" w:firstLine="420"/>
        <w:textAlignment w:val="baseline"/>
        <w:rPr>
          <w:rFonts w:hAnsi="宋体"/>
          <w:szCs w:val="21"/>
        </w:rPr>
      </w:pPr>
      <w:r w:rsidRPr="00B34CCA">
        <w:rPr>
          <w:rFonts w:hAnsi="宋体" w:hint="eastAsia"/>
          <w:szCs w:val="21"/>
        </w:rPr>
        <w:t>【课程类型】</w:t>
      </w:r>
    </w:p>
    <w:p w:rsidR="00BD1EBF" w:rsidRPr="00B34CCA" w:rsidRDefault="00BD1EBF" w:rsidP="00E975C1">
      <w:pPr>
        <w:spacing w:line="288" w:lineRule="auto"/>
        <w:ind w:firstLineChars="200" w:firstLine="420"/>
        <w:textAlignment w:val="baseline"/>
        <w:rPr>
          <w:szCs w:val="21"/>
        </w:rPr>
      </w:pPr>
      <w:r w:rsidRPr="00B34CCA">
        <w:rPr>
          <w:rFonts w:hAnsi="宋体" w:hint="eastAsia"/>
          <w:szCs w:val="21"/>
        </w:rPr>
        <w:t>公共课</w:t>
      </w:r>
      <w:r>
        <w:rPr>
          <w:rFonts w:hAnsi="宋体" w:hint="eastAsia"/>
          <w:szCs w:val="21"/>
        </w:rPr>
        <w:t>，</w:t>
      </w:r>
      <w:r>
        <w:rPr>
          <w:rFonts w:hAnsi="宋体"/>
          <w:szCs w:val="21"/>
        </w:rPr>
        <w:t>必修</w:t>
      </w:r>
    </w:p>
    <w:p w:rsidR="00BD1EBF" w:rsidRDefault="00BD1EBF"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8092C" w:rsidRDefault="00B8092C" w:rsidP="00E975C1">
      <w:pPr>
        <w:snapToGrid w:val="0"/>
        <w:spacing w:line="288" w:lineRule="auto"/>
        <w:ind w:firstLineChars="200" w:firstLine="420"/>
        <w:rPr>
          <w:rFonts w:hAnsi="宋体"/>
          <w:szCs w:val="21"/>
        </w:rPr>
      </w:pPr>
      <w:r>
        <w:rPr>
          <w:rFonts w:hint="eastAsia"/>
          <w:szCs w:val="21"/>
          <w:lang w:val="zh-CN"/>
        </w:rPr>
        <w:t>引导和帮助新生快速了解和适应大学生活，认识专业及其发展走向，认识自我和成长成才的途径，实现从高中生到大学生的转变，使学生养成良好的生活习惯，</w:t>
      </w:r>
      <w:r w:rsidRPr="00EF76AF">
        <w:rPr>
          <w:rFonts w:hint="eastAsia"/>
          <w:szCs w:val="21"/>
          <w:lang w:val="zh-CN"/>
        </w:rPr>
        <w:t>掌握包括肺结核</w:t>
      </w:r>
      <w:r>
        <w:rPr>
          <w:rFonts w:hint="eastAsia"/>
          <w:szCs w:val="21"/>
          <w:lang w:val="zh-CN"/>
        </w:rPr>
        <w:t>等</w:t>
      </w:r>
      <w:r w:rsidRPr="00EF76AF">
        <w:rPr>
          <w:rFonts w:hint="eastAsia"/>
          <w:szCs w:val="21"/>
          <w:lang w:val="zh-CN"/>
        </w:rPr>
        <w:t>传染病的危害及预防措施。</w:t>
      </w:r>
      <w:r>
        <w:rPr>
          <w:rFonts w:hint="eastAsia"/>
          <w:szCs w:val="21"/>
          <w:lang w:val="zh-CN"/>
        </w:rPr>
        <w:t>树立正确积极的人生观、价值观和世界观。</w:t>
      </w:r>
    </w:p>
    <w:p w:rsidR="00BD1EBF" w:rsidRPr="00FA548F" w:rsidRDefault="007F6039" w:rsidP="00E975C1">
      <w:pPr>
        <w:snapToGrid w:val="0"/>
        <w:spacing w:line="288" w:lineRule="auto"/>
        <w:ind w:firstLineChars="200" w:firstLine="420"/>
        <w:rPr>
          <w:rFonts w:hAnsi="宋体"/>
          <w:szCs w:val="21"/>
        </w:rPr>
      </w:pPr>
      <w:r>
        <w:rPr>
          <w:rFonts w:hAnsi="宋体" w:hint="eastAsia"/>
          <w:szCs w:val="21"/>
        </w:rPr>
        <w:t>【主要</w:t>
      </w:r>
      <w:r w:rsidR="00BD1EBF" w:rsidRPr="00FA548F">
        <w:rPr>
          <w:rFonts w:hAnsi="宋体" w:hint="eastAsia"/>
          <w:szCs w:val="21"/>
        </w:rPr>
        <w:t>内容】</w:t>
      </w:r>
    </w:p>
    <w:p w:rsidR="00BD1EBF" w:rsidRPr="00FA548F" w:rsidRDefault="00BD1EBF" w:rsidP="00E975C1">
      <w:pPr>
        <w:snapToGrid w:val="0"/>
        <w:spacing w:line="288" w:lineRule="auto"/>
        <w:ind w:firstLineChars="200" w:firstLine="420"/>
        <w:rPr>
          <w:szCs w:val="21"/>
        </w:rPr>
      </w:pPr>
      <w:r w:rsidRPr="00FA548F">
        <w:rPr>
          <w:rFonts w:hint="eastAsia"/>
          <w:szCs w:val="21"/>
        </w:rPr>
        <w:t>安全教育、健康教育、学习引导教育、心理辅导教育、</w:t>
      </w:r>
      <w:r w:rsidRPr="00FA548F">
        <w:rPr>
          <w:szCs w:val="21"/>
        </w:rPr>
        <w:t>5S</w:t>
      </w:r>
      <w:r w:rsidRPr="00FA548F">
        <w:rPr>
          <w:rFonts w:hint="eastAsia"/>
          <w:szCs w:val="21"/>
        </w:rPr>
        <w:t>管理、团队合作、新生体检等。</w:t>
      </w:r>
    </w:p>
    <w:p w:rsidR="00BD1EBF" w:rsidRPr="00FA548F" w:rsidRDefault="00BD1EBF" w:rsidP="00E975C1">
      <w:pPr>
        <w:snapToGrid w:val="0"/>
        <w:spacing w:line="288" w:lineRule="auto"/>
        <w:ind w:firstLineChars="200" w:firstLine="420"/>
        <w:rPr>
          <w:rFonts w:hAnsi="宋体"/>
          <w:szCs w:val="21"/>
        </w:rPr>
      </w:pPr>
      <w:r w:rsidRPr="00FA548F">
        <w:rPr>
          <w:rFonts w:hAnsi="宋体" w:hint="eastAsia"/>
          <w:szCs w:val="21"/>
        </w:rPr>
        <w:t>【</w:t>
      </w:r>
      <w:r w:rsidR="007F6039">
        <w:rPr>
          <w:rFonts w:hAnsi="宋体" w:hint="eastAsia"/>
          <w:szCs w:val="21"/>
        </w:rPr>
        <w:t>教学</w:t>
      </w:r>
      <w:r w:rsidRPr="00FA548F">
        <w:rPr>
          <w:rFonts w:hAnsi="宋体" w:hint="eastAsia"/>
          <w:szCs w:val="21"/>
        </w:rPr>
        <w:t>要求】</w:t>
      </w:r>
    </w:p>
    <w:p w:rsidR="00BD1EBF" w:rsidRPr="00B34CCA" w:rsidRDefault="00BD1EBF" w:rsidP="00E975C1">
      <w:pPr>
        <w:snapToGrid w:val="0"/>
        <w:spacing w:line="288" w:lineRule="auto"/>
        <w:ind w:firstLineChars="200" w:firstLine="420"/>
        <w:rPr>
          <w:szCs w:val="21"/>
        </w:rPr>
      </w:pPr>
      <w:r w:rsidRPr="00FA548F">
        <w:rPr>
          <w:rFonts w:hint="eastAsia"/>
          <w:szCs w:val="21"/>
        </w:rPr>
        <w:t>提高学生安全意识和自我保护能力，防止不安全事件的发生；帮助学生建立公共卫生意识，向学生介绍常见传染病的预播方式，掌握预防保健的基本知识；从不同侧面对新生产生</w:t>
      </w:r>
      <w:r w:rsidRPr="00B34CCA">
        <w:rPr>
          <w:rFonts w:hint="eastAsia"/>
          <w:szCs w:val="21"/>
        </w:rPr>
        <w:t>强烈的震撼，激发他们树立远大目标，努力学习，奋发进取；让学生学会自我调整、自我放松的方法，逐步克服心理障碍、培养他们良好的性格；学习企业</w:t>
      </w:r>
      <w:r w:rsidRPr="00B34CCA">
        <w:rPr>
          <w:szCs w:val="21"/>
        </w:rPr>
        <w:t>5S</w:t>
      </w:r>
      <w:r w:rsidRPr="00B34CCA">
        <w:rPr>
          <w:rFonts w:hint="eastAsia"/>
          <w:szCs w:val="21"/>
        </w:rPr>
        <w:t>现场管理理念与方法；在团队合作中展现团队精神。</w:t>
      </w:r>
    </w:p>
    <w:p w:rsidR="00BD1EBF" w:rsidRDefault="00BD1EBF" w:rsidP="00E975C1">
      <w:pPr>
        <w:snapToGrid w:val="0"/>
        <w:spacing w:line="288" w:lineRule="auto"/>
        <w:ind w:firstLineChars="200" w:firstLine="420"/>
        <w:rPr>
          <w:rFonts w:hAnsi="宋体"/>
          <w:szCs w:val="21"/>
        </w:rPr>
      </w:pPr>
      <w:r w:rsidRPr="00B34CCA">
        <w:rPr>
          <w:rFonts w:hAnsi="宋体" w:hint="eastAsia"/>
          <w:szCs w:val="21"/>
        </w:rPr>
        <w:t>【考核】</w:t>
      </w:r>
    </w:p>
    <w:p w:rsidR="00BD1EBF" w:rsidRDefault="00BD1EBF" w:rsidP="00E975C1">
      <w:pPr>
        <w:snapToGrid w:val="0"/>
        <w:spacing w:line="288" w:lineRule="auto"/>
        <w:ind w:firstLineChars="200" w:firstLine="420"/>
        <w:rPr>
          <w:rFonts w:hAnsi="宋体"/>
          <w:szCs w:val="21"/>
        </w:rPr>
      </w:pPr>
      <w:r>
        <w:rPr>
          <w:rFonts w:hAnsi="宋体" w:hint="eastAsia"/>
          <w:szCs w:val="21"/>
        </w:rPr>
        <w:t>考查</w:t>
      </w:r>
      <w:r>
        <w:rPr>
          <w:rFonts w:hAnsi="宋体"/>
          <w:szCs w:val="21"/>
        </w:rPr>
        <w:t>，</w:t>
      </w:r>
      <w:r>
        <w:rPr>
          <w:rFonts w:hAnsi="宋体" w:hint="eastAsia"/>
          <w:szCs w:val="21"/>
        </w:rPr>
        <w:t>重点</w:t>
      </w:r>
      <w:r>
        <w:rPr>
          <w:rFonts w:hAnsi="宋体"/>
          <w:szCs w:val="21"/>
        </w:rPr>
        <w:t>对</w:t>
      </w:r>
      <w:r>
        <w:rPr>
          <w:rFonts w:hAnsi="宋体" w:hint="eastAsia"/>
          <w:szCs w:val="21"/>
        </w:rPr>
        <w:t>课程</w:t>
      </w:r>
      <w:r>
        <w:rPr>
          <w:rFonts w:hAnsi="宋体"/>
          <w:szCs w:val="21"/>
        </w:rPr>
        <w:t>学习的</w:t>
      </w:r>
      <w:r w:rsidRPr="00B34CCA">
        <w:rPr>
          <w:rFonts w:hAnsi="宋体" w:hint="eastAsia"/>
          <w:szCs w:val="21"/>
        </w:rPr>
        <w:t>过程</w:t>
      </w:r>
      <w:r>
        <w:rPr>
          <w:rFonts w:hAnsi="宋体" w:hint="eastAsia"/>
          <w:szCs w:val="21"/>
        </w:rPr>
        <w:t>进行</w:t>
      </w:r>
      <w:r w:rsidRPr="00B34CCA">
        <w:rPr>
          <w:rFonts w:hAnsi="宋体" w:hint="eastAsia"/>
          <w:szCs w:val="21"/>
        </w:rPr>
        <w:t>考核</w:t>
      </w:r>
      <w:r>
        <w:rPr>
          <w:rFonts w:hAnsi="宋体" w:hint="eastAsia"/>
          <w:szCs w:val="21"/>
        </w:rPr>
        <w:t>占</w:t>
      </w:r>
      <w:r>
        <w:rPr>
          <w:rFonts w:hAnsi="宋体"/>
          <w:szCs w:val="21"/>
        </w:rPr>
        <w:t>总成绩的</w:t>
      </w:r>
      <w:r>
        <w:rPr>
          <w:rFonts w:hAnsi="宋体" w:hint="eastAsia"/>
          <w:szCs w:val="21"/>
        </w:rPr>
        <w:t>100</w:t>
      </w:r>
      <w:r>
        <w:rPr>
          <w:rFonts w:hAnsi="宋体"/>
          <w:szCs w:val="21"/>
        </w:rPr>
        <w:t>%</w:t>
      </w:r>
      <w:r>
        <w:rPr>
          <w:rFonts w:hAnsi="宋体"/>
          <w:szCs w:val="21"/>
        </w:rPr>
        <w:t>。</w:t>
      </w:r>
    </w:p>
    <w:p w:rsidR="00BD1EBF" w:rsidRPr="006173D8" w:rsidRDefault="00BD1EBF" w:rsidP="00D749ED">
      <w:pPr>
        <w:snapToGrid w:val="0"/>
        <w:spacing w:beforeLines="50" w:afterLines="50" w:line="288" w:lineRule="auto"/>
        <w:ind w:firstLineChars="200" w:firstLine="562"/>
        <w:rPr>
          <w:rFonts w:ascii="宋体"/>
          <w:b/>
          <w:bCs/>
          <w:sz w:val="28"/>
          <w:szCs w:val="28"/>
        </w:rPr>
      </w:pPr>
      <w:r w:rsidRPr="006173D8">
        <w:rPr>
          <w:rFonts w:ascii="宋体" w:hint="eastAsia"/>
          <w:b/>
          <w:bCs/>
          <w:sz w:val="28"/>
          <w:szCs w:val="28"/>
        </w:rPr>
        <w:t>2.</w:t>
      </w:r>
      <w:r>
        <w:rPr>
          <w:rFonts w:ascii="宋体" w:hint="eastAsia"/>
          <w:b/>
          <w:bCs/>
          <w:sz w:val="28"/>
          <w:szCs w:val="28"/>
        </w:rPr>
        <w:t>军事技能（军训）</w:t>
      </w:r>
    </w:p>
    <w:p w:rsidR="00BD1EBF" w:rsidRDefault="00BD1EBF" w:rsidP="00E975C1">
      <w:pPr>
        <w:snapToGrid w:val="0"/>
        <w:spacing w:line="360" w:lineRule="auto"/>
        <w:ind w:left="420" w:firstLineChars="200" w:firstLine="420"/>
        <w:rPr>
          <w:szCs w:val="21"/>
        </w:rPr>
      </w:pPr>
      <w:r w:rsidRPr="00B34CCA">
        <w:rPr>
          <w:rFonts w:hint="eastAsia"/>
          <w:szCs w:val="21"/>
        </w:rPr>
        <w:t>【课程类型】</w:t>
      </w:r>
    </w:p>
    <w:p w:rsidR="00BD1EBF" w:rsidRPr="0089600D" w:rsidRDefault="00BD1EBF" w:rsidP="00E975C1">
      <w:pPr>
        <w:snapToGrid w:val="0"/>
        <w:spacing w:line="360" w:lineRule="auto"/>
        <w:ind w:left="420" w:firstLineChars="200" w:firstLine="420"/>
        <w:rPr>
          <w:rStyle w:val="af"/>
          <w:bCs/>
          <w:sz w:val="21"/>
          <w:szCs w:val="21"/>
        </w:rPr>
      </w:pPr>
      <w:r w:rsidRPr="0089600D">
        <w:rPr>
          <w:rStyle w:val="af"/>
          <w:rFonts w:hAnsi="宋体" w:hint="eastAsia"/>
          <w:bCs/>
          <w:sz w:val="21"/>
          <w:szCs w:val="21"/>
        </w:rPr>
        <w:lastRenderedPageBreak/>
        <w:t>公共课</w:t>
      </w:r>
      <w:r>
        <w:rPr>
          <w:rStyle w:val="af"/>
          <w:rFonts w:hAnsi="宋体" w:hint="eastAsia"/>
          <w:bCs/>
          <w:sz w:val="21"/>
          <w:szCs w:val="21"/>
        </w:rPr>
        <w:t>，必修</w:t>
      </w:r>
      <w:r>
        <w:rPr>
          <w:rStyle w:val="af"/>
          <w:rFonts w:hAnsi="宋体"/>
          <w:bCs/>
          <w:sz w:val="21"/>
          <w:szCs w:val="21"/>
        </w:rPr>
        <w:t>，实训周</w:t>
      </w:r>
    </w:p>
    <w:p w:rsidR="007F6039" w:rsidRDefault="007F6039"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bookmarkStart w:id="18" w:name="_GoBack"/>
      <w:bookmarkEnd w:id="18"/>
    </w:p>
    <w:p w:rsidR="00B8092C" w:rsidRDefault="00B8092C" w:rsidP="00E975C1">
      <w:pPr>
        <w:snapToGrid w:val="0"/>
        <w:spacing w:line="288" w:lineRule="auto"/>
        <w:ind w:firstLineChars="200" w:firstLine="420"/>
        <w:rPr>
          <w:rFonts w:hAnsi="宋体"/>
          <w:szCs w:val="21"/>
        </w:rPr>
      </w:pPr>
      <w:r>
        <w:rPr>
          <w:rFonts w:hint="eastAsia"/>
          <w:szCs w:val="21"/>
        </w:rPr>
        <w:t>了解掌握基本的军事技能，增强学生国防观念和国家安全意识，强化学生组织性和纪律性，弘扬爱国主义、集体主义和革命英雄主义，</w:t>
      </w:r>
      <w:r w:rsidR="002C3FEF">
        <w:rPr>
          <w:rFonts w:hint="eastAsia"/>
          <w:szCs w:val="21"/>
        </w:rPr>
        <w:t>磨炼</w:t>
      </w:r>
      <w:r>
        <w:rPr>
          <w:rFonts w:hint="eastAsia"/>
          <w:szCs w:val="21"/>
        </w:rPr>
        <w:t>意志品质，激发战胜困难的信心和勇气，培养艰苦奋斗、吃苦耐劳的作风，促进综合素质提高，为国家人才培养打下坚实基础。</w:t>
      </w:r>
    </w:p>
    <w:p w:rsidR="00BD1EBF" w:rsidRPr="00B34CCA" w:rsidRDefault="007F6039" w:rsidP="00E975C1">
      <w:pPr>
        <w:snapToGrid w:val="0"/>
        <w:spacing w:line="360" w:lineRule="auto"/>
        <w:ind w:left="420" w:firstLineChars="200" w:firstLine="420"/>
        <w:rPr>
          <w:szCs w:val="21"/>
        </w:rPr>
      </w:pPr>
      <w:r>
        <w:rPr>
          <w:rFonts w:hint="eastAsia"/>
          <w:bCs/>
          <w:szCs w:val="21"/>
        </w:rPr>
        <w:t>【主要内容】</w:t>
      </w:r>
    </w:p>
    <w:p w:rsidR="00BD1EBF" w:rsidRPr="0089600D" w:rsidRDefault="00BD1EBF" w:rsidP="00E975C1">
      <w:pPr>
        <w:spacing w:line="288" w:lineRule="auto"/>
        <w:ind w:firstLineChars="200" w:firstLine="420"/>
        <w:rPr>
          <w:rStyle w:val="af"/>
          <w:sz w:val="21"/>
          <w:szCs w:val="21"/>
        </w:rPr>
      </w:pPr>
      <w:r w:rsidRPr="002D4558">
        <w:rPr>
          <w:rStyle w:val="af"/>
          <w:rFonts w:hAnsi="宋体" w:hint="eastAsia"/>
          <w:sz w:val="21"/>
          <w:szCs w:val="21"/>
        </w:rPr>
        <w:t>共同条令教育与训练</w:t>
      </w:r>
      <w:r w:rsidRPr="0089600D">
        <w:rPr>
          <w:rStyle w:val="af"/>
          <w:rFonts w:hAnsi="宋体" w:hint="eastAsia"/>
          <w:sz w:val="21"/>
          <w:szCs w:val="21"/>
        </w:rPr>
        <w:t>、</w:t>
      </w:r>
      <w:r w:rsidRPr="002D4558">
        <w:rPr>
          <w:rStyle w:val="af"/>
          <w:rFonts w:hAnsi="宋体" w:hint="eastAsia"/>
          <w:sz w:val="21"/>
          <w:szCs w:val="21"/>
        </w:rPr>
        <w:t>射击与战术训练</w:t>
      </w:r>
      <w:r w:rsidRPr="0089600D">
        <w:rPr>
          <w:rStyle w:val="af"/>
          <w:rFonts w:hAnsi="宋体" w:hint="eastAsia"/>
          <w:sz w:val="21"/>
          <w:szCs w:val="21"/>
        </w:rPr>
        <w:t>、</w:t>
      </w:r>
      <w:r w:rsidRPr="002D4558">
        <w:rPr>
          <w:rStyle w:val="af"/>
          <w:rFonts w:hAnsi="宋体" w:hint="eastAsia"/>
          <w:sz w:val="21"/>
          <w:szCs w:val="21"/>
        </w:rPr>
        <w:t>防卫技能与战时防护训练</w:t>
      </w:r>
      <w:r>
        <w:rPr>
          <w:rStyle w:val="af"/>
          <w:rFonts w:hAnsi="宋体" w:hint="eastAsia"/>
          <w:sz w:val="21"/>
          <w:szCs w:val="21"/>
        </w:rPr>
        <w:t>、</w:t>
      </w:r>
      <w:r w:rsidRPr="002D4558">
        <w:rPr>
          <w:rStyle w:val="af"/>
          <w:rFonts w:hAnsi="宋体" w:hint="eastAsia"/>
          <w:sz w:val="21"/>
          <w:szCs w:val="21"/>
        </w:rPr>
        <w:t>战备基础与应用训练</w:t>
      </w:r>
      <w:r>
        <w:rPr>
          <w:rStyle w:val="af"/>
          <w:rFonts w:hAnsi="宋体" w:hint="eastAsia"/>
          <w:sz w:val="21"/>
          <w:szCs w:val="21"/>
        </w:rPr>
        <w:t>。</w:t>
      </w:r>
    </w:p>
    <w:p w:rsidR="00BD1EBF" w:rsidRPr="00B34CCA" w:rsidRDefault="007F6039" w:rsidP="00E975C1">
      <w:pPr>
        <w:snapToGrid w:val="0"/>
        <w:spacing w:line="360" w:lineRule="auto"/>
        <w:ind w:left="420" w:firstLineChars="200" w:firstLine="420"/>
        <w:rPr>
          <w:bCs/>
          <w:szCs w:val="21"/>
        </w:rPr>
      </w:pPr>
      <w:r>
        <w:rPr>
          <w:rFonts w:hint="eastAsia"/>
          <w:bCs/>
          <w:szCs w:val="21"/>
        </w:rPr>
        <w:t>【教学要求】</w:t>
      </w:r>
    </w:p>
    <w:p w:rsidR="00BD1EBF" w:rsidRDefault="00BD1EBF" w:rsidP="00E975C1">
      <w:pPr>
        <w:snapToGrid w:val="0"/>
        <w:spacing w:line="360" w:lineRule="auto"/>
        <w:ind w:firstLineChars="200" w:firstLine="420"/>
        <w:jc w:val="left"/>
        <w:rPr>
          <w:rStyle w:val="af"/>
          <w:rFonts w:hAnsi="宋体"/>
          <w:sz w:val="21"/>
          <w:szCs w:val="21"/>
        </w:rPr>
      </w:pPr>
      <w:r w:rsidRPr="0089600D">
        <w:rPr>
          <w:rStyle w:val="af"/>
          <w:rFonts w:hAnsi="宋体" w:hint="eastAsia"/>
          <w:sz w:val="21"/>
          <w:szCs w:val="21"/>
        </w:rPr>
        <w:t>掌握基本军事技能和军事理论，增强国防观念、国家安全意识，弘扬爱国主义、集体主义和革命英雄主义精神，培养艰苦奋斗、吃苦耐劳的作风。</w:t>
      </w:r>
    </w:p>
    <w:p w:rsidR="00BD1EBF" w:rsidRPr="00B34CCA" w:rsidRDefault="00BD1EBF" w:rsidP="00E975C1">
      <w:pPr>
        <w:snapToGrid w:val="0"/>
        <w:spacing w:line="360" w:lineRule="auto"/>
        <w:ind w:left="420" w:firstLineChars="200" w:firstLine="420"/>
        <w:rPr>
          <w:bCs/>
          <w:szCs w:val="21"/>
        </w:rPr>
      </w:pPr>
      <w:r w:rsidRPr="00B34CCA">
        <w:rPr>
          <w:rFonts w:hint="eastAsia"/>
          <w:bCs/>
          <w:szCs w:val="21"/>
        </w:rPr>
        <w:t>【考核方式】</w:t>
      </w:r>
    </w:p>
    <w:p w:rsidR="00BD1EBF" w:rsidRPr="0089600D" w:rsidRDefault="00BD1EBF" w:rsidP="00E975C1">
      <w:pPr>
        <w:snapToGrid w:val="0"/>
        <w:spacing w:line="288" w:lineRule="auto"/>
        <w:ind w:firstLineChars="200" w:firstLine="420"/>
        <w:rPr>
          <w:rFonts w:ascii="宋体"/>
          <w:b/>
          <w:bCs/>
          <w:szCs w:val="21"/>
        </w:rPr>
      </w:pPr>
      <w:r>
        <w:rPr>
          <w:rFonts w:hAnsi="宋体" w:hint="eastAsia"/>
          <w:szCs w:val="21"/>
        </w:rPr>
        <w:t>考查</w:t>
      </w:r>
      <w:r>
        <w:rPr>
          <w:rFonts w:hAnsi="宋体"/>
          <w:szCs w:val="21"/>
        </w:rPr>
        <w:t>，</w:t>
      </w:r>
      <w:r w:rsidRPr="002D4558">
        <w:rPr>
          <w:rFonts w:hAnsi="宋体" w:hint="eastAsia"/>
          <w:szCs w:val="21"/>
        </w:rPr>
        <w:t>军事技能训练考核由学校和承训教官共同组织实施，成绩分优秀、良好、及格和不及格四个等级。根据学生参训时间、现实表现、掌握程度综合评定。</w:t>
      </w:r>
      <w:r>
        <w:rPr>
          <w:rFonts w:hAnsi="宋体"/>
          <w:szCs w:val="21"/>
        </w:rPr>
        <w:t>。</w:t>
      </w:r>
    </w:p>
    <w:p w:rsidR="00BD1EBF" w:rsidRPr="006173D8" w:rsidRDefault="00BD1EBF" w:rsidP="00D749ED">
      <w:pPr>
        <w:snapToGrid w:val="0"/>
        <w:spacing w:beforeLines="50" w:afterLines="50" w:line="288" w:lineRule="auto"/>
        <w:ind w:firstLineChars="200" w:firstLine="562"/>
        <w:rPr>
          <w:rFonts w:ascii="宋体"/>
          <w:b/>
          <w:bCs/>
          <w:sz w:val="28"/>
          <w:szCs w:val="28"/>
        </w:rPr>
      </w:pPr>
      <w:r w:rsidRPr="006173D8">
        <w:rPr>
          <w:rFonts w:ascii="宋体" w:hint="eastAsia"/>
          <w:b/>
          <w:bCs/>
          <w:sz w:val="28"/>
          <w:szCs w:val="28"/>
        </w:rPr>
        <w:t>3.军事理论</w:t>
      </w:r>
    </w:p>
    <w:p w:rsidR="00BD1EBF" w:rsidRDefault="00BD1EBF" w:rsidP="00E975C1">
      <w:pPr>
        <w:snapToGrid w:val="0"/>
        <w:spacing w:line="288" w:lineRule="auto"/>
        <w:ind w:firstLineChars="200" w:firstLine="420"/>
        <w:rPr>
          <w:szCs w:val="21"/>
        </w:rPr>
      </w:pPr>
      <w:r>
        <w:rPr>
          <w:rFonts w:hint="eastAsia"/>
          <w:szCs w:val="21"/>
        </w:rPr>
        <w:t>【课程</w:t>
      </w:r>
      <w:r>
        <w:rPr>
          <w:rFonts w:hint="eastAsia"/>
        </w:rPr>
        <w:t>类型</w:t>
      </w:r>
      <w:r>
        <w:rPr>
          <w:rFonts w:hint="eastAsia"/>
          <w:szCs w:val="21"/>
        </w:rPr>
        <w:t>】</w:t>
      </w:r>
    </w:p>
    <w:p w:rsidR="00BD1EBF" w:rsidRPr="00654381" w:rsidRDefault="00BD1EBF" w:rsidP="00E975C1">
      <w:pPr>
        <w:snapToGrid w:val="0"/>
        <w:spacing w:line="288" w:lineRule="auto"/>
        <w:ind w:firstLineChars="200" w:firstLine="420"/>
        <w:rPr>
          <w:szCs w:val="21"/>
        </w:rPr>
      </w:pPr>
      <w:r>
        <w:rPr>
          <w:rFonts w:ascii="宋体" w:hint="eastAsia"/>
          <w:bCs/>
          <w:szCs w:val="21"/>
        </w:rPr>
        <w:t>公共课，</w:t>
      </w:r>
      <w:r>
        <w:rPr>
          <w:rFonts w:ascii="宋体"/>
          <w:bCs/>
          <w:szCs w:val="21"/>
        </w:rPr>
        <w:t>必修</w:t>
      </w:r>
    </w:p>
    <w:p w:rsidR="007F6039" w:rsidRDefault="007F6039"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8092C" w:rsidRDefault="00B8092C" w:rsidP="00E975C1">
      <w:pPr>
        <w:snapToGrid w:val="0"/>
        <w:spacing w:line="288" w:lineRule="auto"/>
        <w:ind w:firstLineChars="200" w:firstLine="420"/>
        <w:rPr>
          <w:szCs w:val="21"/>
        </w:rPr>
      </w:pPr>
      <w:r>
        <w:rPr>
          <w:rFonts w:hAnsi="宋体" w:hint="eastAsia"/>
          <w:szCs w:val="21"/>
        </w:rPr>
        <w:t>了解掌握基本的军事理论知识，深刻认识当前我国面临的安全形势，了解世界主要国家军事力量及战略动向，理解习近平强军思想的科学含义和主要内容，使学生树立科学的战争观和方法论，使增强学生忧患意识了，增强国防观念、国家安全意识，弘扬爱国主义精神、传承红色基因、提高学生综合国防素质。</w:t>
      </w:r>
    </w:p>
    <w:p w:rsidR="00BD1EBF" w:rsidRPr="003548D8" w:rsidRDefault="007F6039" w:rsidP="00E975C1">
      <w:pPr>
        <w:snapToGrid w:val="0"/>
        <w:spacing w:line="288" w:lineRule="auto"/>
        <w:ind w:firstLineChars="200" w:firstLine="420"/>
        <w:rPr>
          <w:szCs w:val="21"/>
        </w:rPr>
      </w:pPr>
      <w:r>
        <w:rPr>
          <w:rFonts w:hint="eastAsia"/>
          <w:szCs w:val="21"/>
        </w:rPr>
        <w:t>【主要内容】</w:t>
      </w:r>
    </w:p>
    <w:p w:rsidR="00BD1EBF" w:rsidRPr="003548D8" w:rsidRDefault="00BD1EBF" w:rsidP="00E975C1">
      <w:pPr>
        <w:spacing w:line="288" w:lineRule="auto"/>
        <w:ind w:firstLineChars="200" w:firstLine="420"/>
        <w:rPr>
          <w:szCs w:val="21"/>
        </w:rPr>
      </w:pPr>
      <w:r w:rsidRPr="006E45C9">
        <w:rPr>
          <w:rFonts w:hint="eastAsia"/>
          <w:szCs w:val="21"/>
        </w:rPr>
        <w:t>中国国防</w:t>
      </w:r>
      <w:r>
        <w:rPr>
          <w:rFonts w:hint="eastAsia"/>
          <w:szCs w:val="21"/>
        </w:rPr>
        <w:t>、</w:t>
      </w:r>
      <w:r w:rsidRPr="006E45C9">
        <w:rPr>
          <w:rFonts w:hint="eastAsia"/>
          <w:szCs w:val="21"/>
        </w:rPr>
        <w:t>国家安全</w:t>
      </w:r>
      <w:r>
        <w:rPr>
          <w:rFonts w:hint="eastAsia"/>
          <w:szCs w:val="21"/>
        </w:rPr>
        <w:t>、</w:t>
      </w:r>
      <w:r w:rsidRPr="006E45C9">
        <w:rPr>
          <w:rFonts w:hint="eastAsia"/>
          <w:szCs w:val="21"/>
        </w:rPr>
        <w:t>军事思想</w:t>
      </w:r>
      <w:r>
        <w:rPr>
          <w:rFonts w:hint="eastAsia"/>
          <w:szCs w:val="21"/>
        </w:rPr>
        <w:t>、</w:t>
      </w:r>
      <w:r w:rsidRPr="006E45C9">
        <w:rPr>
          <w:rFonts w:hint="eastAsia"/>
          <w:szCs w:val="21"/>
        </w:rPr>
        <w:t>现代战争</w:t>
      </w:r>
      <w:r>
        <w:rPr>
          <w:rFonts w:hint="eastAsia"/>
          <w:szCs w:val="21"/>
        </w:rPr>
        <w:t>、</w:t>
      </w:r>
      <w:r w:rsidRPr="00D5420F">
        <w:rPr>
          <w:rFonts w:hint="eastAsia"/>
          <w:szCs w:val="21"/>
        </w:rPr>
        <w:t>信息化装备</w:t>
      </w:r>
      <w:r>
        <w:rPr>
          <w:rFonts w:hint="eastAsia"/>
          <w:szCs w:val="21"/>
        </w:rPr>
        <w:t>等。</w:t>
      </w:r>
    </w:p>
    <w:p w:rsidR="00BD1EBF" w:rsidRPr="003548D8" w:rsidRDefault="007F6039" w:rsidP="00E975C1">
      <w:pPr>
        <w:snapToGrid w:val="0"/>
        <w:spacing w:line="288" w:lineRule="auto"/>
        <w:ind w:firstLineChars="200" w:firstLine="420"/>
        <w:rPr>
          <w:szCs w:val="21"/>
        </w:rPr>
      </w:pPr>
      <w:r>
        <w:rPr>
          <w:rFonts w:hint="eastAsia"/>
          <w:szCs w:val="21"/>
        </w:rPr>
        <w:t>【教学要求】</w:t>
      </w:r>
    </w:p>
    <w:p w:rsidR="00BD1EBF" w:rsidRDefault="00BD1EBF" w:rsidP="00E975C1">
      <w:pPr>
        <w:spacing w:line="288" w:lineRule="auto"/>
        <w:ind w:firstLineChars="200" w:firstLine="420"/>
        <w:rPr>
          <w:szCs w:val="21"/>
        </w:rPr>
      </w:pPr>
      <w:r>
        <w:rPr>
          <w:rFonts w:hint="eastAsia"/>
          <w:szCs w:val="21"/>
        </w:rPr>
        <w:t>掌握军事基本理论</w:t>
      </w:r>
    </w:p>
    <w:p w:rsidR="00BD1EBF" w:rsidRPr="003548D8" w:rsidRDefault="00BD1EBF" w:rsidP="00E975C1">
      <w:pPr>
        <w:spacing w:line="288" w:lineRule="auto"/>
        <w:ind w:firstLineChars="200" w:firstLine="420"/>
        <w:rPr>
          <w:szCs w:val="21"/>
        </w:rPr>
      </w:pPr>
      <w:r w:rsidRPr="003548D8">
        <w:rPr>
          <w:rFonts w:hint="eastAsia"/>
          <w:szCs w:val="21"/>
        </w:rPr>
        <w:t>【考核】</w:t>
      </w:r>
    </w:p>
    <w:p w:rsidR="00BD1EBF" w:rsidRPr="003726B7" w:rsidRDefault="00BD1EBF" w:rsidP="00E975C1">
      <w:pPr>
        <w:snapToGrid w:val="0"/>
        <w:spacing w:line="288" w:lineRule="auto"/>
        <w:ind w:firstLineChars="200" w:firstLine="420"/>
        <w:rPr>
          <w:szCs w:val="21"/>
        </w:rPr>
      </w:pPr>
      <w:r>
        <w:rPr>
          <w:rFonts w:hint="eastAsia"/>
          <w:szCs w:val="21"/>
        </w:rPr>
        <w:t>考试</w:t>
      </w:r>
      <w:r>
        <w:rPr>
          <w:szCs w:val="21"/>
        </w:rPr>
        <w:t>，</w:t>
      </w:r>
      <w:r w:rsidRPr="00D5420F">
        <w:rPr>
          <w:rFonts w:hint="eastAsia"/>
        </w:rPr>
        <w:t>军事理论考试由学校组织实施，考试成绩按百分制计分，根据卷面成绩、平时作业、考勤情况和课堂表现综合评定</w:t>
      </w:r>
      <w:r>
        <w:rPr>
          <w:rFonts w:hint="eastAsia"/>
        </w:rPr>
        <w:t>。</w:t>
      </w:r>
    </w:p>
    <w:p w:rsidR="00BD1EBF" w:rsidRPr="0089600D" w:rsidRDefault="00BD1EBF" w:rsidP="00D749ED">
      <w:pPr>
        <w:snapToGrid w:val="0"/>
        <w:spacing w:beforeLines="50" w:afterLines="50" w:line="288" w:lineRule="auto"/>
        <w:ind w:firstLineChars="200" w:firstLine="562"/>
        <w:rPr>
          <w:rFonts w:ascii="宋体"/>
          <w:b/>
          <w:bCs/>
          <w:sz w:val="28"/>
          <w:szCs w:val="28"/>
        </w:rPr>
      </w:pPr>
      <w:r w:rsidRPr="0089600D">
        <w:rPr>
          <w:rFonts w:ascii="宋体" w:hint="eastAsia"/>
          <w:b/>
          <w:bCs/>
          <w:sz w:val="28"/>
          <w:szCs w:val="28"/>
        </w:rPr>
        <w:t>4</w:t>
      </w:r>
      <w:r>
        <w:rPr>
          <w:rFonts w:ascii="宋体"/>
          <w:b/>
          <w:bCs/>
          <w:sz w:val="28"/>
          <w:szCs w:val="28"/>
        </w:rPr>
        <w:t>.</w:t>
      </w:r>
      <w:r w:rsidRPr="0089600D">
        <w:rPr>
          <w:rFonts w:ascii="宋体" w:hint="eastAsia"/>
          <w:b/>
          <w:bCs/>
          <w:sz w:val="28"/>
          <w:szCs w:val="28"/>
        </w:rPr>
        <w:t>大学生心理健康教育</w:t>
      </w:r>
    </w:p>
    <w:p w:rsidR="00BD1EBF" w:rsidRDefault="00BD1EBF" w:rsidP="00E975C1">
      <w:pPr>
        <w:snapToGrid w:val="0"/>
        <w:spacing w:line="288" w:lineRule="auto"/>
        <w:ind w:firstLineChars="200" w:firstLine="420"/>
        <w:rPr>
          <w:szCs w:val="21"/>
        </w:rPr>
      </w:pPr>
      <w:r>
        <w:rPr>
          <w:rFonts w:hint="eastAsia"/>
          <w:szCs w:val="21"/>
        </w:rPr>
        <w:t>【课程</w:t>
      </w:r>
      <w:r>
        <w:rPr>
          <w:rFonts w:hint="eastAsia"/>
        </w:rPr>
        <w:t>类型</w:t>
      </w:r>
      <w:r>
        <w:rPr>
          <w:rFonts w:hint="eastAsia"/>
          <w:szCs w:val="21"/>
        </w:rPr>
        <w:t>】</w:t>
      </w:r>
    </w:p>
    <w:p w:rsidR="00BD1EBF" w:rsidRPr="00654381" w:rsidRDefault="00BD1EBF" w:rsidP="00E975C1">
      <w:pPr>
        <w:snapToGrid w:val="0"/>
        <w:spacing w:line="288" w:lineRule="auto"/>
        <w:ind w:firstLineChars="200" w:firstLine="420"/>
        <w:rPr>
          <w:szCs w:val="21"/>
        </w:rPr>
      </w:pPr>
      <w:r>
        <w:rPr>
          <w:rFonts w:ascii="宋体" w:hint="eastAsia"/>
          <w:bCs/>
          <w:szCs w:val="21"/>
        </w:rPr>
        <w:t>公共课，</w:t>
      </w:r>
      <w:r>
        <w:rPr>
          <w:rFonts w:ascii="宋体"/>
          <w:bCs/>
          <w:szCs w:val="21"/>
        </w:rPr>
        <w:t>必修</w:t>
      </w:r>
    </w:p>
    <w:p w:rsidR="007F6039" w:rsidRDefault="007F6039"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7F6039" w:rsidRPr="00611D78" w:rsidRDefault="00611D78" w:rsidP="00E975C1">
      <w:pPr>
        <w:snapToGrid w:val="0"/>
        <w:spacing w:line="288" w:lineRule="auto"/>
        <w:ind w:firstLineChars="200" w:firstLine="420"/>
        <w:rPr>
          <w:rFonts w:hAnsi="宋体"/>
          <w:szCs w:val="21"/>
        </w:rPr>
      </w:pPr>
      <w:r w:rsidRPr="00611D78">
        <w:rPr>
          <w:rFonts w:hAnsi="宋体" w:hint="eastAsia"/>
          <w:szCs w:val="21"/>
        </w:rPr>
        <w:t>课程旨在使学生明确心理健康的标准及意义，增强自我心理保健意识和心理危机预防意识，掌握并应用心理健康知识，培养自我认知能力、人际沟通能力、自我调节能力，以科学的态度对待各种心理问题，切实提高心理素质，促进学生全面发展。</w:t>
      </w:r>
    </w:p>
    <w:p w:rsidR="00BD1EBF" w:rsidRPr="003548D8" w:rsidRDefault="007F6039" w:rsidP="00E975C1">
      <w:pPr>
        <w:snapToGrid w:val="0"/>
        <w:spacing w:line="288" w:lineRule="auto"/>
        <w:ind w:firstLineChars="200" w:firstLine="420"/>
        <w:rPr>
          <w:szCs w:val="21"/>
        </w:rPr>
      </w:pPr>
      <w:r>
        <w:rPr>
          <w:rFonts w:hint="eastAsia"/>
          <w:szCs w:val="21"/>
        </w:rPr>
        <w:t>【主要内容】</w:t>
      </w:r>
    </w:p>
    <w:p w:rsidR="00BD1EBF" w:rsidRDefault="00BD1EBF" w:rsidP="00E975C1">
      <w:pPr>
        <w:snapToGrid w:val="0"/>
        <w:spacing w:line="288" w:lineRule="auto"/>
        <w:ind w:firstLineChars="200" w:firstLine="420"/>
        <w:rPr>
          <w:szCs w:val="21"/>
        </w:rPr>
      </w:pPr>
      <w:r w:rsidRPr="00BF0038">
        <w:rPr>
          <w:rFonts w:hint="eastAsia"/>
          <w:szCs w:val="21"/>
        </w:rPr>
        <w:t>介绍心理健康知识，使大学生能够正确认识自我和环境，树立心理健康意识和心理保健</w:t>
      </w:r>
      <w:r w:rsidRPr="00BF0038">
        <w:rPr>
          <w:rFonts w:hint="eastAsia"/>
          <w:szCs w:val="21"/>
        </w:rPr>
        <w:lastRenderedPageBreak/>
        <w:t>意识；传授心理调适的方法，增强大学生的自我心理调节能力，有效消除心理困惑，提高受挫能力和适应能力。</w:t>
      </w:r>
    </w:p>
    <w:p w:rsidR="00BD1EBF" w:rsidRPr="003548D8" w:rsidRDefault="007F6039" w:rsidP="00E975C1">
      <w:pPr>
        <w:snapToGrid w:val="0"/>
        <w:spacing w:line="288" w:lineRule="auto"/>
        <w:ind w:firstLineChars="200" w:firstLine="420"/>
        <w:rPr>
          <w:szCs w:val="21"/>
        </w:rPr>
      </w:pPr>
      <w:r>
        <w:rPr>
          <w:rFonts w:hint="eastAsia"/>
          <w:szCs w:val="21"/>
        </w:rPr>
        <w:t>【教学要求】</w:t>
      </w:r>
    </w:p>
    <w:p w:rsidR="00BD1EBF" w:rsidRDefault="00BD1EBF" w:rsidP="00E975C1">
      <w:pPr>
        <w:spacing w:line="288" w:lineRule="auto"/>
        <w:ind w:firstLineChars="200" w:firstLine="420"/>
        <w:rPr>
          <w:szCs w:val="21"/>
        </w:rPr>
      </w:pPr>
      <w:r>
        <w:rPr>
          <w:rFonts w:hint="eastAsia"/>
          <w:szCs w:val="21"/>
        </w:rPr>
        <w:t>树立心理健康意识，优化心理品质。</w:t>
      </w:r>
    </w:p>
    <w:p w:rsidR="00BD1EBF" w:rsidRPr="003548D8" w:rsidRDefault="00BD1EBF" w:rsidP="00E975C1">
      <w:pPr>
        <w:spacing w:line="288" w:lineRule="auto"/>
        <w:ind w:firstLineChars="200" w:firstLine="420"/>
        <w:rPr>
          <w:szCs w:val="21"/>
        </w:rPr>
      </w:pPr>
      <w:r w:rsidRPr="003548D8">
        <w:rPr>
          <w:rFonts w:hint="eastAsia"/>
          <w:szCs w:val="21"/>
        </w:rPr>
        <w:t>【考核】</w:t>
      </w:r>
    </w:p>
    <w:p w:rsidR="00BD1EBF" w:rsidRPr="003726B7" w:rsidRDefault="00BD1EBF" w:rsidP="00E975C1">
      <w:pPr>
        <w:snapToGrid w:val="0"/>
        <w:spacing w:line="288" w:lineRule="auto"/>
        <w:ind w:firstLineChars="200" w:firstLine="420"/>
        <w:rPr>
          <w:szCs w:val="21"/>
        </w:rPr>
      </w:pPr>
      <w:r>
        <w:rPr>
          <w:rFonts w:hint="eastAsia"/>
          <w:szCs w:val="21"/>
        </w:rPr>
        <w:t>考查</w:t>
      </w:r>
      <w:r>
        <w:rPr>
          <w:szCs w:val="21"/>
        </w:rPr>
        <w:t>，</w:t>
      </w:r>
      <w:r>
        <w:t>其中</w:t>
      </w:r>
      <w:r>
        <w:rPr>
          <w:rFonts w:hint="eastAsia"/>
        </w:rPr>
        <w:t>日常考核</w:t>
      </w:r>
      <w:r w:rsidRPr="002A6A2D">
        <w:rPr>
          <w:rFonts w:hint="eastAsia"/>
        </w:rPr>
        <w:t>占总成绩的</w:t>
      </w:r>
      <w:r>
        <w:t>4</w:t>
      </w:r>
      <w:r w:rsidRPr="002A6A2D">
        <w:rPr>
          <w:rFonts w:hint="eastAsia"/>
        </w:rPr>
        <w:t>0</w:t>
      </w:r>
      <w:r w:rsidRPr="002A6A2D">
        <w:t>%</w:t>
      </w:r>
      <w:r>
        <w:rPr>
          <w:rFonts w:hint="eastAsia"/>
        </w:rPr>
        <w:t>，最终</w:t>
      </w:r>
      <w:r>
        <w:t>考核占</w:t>
      </w:r>
      <w:r>
        <w:rPr>
          <w:rFonts w:hint="eastAsia"/>
        </w:rPr>
        <w:t>总</w:t>
      </w:r>
      <w:r>
        <w:t>成绩的</w:t>
      </w:r>
      <w:r>
        <w:rPr>
          <w:rFonts w:hint="eastAsia"/>
        </w:rPr>
        <w:t>60</w:t>
      </w:r>
      <w:r>
        <w:t>%</w:t>
      </w:r>
      <w:r>
        <w:rPr>
          <w:rFonts w:hint="eastAsia"/>
        </w:rPr>
        <w:t>。</w:t>
      </w:r>
    </w:p>
    <w:p w:rsidR="0006090C" w:rsidRPr="00DB2E78" w:rsidRDefault="0006090C" w:rsidP="00D749ED">
      <w:pPr>
        <w:snapToGrid w:val="0"/>
        <w:spacing w:beforeLines="50" w:afterLines="50" w:line="288" w:lineRule="auto"/>
        <w:ind w:firstLineChars="200" w:firstLine="562"/>
        <w:rPr>
          <w:rFonts w:ascii="宋体"/>
          <w:b/>
          <w:bCs/>
          <w:sz w:val="28"/>
          <w:szCs w:val="28"/>
        </w:rPr>
      </w:pPr>
      <w:r w:rsidRPr="00DB2E78">
        <w:rPr>
          <w:rFonts w:ascii="宋体"/>
          <w:b/>
          <w:bCs/>
          <w:sz w:val="28"/>
          <w:szCs w:val="28"/>
        </w:rPr>
        <w:t>5</w:t>
      </w:r>
      <w:r w:rsidRPr="00DB2E78">
        <w:rPr>
          <w:rFonts w:ascii="宋体" w:hint="eastAsia"/>
          <w:b/>
          <w:bCs/>
          <w:sz w:val="28"/>
          <w:szCs w:val="28"/>
        </w:rPr>
        <w:t>.</w:t>
      </w:r>
      <w:r w:rsidRPr="0006090C">
        <w:rPr>
          <w:rFonts w:ascii="宋体" w:hint="eastAsia"/>
          <w:b/>
          <w:bCs/>
          <w:sz w:val="28"/>
          <w:szCs w:val="28"/>
        </w:rPr>
        <w:t>思</w:t>
      </w:r>
      <w:r w:rsidR="00005051">
        <w:rPr>
          <w:rFonts w:ascii="宋体" w:hint="eastAsia"/>
          <w:b/>
          <w:bCs/>
          <w:sz w:val="28"/>
          <w:szCs w:val="28"/>
        </w:rPr>
        <w:t>想</w:t>
      </w:r>
      <w:r w:rsidRPr="0006090C">
        <w:rPr>
          <w:rFonts w:ascii="宋体" w:hint="eastAsia"/>
          <w:b/>
          <w:bCs/>
          <w:sz w:val="28"/>
          <w:szCs w:val="28"/>
        </w:rPr>
        <w:t>道德修养与法律基础</w:t>
      </w:r>
    </w:p>
    <w:p w:rsidR="0006090C" w:rsidRPr="00DB2E78" w:rsidRDefault="0006090C" w:rsidP="00E975C1">
      <w:pPr>
        <w:snapToGrid w:val="0"/>
        <w:spacing w:line="288" w:lineRule="auto"/>
        <w:ind w:firstLineChars="200" w:firstLine="420"/>
        <w:rPr>
          <w:szCs w:val="21"/>
        </w:rPr>
      </w:pPr>
      <w:r w:rsidRPr="00DB2E78">
        <w:rPr>
          <w:rFonts w:hint="eastAsia"/>
          <w:szCs w:val="21"/>
        </w:rPr>
        <w:t>【课程类型】</w:t>
      </w:r>
    </w:p>
    <w:p w:rsidR="0006090C" w:rsidRPr="00DB2E78" w:rsidRDefault="0006090C" w:rsidP="00E975C1">
      <w:pPr>
        <w:snapToGrid w:val="0"/>
        <w:spacing w:line="288" w:lineRule="auto"/>
        <w:ind w:firstLineChars="200" w:firstLine="420"/>
        <w:rPr>
          <w:szCs w:val="21"/>
        </w:rPr>
      </w:pPr>
      <w:r w:rsidRPr="00DB2E78">
        <w:rPr>
          <w:rFonts w:hint="eastAsia"/>
          <w:szCs w:val="21"/>
        </w:rPr>
        <w:t>公共课，必修</w:t>
      </w:r>
      <w:r>
        <w:rPr>
          <w:rFonts w:hint="eastAsia"/>
          <w:szCs w:val="21"/>
        </w:rPr>
        <w:t>。</w:t>
      </w:r>
    </w:p>
    <w:p w:rsidR="0006090C" w:rsidRPr="00DB2E78" w:rsidRDefault="0006090C" w:rsidP="00E975C1">
      <w:pPr>
        <w:snapToGrid w:val="0"/>
        <w:spacing w:line="288" w:lineRule="auto"/>
        <w:ind w:firstLineChars="200" w:firstLine="420"/>
        <w:rPr>
          <w:rFonts w:hAnsi="宋体"/>
          <w:szCs w:val="21"/>
        </w:rPr>
      </w:pPr>
      <w:r w:rsidRPr="00DB2E78">
        <w:rPr>
          <w:rFonts w:hAnsi="宋体" w:hint="eastAsia"/>
          <w:szCs w:val="21"/>
        </w:rPr>
        <w:t>【课程目标】</w:t>
      </w:r>
    </w:p>
    <w:p w:rsidR="0006090C" w:rsidRPr="00DB2E78" w:rsidRDefault="0006090C" w:rsidP="00E975C1">
      <w:pPr>
        <w:snapToGrid w:val="0"/>
        <w:spacing w:line="288" w:lineRule="auto"/>
        <w:ind w:firstLineChars="200" w:firstLine="420"/>
        <w:rPr>
          <w:szCs w:val="21"/>
        </w:rPr>
      </w:pPr>
      <w:r w:rsidRPr="00DB2E78">
        <w:rPr>
          <w:rFonts w:hint="eastAsia"/>
          <w:szCs w:val="21"/>
        </w:rPr>
        <w:t>本课程以马克思主义、毛泽东思想、邓小平理论、“三个代表”重要思想、科学发展观及习近平新时代中国特色社会主义思想为指导，以社会主义核心价值体系为主线，以马克思主义的世界观、人生观、价值观、道德观和法制观教育为主要内容，遵循大学生成长的基本规律，既有思想性、理论性、又具有较强的实践性特点。在理论与实际的结合上，对当代大学生面临和关心的实际问题予以科学的有说服力的回答和引导，帮助大学生树立社会主义核心价值观，培养良好的思想道德素质和法律素质，为培养德智体美劳全面发展的社会主义建设者和接班人打下坚实的基础。</w:t>
      </w:r>
    </w:p>
    <w:p w:rsidR="0006090C" w:rsidRPr="00DB2E78" w:rsidRDefault="0006090C" w:rsidP="00E975C1">
      <w:pPr>
        <w:snapToGrid w:val="0"/>
        <w:spacing w:line="288" w:lineRule="auto"/>
        <w:ind w:firstLineChars="200" w:firstLine="420"/>
        <w:rPr>
          <w:szCs w:val="21"/>
        </w:rPr>
      </w:pPr>
      <w:r w:rsidRPr="00DB2E78">
        <w:rPr>
          <w:rFonts w:hint="eastAsia"/>
          <w:szCs w:val="21"/>
        </w:rPr>
        <w:t>【主要内容】</w:t>
      </w:r>
    </w:p>
    <w:p w:rsidR="0006090C" w:rsidRPr="00DB2E78" w:rsidRDefault="0006090C" w:rsidP="00E975C1">
      <w:pPr>
        <w:snapToGrid w:val="0"/>
        <w:spacing w:line="288" w:lineRule="auto"/>
        <w:ind w:firstLineChars="200" w:firstLine="420"/>
        <w:rPr>
          <w:szCs w:val="21"/>
        </w:rPr>
      </w:pPr>
      <w:r w:rsidRPr="00DB2E78">
        <w:rPr>
          <w:rFonts w:hint="eastAsia"/>
          <w:szCs w:val="21"/>
        </w:rPr>
        <w:t>本课程以马克思主义理论为指导，以落实立德树人为根本任务，培养社会主义建设者和接班人为根本遵循，以正确的世界观、人生观、价值观和道德观、法制观为主要内容，把培育和践行社会主义核心价值观贯穿教学全过程。</w:t>
      </w:r>
    </w:p>
    <w:p w:rsidR="0006090C" w:rsidRPr="00DB2E78" w:rsidRDefault="0006090C" w:rsidP="00E975C1">
      <w:pPr>
        <w:snapToGrid w:val="0"/>
        <w:spacing w:line="288" w:lineRule="auto"/>
        <w:ind w:firstLineChars="200" w:firstLine="420"/>
        <w:rPr>
          <w:szCs w:val="21"/>
        </w:rPr>
      </w:pPr>
      <w:r w:rsidRPr="00DB2E78">
        <w:rPr>
          <w:rFonts w:hint="eastAsia"/>
          <w:szCs w:val="21"/>
        </w:rPr>
        <w:t>【教学要求】</w:t>
      </w:r>
    </w:p>
    <w:p w:rsidR="0006090C" w:rsidRPr="00DB2E78" w:rsidRDefault="0006090C" w:rsidP="00E975C1">
      <w:pPr>
        <w:snapToGrid w:val="0"/>
        <w:spacing w:line="288" w:lineRule="auto"/>
        <w:ind w:firstLineChars="200" w:firstLine="420"/>
        <w:rPr>
          <w:szCs w:val="21"/>
        </w:rPr>
      </w:pPr>
      <w:r w:rsidRPr="00DB2E78">
        <w:rPr>
          <w:rFonts w:hint="eastAsia"/>
          <w:szCs w:val="21"/>
        </w:rPr>
        <w:t>通过理论学习和实践体验，帮助大学生形成崇高的理想信念，弘扬伟大的爱国主义精神，确立正确的人生价值观，自觉培育和</w:t>
      </w:r>
      <w:r w:rsidR="00F9591A">
        <w:rPr>
          <w:rFonts w:hint="eastAsia"/>
          <w:szCs w:val="21"/>
        </w:rPr>
        <w:t>践行</w:t>
      </w:r>
      <w:r w:rsidRPr="00DB2E78">
        <w:rPr>
          <w:rFonts w:hint="eastAsia"/>
          <w:szCs w:val="21"/>
        </w:rPr>
        <w:t>社会主义核心价值观，加强思想品德修养，增强社会主义法制观念，增强学法守法用法的自觉性，全面提高思想道德素质和法律素质，成为合格的社会主义事业的建设者和接班人。</w:t>
      </w:r>
    </w:p>
    <w:p w:rsidR="0006090C" w:rsidRPr="00DB2E78" w:rsidRDefault="0006090C" w:rsidP="00E975C1">
      <w:pPr>
        <w:snapToGrid w:val="0"/>
        <w:spacing w:line="288" w:lineRule="auto"/>
        <w:ind w:firstLineChars="200" w:firstLine="420"/>
        <w:rPr>
          <w:szCs w:val="21"/>
        </w:rPr>
      </w:pPr>
      <w:r w:rsidRPr="00DB2E78">
        <w:rPr>
          <w:rFonts w:hint="eastAsia"/>
          <w:szCs w:val="21"/>
        </w:rPr>
        <w:t>【考核】</w:t>
      </w:r>
    </w:p>
    <w:p w:rsidR="0006090C" w:rsidRPr="00DB2E78" w:rsidRDefault="0006090C" w:rsidP="00E975C1">
      <w:pPr>
        <w:snapToGrid w:val="0"/>
        <w:spacing w:line="288" w:lineRule="auto"/>
        <w:ind w:firstLineChars="200" w:firstLine="420"/>
        <w:rPr>
          <w:szCs w:val="21"/>
        </w:rPr>
      </w:pPr>
      <w:r w:rsidRPr="00DB2E78">
        <w:rPr>
          <w:rFonts w:hint="eastAsia"/>
          <w:szCs w:val="21"/>
        </w:rPr>
        <w:t>考试课，其中平时考核占总成绩的</w:t>
      </w:r>
      <w:r w:rsidRPr="00DB2E78">
        <w:rPr>
          <w:rFonts w:hint="eastAsia"/>
          <w:szCs w:val="21"/>
        </w:rPr>
        <w:t>40%</w:t>
      </w:r>
      <w:r w:rsidRPr="00DB2E78">
        <w:rPr>
          <w:rFonts w:hint="eastAsia"/>
          <w:szCs w:val="21"/>
        </w:rPr>
        <w:t>（出勤、课堂表现</w:t>
      </w:r>
      <w:r w:rsidRPr="00DB2E78">
        <w:rPr>
          <w:rFonts w:hint="eastAsia"/>
          <w:szCs w:val="21"/>
        </w:rPr>
        <w:t>20%</w:t>
      </w:r>
      <w:r w:rsidRPr="00DB2E78">
        <w:rPr>
          <w:rFonts w:hint="eastAsia"/>
          <w:szCs w:val="21"/>
        </w:rPr>
        <w:t>；实践活动、课后作业</w:t>
      </w:r>
      <w:r w:rsidRPr="00DB2E78">
        <w:rPr>
          <w:rFonts w:hint="eastAsia"/>
          <w:szCs w:val="21"/>
        </w:rPr>
        <w:t>20%</w:t>
      </w:r>
      <w:r w:rsidRPr="00DB2E78">
        <w:rPr>
          <w:rFonts w:hint="eastAsia"/>
          <w:szCs w:val="21"/>
        </w:rPr>
        <w:t>），期末闭卷考试总成绩的</w:t>
      </w:r>
      <w:r w:rsidRPr="00DB2E78">
        <w:rPr>
          <w:rFonts w:hint="eastAsia"/>
          <w:szCs w:val="21"/>
        </w:rPr>
        <w:t>60%</w:t>
      </w:r>
      <w:r w:rsidRPr="00DB2E78">
        <w:rPr>
          <w:rFonts w:hint="eastAsia"/>
          <w:szCs w:val="21"/>
        </w:rPr>
        <w:t>。</w:t>
      </w:r>
    </w:p>
    <w:p w:rsidR="0006090C" w:rsidRPr="00DB2E78" w:rsidRDefault="0006090C" w:rsidP="00D749ED">
      <w:pPr>
        <w:snapToGrid w:val="0"/>
        <w:spacing w:beforeLines="50" w:afterLines="50" w:line="288" w:lineRule="auto"/>
        <w:ind w:firstLineChars="200" w:firstLine="562"/>
        <w:rPr>
          <w:rFonts w:ascii="宋体"/>
          <w:b/>
          <w:bCs/>
          <w:sz w:val="28"/>
          <w:szCs w:val="28"/>
        </w:rPr>
      </w:pPr>
      <w:r w:rsidRPr="00DB2E78">
        <w:rPr>
          <w:rFonts w:ascii="宋体"/>
          <w:b/>
          <w:bCs/>
          <w:sz w:val="28"/>
          <w:szCs w:val="28"/>
        </w:rPr>
        <w:t>6</w:t>
      </w:r>
      <w:r w:rsidRPr="00DB2E78">
        <w:rPr>
          <w:rFonts w:ascii="宋体" w:hint="eastAsia"/>
          <w:b/>
          <w:bCs/>
          <w:sz w:val="28"/>
          <w:szCs w:val="28"/>
        </w:rPr>
        <w:t>.</w:t>
      </w:r>
      <w:r w:rsidRPr="0006090C">
        <w:rPr>
          <w:rFonts w:ascii="宋体" w:hint="eastAsia"/>
          <w:b/>
          <w:bCs/>
          <w:sz w:val="28"/>
          <w:szCs w:val="28"/>
        </w:rPr>
        <w:t>毛泽东思想和中国特色社会主义理论体系概论</w:t>
      </w:r>
    </w:p>
    <w:p w:rsidR="0006090C" w:rsidRPr="00DB2E78" w:rsidRDefault="0006090C" w:rsidP="00E975C1">
      <w:pPr>
        <w:snapToGrid w:val="0"/>
        <w:spacing w:line="288" w:lineRule="auto"/>
        <w:ind w:firstLineChars="200" w:firstLine="420"/>
        <w:rPr>
          <w:szCs w:val="21"/>
        </w:rPr>
      </w:pPr>
      <w:r w:rsidRPr="00DB2E78">
        <w:rPr>
          <w:rFonts w:hint="eastAsia"/>
          <w:szCs w:val="21"/>
        </w:rPr>
        <w:t>【课程类型】</w:t>
      </w:r>
    </w:p>
    <w:p w:rsidR="0006090C" w:rsidRPr="00DB2E78" w:rsidRDefault="0006090C" w:rsidP="00E975C1">
      <w:pPr>
        <w:snapToGrid w:val="0"/>
        <w:spacing w:line="288" w:lineRule="auto"/>
        <w:ind w:firstLineChars="200" w:firstLine="420"/>
        <w:rPr>
          <w:szCs w:val="21"/>
        </w:rPr>
      </w:pPr>
      <w:r w:rsidRPr="00DB2E78">
        <w:rPr>
          <w:rFonts w:hint="eastAsia"/>
          <w:szCs w:val="21"/>
        </w:rPr>
        <w:t>公共课，必修</w:t>
      </w:r>
      <w:r>
        <w:rPr>
          <w:rFonts w:hint="eastAsia"/>
          <w:szCs w:val="21"/>
        </w:rPr>
        <w:t>。</w:t>
      </w:r>
    </w:p>
    <w:p w:rsidR="0006090C" w:rsidRPr="00DB2E78" w:rsidRDefault="0006090C" w:rsidP="00E975C1">
      <w:pPr>
        <w:snapToGrid w:val="0"/>
        <w:spacing w:line="288" w:lineRule="auto"/>
        <w:ind w:firstLineChars="200" w:firstLine="420"/>
        <w:rPr>
          <w:rFonts w:hAnsi="宋体"/>
          <w:szCs w:val="21"/>
        </w:rPr>
      </w:pPr>
      <w:r w:rsidRPr="00DB2E78">
        <w:rPr>
          <w:rFonts w:hAnsi="宋体" w:hint="eastAsia"/>
          <w:szCs w:val="21"/>
        </w:rPr>
        <w:t>【课程目标】</w:t>
      </w:r>
    </w:p>
    <w:p w:rsidR="0006090C" w:rsidRPr="00DB2E78" w:rsidRDefault="0006090C" w:rsidP="00E975C1">
      <w:pPr>
        <w:snapToGrid w:val="0"/>
        <w:spacing w:line="288" w:lineRule="auto"/>
        <w:ind w:firstLineChars="200" w:firstLine="420"/>
        <w:rPr>
          <w:rFonts w:hAnsi="宋体"/>
          <w:szCs w:val="21"/>
        </w:rPr>
      </w:pPr>
      <w:r w:rsidRPr="00DB2E78">
        <w:rPr>
          <w:rFonts w:hAnsi="宋体" w:hint="eastAsia"/>
          <w:szCs w:val="21"/>
        </w:rPr>
        <w:t>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p w:rsidR="0006090C" w:rsidRPr="00DB2E78" w:rsidRDefault="0006090C" w:rsidP="00E975C1">
      <w:pPr>
        <w:snapToGrid w:val="0"/>
        <w:spacing w:line="288" w:lineRule="auto"/>
        <w:ind w:firstLineChars="200" w:firstLine="420"/>
        <w:rPr>
          <w:szCs w:val="21"/>
        </w:rPr>
      </w:pPr>
      <w:r w:rsidRPr="00DB2E78">
        <w:rPr>
          <w:rFonts w:hint="eastAsia"/>
          <w:szCs w:val="21"/>
        </w:rPr>
        <w:t>【主要内容】</w:t>
      </w:r>
    </w:p>
    <w:p w:rsidR="0006090C" w:rsidRPr="00DB2E78" w:rsidRDefault="0006090C" w:rsidP="00E975C1">
      <w:pPr>
        <w:snapToGrid w:val="0"/>
        <w:spacing w:line="288" w:lineRule="auto"/>
        <w:ind w:firstLineChars="200" w:firstLine="420"/>
        <w:rPr>
          <w:szCs w:val="21"/>
        </w:rPr>
      </w:pPr>
      <w:r w:rsidRPr="00DB2E78">
        <w:rPr>
          <w:rFonts w:hint="eastAsia"/>
          <w:szCs w:val="21"/>
        </w:rPr>
        <w:t>（</w:t>
      </w:r>
      <w:r w:rsidRPr="00DB2E78">
        <w:rPr>
          <w:rFonts w:hint="eastAsia"/>
          <w:szCs w:val="21"/>
        </w:rPr>
        <w:t>1</w:t>
      </w:r>
      <w:r w:rsidRPr="00DB2E78">
        <w:rPr>
          <w:rFonts w:hint="eastAsia"/>
          <w:szCs w:val="21"/>
        </w:rPr>
        <w:t>）毛泽东思想</w:t>
      </w:r>
    </w:p>
    <w:p w:rsidR="0006090C" w:rsidRPr="00DB2E78" w:rsidRDefault="0006090C" w:rsidP="00E975C1">
      <w:pPr>
        <w:snapToGrid w:val="0"/>
        <w:spacing w:line="288" w:lineRule="auto"/>
        <w:ind w:firstLineChars="200" w:firstLine="420"/>
        <w:rPr>
          <w:szCs w:val="21"/>
        </w:rPr>
      </w:pPr>
      <w:r w:rsidRPr="00DB2E78">
        <w:rPr>
          <w:rFonts w:hint="eastAsia"/>
          <w:szCs w:val="21"/>
        </w:rPr>
        <w:t>主要讲授毛泽东思想的形成发展、主要内容和活的灵魂、历史地位，新民主主义革命理</w:t>
      </w:r>
      <w:r w:rsidRPr="00DB2E78">
        <w:rPr>
          <w:rFonts w:hint="eastAsia"/>
          <w:szCs w:val="21"/>
        </w:rPr>
        <w:lastRenderedPageBreak/>
        <w:t>论、社会主义改造理论、社会主义建设道路初步探索的理论成果。</w:t>
      </w:r>
    </w:p>
    <w:p w:rsidR="0006090C" w:rsidRPr="00DB2E78" w:rsidRDefault="0006090C" w:rsidP="00E975C1">
      <w:pPr>
        <w:snapToGrid w:val="0"/>
        <w:spacing w:line="288" w:lineRule="auto"/>
        <w:ind w:firstLineChars="200" w:firstLine="420"/>
        <w:rPr>
          <w:szCs w:val="21"/>
        </w:rPr>
      </w:pPr>
      <w:r w:rsidRPr="00DB2E78">
        <w:rPr>
          <w:rFonts w:hint="eastAsia"/>
          <w:szCs w:val="21"/>
        </w:rPr>
        <w:t>（</w:t>
      </w:r>
      <w:r w:rsidRPr="00DB2E78">
        <w:rPr>
          <w:rFonts w:hint="eastAsia"/>
          <w:szCs w:val="21"/>
        </w:rPr>
        <w:t>2</w:t>
      </w:r>
      <w:r w:rsidRPr="00DB2E78">
        <w:rPr>
          <w:rFonts w:hint="eastAsia"/>
          <w:szCs w:val="21"/>
        </w:rPr>
        <w:t>）中国特色社会主义理论体系</w:t>
      </w:r>
    </w:p>
    <w:p w:rsidR="0006090C" w:rsidRPr="00DB2E78" w:rsidRDefault="0006090C" w:rsidP="00E975C1">
      <w:pPr>
        <w:snapToGrid w:val="0"/>
        <w:spacing w:line="288" w:lineRule="auto"/>
        <w:ind w:firstLineChars="200" w:firstLine="420"/>
        <w:rPr>
          <w:szCs w:val="21"/>
        </w:rPr>
      </w:pPr>
      <w:r w:rsidRPr="00DB2E78">
        <w:rPr>
          <w:rFonts w:hint="eastAsia"/>
          <w:szCs w:val="21"/>
        </w:rPr>
        <w:t>①邓小平理论、“三个代表”重要思想、科学发展观</w:t>
      </w:r>
    </w:p>
    <w:p w:rsidR="0006090C" w:rsidRPr="00DB2E78" w:rsidRDefault="0006090C" w:rsidP="00E975C1">
      <w:pPr>
        <w:snapToGrid w:val="0"/>
        <w:spacing w:line="288" w:lineRule="auto"/>
        <w:ind w:firstLineChars="200" w:firstLine="420"/>
        <w:rPr>
          <w:szCs w:val="21"/>
        </w:rPr>
      </w:pPr>
      <w:r w:rsidRPr="00DB2E78">
        <w:rPr>
          <w:rFonts w:hint="eastAsia"/>
          <w:szCs w:val="21"/>
        </w:rPr>
        <w:t>主要讲授邓小平理论的形成、基本问题和主要内容及历史地位，“三个代表”重要思想和科学发展观的形成、科学内涵及历史地位。</w:t>
      </w:r>
    </w:p>
    <w:p w:rsidR="0006090C" w:rsidRPr="00DB2E78" w:rsidRDefault="0006090C" w:rsidP="00E975C1">
      <w:pPr>
        <w:snapToGrid w:val="0"/>
        <w:spacing w:line="288" w:lineRule="auto"/>
        <w:ind w:firstLineChars="200" w:firstLine="420"/>
        <w:rPr>
          <w:szCs w:val="21"/>
        </w:rPr>
      </w:pPr>
      <w:r w:rsidRPr="00DB2E78">
        <w:rPr>
          <w:rFonts w:hint="eastAsia"/>
          <w:szCs w:val="21"/>
        </w:rPr>
        <w:t>②习近平新时代中国特色社会主义思想</w:t>
      </w:r>
    </w:p>
    <w:p w:rsidR="0006090C" w:rsidRPr="00DB2E78" w:rsidRDefault="0006090C" w:rsidP="00E975C1">
      <w:pPr>
        <w:snapToGrid w:val="0"/>
        <w:spacing w:line="288" w:lineRule="auto"/>
        <w:ind w:firstLineChars="200" w:firstLine="420"/>
        <w:rPr>
          <w:szCs w:val="21"/>
        </w:rPr>
      </w:pPr>
      <w:r w:rsidRPr="00DB2E78">
        <w:rPr>
          <w:rFonts w:hint="eastAsia"/>
          <w:szCs w:val="21"/>
        </w:rPr>
        <w:t>主要讲授习近平新时代中国特色社会主义思想及其历史地位、坚持和发展中国特色社会主义的总任务、“五位一体”总体布局、“四个全面”战略布局、全面推进国防和军队现代化、中国特色大国外交、坚持和加强党的领导。</w:t>
      </w:r>
    </w:p>
    <w:p w:rsidR="0006090C" w:rsidRPr="00DB2E78" w:rsidRDefault="0006090C" w:rsidP="00E975C1">
      <w:pPr>
        <w:snapToGrid w:val="0"/>
        <w:spacing w:line="288" w:lineRule="auto"/>
        <w:ind w:firstLineChars="200" w:firstLine="420"/>
        <w:rPr>
          <w:szCs w:val="21"/>
        </w:rPr>
      </w:pPr>
      <w:r w:rsidRPr="00DB2E78">
        <w:rPr>
          <w:rFonts w:hint="eastAsia"/>
          <w:szCs w:val="21"/>
        </w:rPr>
        <w:t>【教学要求】</w:t>
      </w:r>
    </w:p>
    <w:p w:rsidR="00E06158" w:rsidRDefault="00E06158" w:rsidP="00E975C1">
      <w:pPr>
        <w:snapToGrid w:val="0"/>
        <w:spacing w:line="288" w:lineRule="auto"/>
        <w:ind w:firstLineChars="200" w:firstLine="420"/>
        <w:rPr>
          <w:szCs w:val="21"/>
        </w:rPr>
      </w:pPr>
      <w:r w:rsidRPr="00E06158">
        <w:rPr>
          <w:rFonts w:hint="eastAsia"/>
          <w:szCs w:val="21"/>
        </w:rPr>
        <w:t>通过学习，使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引导学生深刻认识改革开放的必要性、可能性和艰巨性，牢固树立中国特色社会主义的道路自信、理论自信、制度自信和文化自信。坚定社会主义的理想信念，提高思想政治水平，明确当代大学生的历史责任，自觉提高运用马克思主义立场、观点和方法认识问题、分析问题和解决问题的能力，培养造就担当民族复兴大任的时代新人。</w:t>
      </w:r>
    </w:p>
    <w:p w:rsidR="0006090C" w:rsidRPr="00DB2E78" w:rsidRDefault="0006090C" w:rsidP="00E975C1">
      <w:pPr>
        <w:snapToGrid w:val="0"/>
        <w:spacing w:line="288" w:lineRule="auto"/>
        <w:ind w:firstLineChars="200" w:firstLine="420"/>
        <w:rPr>
          <w:szCs w:val="21"/>
        </w:rPr>
      </w:pPr>
      <w:r w:rsidRPr="00DB2E78">
        <w:rPr>
          <w:rFonts w:hint="eastAsia"/>
          <w:szCs w:val="21"/>
        </w:rPr>
        <w:t>【考核】</w:t>
      </w:r>
    </w:p>
    <w:p w:rsidR="0006090C" w:rsidRPr="00DB2E78" w:rsidRDefault="0006090C" w:rsidP="00E975C1">
      <w:pPr>
        <w:snapToGrid w:val="0"/>
        <w:spacing w:line="288" w:lineRule="auto"/>
        <w:ind w:firstLineChars="200" w:firstLine="420"/>
        <w:rPr>
          <w:szCs w:val="21"/>
        </w:rPr>
      </w:pPr>
      <w:r w:rsidRPr="00DB2E78">
        <w:rPr>
          <w:rFonts w:hint="eastAsia"/>
          <w:szCs w:val="21"/>
        </w:rPr>
        <w:t>考试课，其中平时考核占总成绩的</w:t>
      </w:r>
      <w:r w:rsidRPr="00DB2E78">
        <w:rPr>
          <w:rFonts w:hint="eastAsia"/>
          <w:szCs w:val="21"/>
        </w:rPr>
        <w:t>40%</w:t>
      </w:r>
      <w:r w:rsidRPr="00DB2E78">
        <w:rPr>
          <w:rFonts w:hint="eastAsia"/>
          <w:szCs w:val="21"/>
        </w:rPr>
        <w:t>（出勤、课堂表现</w:t>
      </w:r>
      <w:r w:rsidRPr="00DB2E78">
        <w:rPr>
          <w:rFonts w:hint="eastAsia"/>
          <w:szCs w:val="21"/>
        </w:rPr>
        <w:t>20%</w:t>
      </w:r>
      <w:r w:rsidRPr="00DB2E78">
        <w:rPr>
          <w:rFonts w:hint="eastAsia"/>
          <w:szCs w:val="21"/>
        </w:rPr>
        <w:t>；实践活动、课后作业</w:t>
      </w:r>
      <w:r w:rsidRPr="00DB2E78">
        <w:rPr>
          <w:rFonts w:hint="eastAsia"/>
          <w:szCs w:val="21"/>
        </w:rPr>
        <w:t>20%</w:t>
      </w:r>
      <w:r w:rsidRPr="00DB2E78">
        <w:rPr>
          <w:rFonts w:hint="eastAsia"/>
          <w:szCs w:val="21"/>
        </w:rPr>
        <w:t>），期末闭卷考试总成绩的</w:t>
      </w:r>
      <w:r w:rsidRPr="00DB2E78">
        <w:rPr>
          <w:rFonts w:hint="eastAsia"/>
          <w:szCs w:val="21"/>
        </w:rPr>
        <w:t>60%</w:t>
      </w:r>
      <w:r w:rsidRPr="00DB2E78">
        <w:rPr>
          <w:rFonts w:hint="eastAsia"/>
          <w:szCs w:val="21"/>
        </w:rPr>
        <w:t>。</w:t>
      </w:r>
    </w:p>
    <w:p w:rsidR="00BD1EBF" w:rsidRPr="006173D8" w:rsidRDefault="00BD1EBF" w:rsidP="00D749ED">
      <w:pPr>
        <w:snapToGrid w:val="0"/>
        <w:spacing w:beforeLines="50" w:afterLines="50" w:line="288" w:lineRule="auto"/>
        <w:ind w:firstLineChars="200" w:firstLine="562"/>
        <w:rPr>
          <w:rFonts w:ascii="宋体"/>
          <w:b/>
          <w:bCs/>
          <w:sz w:val="28"/>
          <w:szCs w:val="28"/>
        </w:rPr>
      </w:pPr>
      <w:r>
        <w:rPr>
          <w:rFonts w:ascii="宋体"/>
          <w:b/>
          <w:bCs/>
          <w:sz w:val="28"/>
          <w:szCs w:val="28"/>
        </w:rPr>
        <w:t>7</w:t>
      </w:r>
      <w:r w:rsidRPr="006173D8">
        <w:rPr>
          <w:rFonts w:ascii="宋体" w:hint="eastAsia"/>
          <w:b/>
          <w:bCs/>
          <w:sz w:val="28"/>
          <w:szCs w:val="28"/>
        </w:rPr>
        <w:t>.形势与政策</w:t>
      </w:r>
    </w:p>
    <w:p w:rsidR="00BD1EBF" w:rsidRPr="009A46BB" w:rsidRDefault="00BD1EBF" w:rsidP="00E975C1">
      <w:pPr>
        <w:snapToGrid w:val="0"/>
        <w:spacing w:line="288" w:lineRule="auto"/>
        <w:ind w:firstLineChars="200" w:firstLine="420"/>
        <w:rPr>
          <w:szCs w:val="21"/>
        </w:rPr>
      </w:pPr>
      <w:r w:rsidRPr="009A46BB">
        <w:rPr>
          <w:rFonts w:hint="eastAsia"/>
          <w:szCs w:val="21"/>
        </w:rPr>
        <w:t>【课程类型】</w:t>
      </w:r>
    </w:p>
    <w:p w:rsidR="00BD1EBF" w:rsidRPr="009A46BB" w:rsidRDefault="00BD1EBF" w:rsidP="00E975C1">
      <w:pPr>
        <w:snapToGrid w:val="0"/>
        <w:spacing w:line="288" w:lineRule="auto"/>
        <w:ind w:firstLineChars="200" w:firstLine="420"/>
        <w:rPr>
          <w:szCs w:val="21"/>
        </w:rPr>
      </w:pPr>
      <w:r w:rsidRPr="009A46BB">
        <w:rPr>
          <w:rFonts w:hint="eastAsia"/>
          <w:szCs w:val="21"/>
        </w:rPr>
        <w:t>公共课，必修</w:t>
      </w:r>
    </w:p>
    <w:p w:rsidR="007F6039" w:rsidRDefault="007F6039"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7F6039" w:rsidRPr="00611D78" w:rsidRDefault="00611D78" w:rsidP="00E975C1">
      <w:pPr>
        <w:snapToGrid w:val="0"/>
        <w:spacing w:line="288" w:lineRule="auto"/>
        <w:ind w:firstLineChars="200" w:firstLine="420"/>
        <w:rPr>
          <w:rFonts w:hAnsi="宋体"/>
          <w:szCs w:val="21"/>
        </w:rPr>
      </w:pPr>
      <w:r w:rsidRPr="00611D78">
        <w:rPr>
          <w:rFonts w:hAnsi="宋体" w:hint="eastAsia"/>
          <w:szCs w:val="21"/>
        </w:rPr>
        <w:t>“形势与政策”课是理论武装时效性、释疑解惑针对性、教育引导综合性很强的一门高校思想政治理论课，帮助大学生正确认识新时代国内外形势，深刻领会党的十八大以来党和国家事业发生的历史性变革、取得的历史性成就、面临的历史性机遇和挑战，第一时间推动党的理论创新成果进教材进课堂进学生头脑，引导大学生准确理解党的基本理论、基本路线、基本方略。</w:t>
      </w:r>
    </w:p>
    <w:p w:rsidR="00BD1EBF" w:rsidRPr="009A46BB" w:rsidRDefault="007F6039" w:rsidP="00E975C1">
      <w:pPr>
        <w:snapToGrid w:val="0"/>
        <w:spacing w:line="288" w:lineRule="auto"/>
        <w:ind w:firstLineChars="200" w:firstLine="420"/>
        <w:rPr>
          <w:szCs w:val="21"/>
        </w:rPr>
      </w:pPr>
      <w:r>
        <w:rPr>
          <w:rFonts w:hint="eastAsia"/>
          <w:szCs w:val="21"/>
        </w:rPr>
        <w:t>【主要内容】</w:t>
      </w:r>
    </w:p>
    <w:p w:rsidR="00BD1EBF" w:rsidRPr="009A46BB" w:rsidRDefault="00BD1EBF" w:rsidP="00E975C1">
      <w:pPr>
        <w:snapToGrid w:val="0"/>
        <w:spacing w:line="288" w:lineRule="auto"/>
        <w:ind w:firstLineChars="200" w:firstLine="420"/>
        <w:rPr>
          <w:szCs w:val="21"/>
        </w:rPr>
      </w:pPr>
      <w:r w:rsidRPr="009A46BB">
        <w:rPr>
          <w:rFonts w:hint="eastAsia"/>
          <w:szCs w:val="21"/>
        </w:rPr>
        <w:t>既要符合大学生思想政治理论知识发展和能力培养的要求，又要针对大学生关注的热点问题和思想特点，帮助大学生了解世情、国情、党情、社情、民情、党和国家的路线、方针、政策，促进学生科学世界观、人生观、价值观的养成和思想道德素质的全面提升。</w:t>
      </w:r>
    </w:p>
    <w:p w:rsidR="00BD1EBF" w:rsidRPr="009A46BB" w:rsidRDefault="007F6039" w:rsidP="00E975C1">
      <w:pPr>
        <w:snapToGrid w:val="0"/>
        <w:spacing w:line="288" w:lineRule="auto"/>
        <w:ind w:firstLineChars="200" w:firstLine="420"/>
        <w:rPr>
          <w:szCs w:val="21"/>
        </w:rPr>
      </w:pPr>
      <w:r>
        <w:rPr>
          <w:rFonts w:hint="eastAsia"/>
          <w:szCs w:val="21"/>
        </w:rPr>
        <w:t>【教学要求】</w:t>
      </w:r>
    </w:p>
    <w:p w:rsidR="00E06158" w:rsidRDefault="00E06158" w:rsidP="00E975C1">
      <w:pPr>
        <w:snapToGrid w:val="0"/>
        <w:spacing w:line="288" w:lineRule="auto"/>
        <w:ind w:firstLineChars="200" w:firstLine="420"/>
        <w:rPr>
          <w:szCs w:val="21"/>
        </w:rPr>
      </w:pPr>
      <w:r w:rsidRPr="00E06158">
        <w:rPr>
          <w:rFonts w:hint="eastAsia"/>
          <w:szCs w:val="21"/>
        </w:rPr>
        <w:t>认清国内外形势，全面准确地理解党的路线、方针和政策，不断提高大学生认识和把握形势的能力，坚定在中国共产党领导下走中国特色社会主义道路的信心和决心，为实现“两个一百年”的奋斗目标而发奋学习。</w:t>
      </w:r>
    </w:p>
    <w:p w:rsidR="00BD1EBF" w:rsidRPr="009A46BB" w:rsidRDefault="00BD1EBF" w:rsidP="00E975C1">
      <w:pPr>
        <w:snapToGrid w:val="0"/>
        <w:spacing w:line="288" w:lineRule="auto"/>
        <w:ind w:firstLineChars="200" w:firstLine="420"/>
        <w:rPr>
          <w:szCs w:val="21"/>
        </w:rPr>
      </w:pPr>
      <w:r w:rsidRPr="009A46BB">
        <w:rPr>
          <w:rFonts w:hint="eastAsia"/>
          <w:szCs w:val="21"/>
        </w:rPr>
        <w:t>【考核】</w:t>
      </w:r>
    </w:p>
    <w:p w:rsidR="00BD1EBF" w:rsidRPr="0089600D" w:rsidRDefault="00BD1EBF" w:rsidP="00E975C1">
      <w:pPr>
        <w:snapToGrid w:val="0"/>
        <w:spacing w:line="288" w:lineRule="auto"/>
        <w:ind w:firstLineChars="200" w:firstLine="420"/>
        <w:rPr>
          <w:rFonts w:ascii="宋体"/>
          <w:b/>
          <w:bCs/>
          <w:szCs w:val="21"/>
        </w:rPr>
      </w:pPr>
      <w:r w:rsidRPr="009A46BB">
        <w:rPr>
          <w:rFonts w:hint="eastAsia"/>
          <w:szCs w:val="21"/>
        </w:rPr>
        <w:t>考查，重点对学生本课程学习的过程进行考核，其中听课、出勤、课堂活动等</w:t>
      </w:r>
      <w:r w:rsidRPr="009A46BB">
        <w:rPr>
          <w:rFonts w:hint="eastAsia"/>
          <w:szCs w:val="21"/>
        </w:rPr>
        <w:t>60%</w:t>
      </w:r>
      <w:r w:rsidRPr="009A46BB">
        <w:rPr>
          <w:rFonts w:hint="eastAsia"/>
          <w:szCs w:val="21"/>
        </w:rPr>
        <w:t>，课后作业</w:t>
      </w:r>
      <w:r w:rsidRPr="009A46BB">
        <w:rPr>
          <w:rFonts w:hint="eastAsia"/>
          <w:szCs w:val="21"/>
        </w:rPr>
        <w:t>40%</w:t>
      </w:r>
      <w:r>
        <w:rPr>
          <w:rFonts w:hAnsi="宋体"/>
          <w:szCs w:val="21"/>
        </w:rPr>
        <w:t>。</w:t>
      </w:r>
    </w:p>
    <w:p w:rsidR="00BD1EBF" w:rsidRPr="006173D8" w:rsidRDefault="00BD1EBF" w:rsidP="00D749ED">
      <w:pPr>
        <w:snapToGrid w:val="0"/>
        <w:spacing w:beforeLines="50" w:afterLines="50" w:line="288" w:lineRule="auto"/>
        <w:ind w:firstLineChars="200" w:firstLine="562"/>
        <w:rPr>
          <w:rFonts w:ascii="宋体"/>
          <w:b/>
          <w:bCs/>
          <w:sz w:val="28"/>
          <w:szCs w:val="28"/>
        </w:rPr>
      </w:pPr>
      <w:r>
        <w:rPr>
          <w:rFonts w:ascii="宋体"/>
          <w:b/>
          <w:bCs/>
          <w:sz w:val="28"/>
          <w:szCs w:val="28"/>
        </w:rPr>
        <w:lastRenderedPageBreak/>
        <w:t>8</w:t>
      </w:r>
      <w:r w:rsidRPr="006173D8">
        <w:rPr>
          <w:rFonts w:ascii="宋体" w:hint="eastAsia"/>
          <w:b/>
          <w:bCs/>
          <w:sz w:val="28"/>
          <w:szCs w:val="28"/>
        </w:rPr>
        <w:t>.创新与创业</w:t>
      </w:r>
    </w:p>
    <w:p w:rsidR="00BD1EBF" w:rsidRPr="00F8292E" w:rsidRDefault="00BD1EBF" w:rsidP="00E975C1">
      <w:pPr>
        <w:snapToGrid w:val="0"/>
        <w:spacing w:line="288" w:lineRule="auto"/>
        <w:ind w:firstLineChars="200" w:firstLine="420"/>
        <w:rPr>
          <w:szCs w:val="21"/>
        </w:rPr>
      </w:pPr>
      <w:r w:rsidRPr="00F8292E">
        <w:rPr>
          <w:rFonts w:hint="eastAsia"/>
          <w:szCs w:val="21"/>
        </w:rPr>
        <w:t>【课程类型】</w:t>
      </w:r>
    </w:p>
    <w:p w:rsidR="00BD1EBF" w:rsidRPr="00F8292E" w:rsidRDefault="00BD1EBF" w:rsidP="00E975C1">
      <w:pPr>
        <w:snapToGrid w:val="0"/>
        <w:spacing w:line="288" w:lineRule="auto"/>
        <w:ind w:firstLineChars="200" w:firstLine="420"/>
        <w:rPr>
          <w:szCs w:val="21"/>
        </w:rPr>
      </w:pPr>
      <w:r w:rsidRPr="00F8292E">
        <w:rPr>
          <w:rFonts w:hint="eastAsia"/>
          <w:szCs w:val="21"/>
        </w:rPr>
        <w:t>公共课</w:t>
      </w:r>
      <w:r>
        <w:rPr>
          <w:rFonts w:hint="eastAsia"/>
          <w:szCs w:val="21"/>
        </w:rPr>
        <w:t>，</w:t>
      </w:r>
      <w:r>
        <w:rPr>
          <w:szCs w:val="21"/>
        </w:rPr>
        <w:t>必修</w:t>
      </w:r>
    </w:p>
    <w:p w:rsidR="007F6039" w:rsidRDefault="007F6039"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611D78" w:rsidRDefault="00611D78" w:rsidP="00E975C1">
      <w:pPr>
        <w:snapToGrid w:val="0"/>
        <w:spacing w:line="288" w:lineRule="auto"/>
        <w:ind w:firstLineChars="200" w:firstLine="420"/>
        <w:rPr>
          <w:rFonts w:hAnsi="宋体"/>
          <w:szCs w:val="21"/>
        </w:rPr>
      </w:pPr>
      <w:r>
        <w:rPr>
          <w:rFonts w:hAnsi="宋体" w:hint="eastAsia"/>
          <w:szCs w:val="21"/>
        </w:rPr>
        <w:t>重点讲</w:t>
      </w:r>
      <w:r w:rsidRPr="00A61DA6">
        <w:rPr>
          <w:rFonts w:hAnsi="宋体" w:hint="eastAsia"/>
          <w:szCs w:val="21"/>
        </w:rPr>
        <w:t>授学生创业知识、锻炼创业能力、培育创新意识、培养创业精神等方面</w:t>
      </w:r>
      <w:r>
        <w:rPr>
          <w:rFonts w:hAnsi="宋体" w:hint="eastAsia"/>
          <w:szCs w:val="21"/>
        </w:rPr>
        <w:t>，</w:t>
      </w:r>
      <w:r w:rsidRPr="00A61DA6">
        <w:rPr>
          <w:rFonts w:hAnsi="宋体" w:hint="eastAsia"/>
          <w:szCs w:val="21"/>
        </w:rPr>
        <w:t>达到</w:t>
      </w:r>
      <w:r>
        <w:rPr>
          <w:rFonts w:hAnsi="宋体" w:hint="eastAsia"/>
          <w:szCs w:val="21"/>
        </w:rPr>
        <w:t>情感能力、专业能力、</w:t>
      </w:r>
      <w:r w:rsidRPr="00A61DA6">
        <w:rPr>
          <w:rFonts w:hAnsi="宋体" w:hint="eastAsia"/>
          <w:szCs w:val="21"/>
        </w:rPr>
        <w:t>方法能力</w:t>
      </w:r>
      <w:r>
        <w:rPr>
          <w:rFonts w:hAnsi="宋体" w:hint="eastAsia"/>
          <w:szCs w:val="21"/>
        </w:rPr>
        <w:t>、</w:t>
      </w:r>
      <w:r w:rsidRPr="00A61DA6">
        <w:rPr>
          <w:rFonts w:hAnsi="宋体" w:hint="eastAsia"/>
          <w:szCs w:val="21"/>
        </w:rPr>
        <w:t>社会能力的培养</w:t>
      </w:r>
      <w:r>
        <w:rPr>
          <w:rFonts w:hAnsi="宋体" w:hint="eastAsia"/>
          <w:szCs w:val="21"/>
        </w:rPr>
        <w:t>。</w:t>
      </w:r>
    </w:p>
    <w:p w:rsidR="00BD1EBF" w:rsidRPr="00F8292E" w:rsidRDefault="007F6039" w:rsidP="00E975C1">
      <w:pPr>
        <w:snapToGrid w:val="0"/>
        <w:spacing w:line="288" w:lineRule="auto"/>
        <w:ind w:firstLineChars="200" w:firstLine="420"/>
        <w:rPr>
          <w:szCs w:val="21"/>
        </w:rPr>
      </w:pPr>
      <w:r>
        <w:rPr>
          <w:rFonts w:hint="eastAsia"/>
          <w:szCs w:val="21"/>
        </w:rPr>
        <w:t>【主要内容】</w:t>
      </w:r>
    </w:p>
    <w:p w:rsidR="00BD1EBF" w:rsidRPr="00BF0038" w:rsidRDefault="00BD1EBF" w:rsidP="00E975C1">
      <w:pPr>
        <w:snapToGrid w:val="0"/>
        <w:spacing w:line="288" w:lineRule="auto"/>
        <w:ind w:firstLineChars="200" w:firstLine="420"/>
        <w:rPr>
          <w:color w:val="000000"/>
          <w:szCs w:val="21"/>
        </w:rPr>
      </w:pPr>
      <w:r>
        <w:rPr>
          <w:rFonts w:hint="eastAsia"/>
          <w:color w:val="000000"/>
          <w:szCs w:val="21"/>
        </w:rPr>
        <w:t>职业生涯</w:t>
      </w:r>
      <w:r>
        <w:rPr>
          <w:color w:val="000000"/>
          <w:szCs w:val="21"/>
        </w:rPr>
        <w:t>规划</w:t>
      </w:r>
      <w:r>
        <w:rPr>
          <w:rFonts w:hint="eastAsia"/>
          <w:color w:val="000000"/>
          <w:szCs w:val="21"/>
        </w:rPr>
        <w:t>，创新</w:t>
      </w:r>
      <w:r>
        <w:rPr>
          <w:color w:val="000000"/>
          <w:szCs w:val="21"/>
        </w:rPr>
        <w:t>思维</w:t>
      </w:r>
      <w:r>
        <w:rPr>
          <w:rFonts w:hint="eastAsia"/>
          <w:color w:val="000000"/>
          <w:szCs w:val="21"/>
        </w:rPr>
        <w:t>培养</w:t>
      </w:r>
      <w:r>
        <w:rPr>
          <w:color w:val="000000"/>
          <w:szCs w:val="21"/>
        </w:rPr>
        <w:t>，</w:t>
      </w:r>
      <w:r>
        <w:rPr>
          <w:rFonts w:hint="eastAsia"/>
          <w:color w:val="000000"/>
          <w:szCs w:val="21"/>
        </w:rPr>
        <w:t>就业</w:t>
      </w:r>
      <w:r>
        <w:rPr>
          <w:color w:val="000000"/>
          <w:szCs w:val="21"/>
        </w:rPr>
        <w:t>指导，创业</w:t>
      </w:r>
      <w:r>
        <w:rPr>
          <w:rFonts w:hint="eastAsia"/>
          <w:color w:val="000000"/>
          <w:szCs w:val="21"/>
        </w:rPr>
        <w:t>指导</w:t>
      </w:r>
      <w:r w:rsidRPr="00BF0038">
        <w:rPr>
          <w:rFonts w:hint="eastAsia"/>
          <w:color w:val="000000"/>
          <w:szCs w:val="21"/>
        </w:rPr>
        <w:t>。</w:t>
      </w:r>
    </w:p>
    <w:p w:rsidR="00BD1EBF" w:rsidRPr="00F8292E" w:rsidRDefault="007F6039" w:rsidP="00E975C1">
      <w:pPr>
        <w:snapToGrid w:val="0"/>
        <w:spacing w:line="288" w:lineRule="auto"/>
        <w:ind w:firstLineChars="200" w:firstLine="420"/>
        <w:rPr>
          <w:szCs w:val="21"/>
        </w:rPr>
      </w:pPr>
      <w:r>
        <w:rPr>
          <w:rFonts w:hint="eastAsia"/>
          <w:szCs w:val="21"/>
        </w:rPr>
        <w:t>【教学要求】</w:t>
      </w:r>
    </w:p>
    <w:p w:rsidR="00BD1EBF" w:rsidRPr="00E14B38" w:rsidRDefault="00BD1EBF" w:rsidP="00E975C1">
      <w:pPr>
        <w:snapToGrid w:val="0"/>
        <w:spacing w:line="288" w:lineRule="auto"/>
        <w:ind w:firstLineChars="200" w:firstLine="420"/>
        <w:rPr>
          <w:color w:val="000000"/>
          <w:szCs w:val="21"/>
        </w:rPr>
      </w:pPr>
      <w:r w:rsidRPr="00E14B38">
        <w:rPr>
          <w:rFonts w:hint="eastAsia"/>
          <w:color w:val="000000"/>
          <w:szCs w:val="21"/>
        </w:rPr>
        <w:t>培养学生</w:t>
      </w:r>
      <w:r>
        <w:rPr>
          <w:rFonts w:hint="eastAsia"/>
          <w:color w:val="000000"/>
          <w:szCs w:val="21"/>
        </w:rPr>
        <w:t>创新</w:t>
      </w:r>
      <w:r>
        <w:rPr>
          <w:color w:val="000000"/>
          <w:szCs w:val="21"/>
        </w:rPr>
        <w:t>创业</w:t>
      </w:r>
      <w:r w:rsidRPr="00E14B38">
        <w:rPr>
          <w:rFonts w:hint="eastAsia"/>
          <w:color w:val="000000"/>
          <w:szCs w:val="21"/>
        </w:rPr>
        <w:t>基本素养，掌握</w:t>
      </w:r>
      <w:r>
        <w:rPr>
          <w:rFonts w:hint="eastAsia"/>
          <w:color w:val="000000"/>
          <w:szCs w:val="21"/>
        </w:rPr>
        <w:t>创新</w:t>
      </w:r>
      <w:r>
        <w:rPr>
          <w:color w:val="000000"/>
          <w:szCs w:val="21"/>
        </w:rPr>
        <w:t>、创业</w:t>
      </w:r>
      <w:r w:rsidRPr="00E14B38">
        <w:rPr>
          <w:rFonts w:hint="eastAsia"/>
          <w:color w:val="000000"/>
          <w:szCs w:val="21"/>
        </w:rPr>
        <w:t>通用</w:t>
      </w:r>
      <w:r>
        <w:rPr>
          <w:rFonts w:hint="eastAsia"/>
          <w:color w:val="000000"/>
          <w:szCs w:val="21"/>
        </w:rPr>
        <w:t>知识</w:t>
      </w:r>
      <w:r>
        <w:rPr>
          <w:color w:val="000000"/>
          <w:szCs w:val="21"/>
        </w:rPr>
        <w:t>与</w:t>
      </w:r>
      <w:r w:rsidRPr="00E14B38">
        <w:rPr>
          <w:rFonts w:hint="eastAsia"/>
          <w:color w:val="000000"/>
          <w:szCs w:val="21"/>
        </w:rPr>
        <w:t>能力。</w:t>
      </w:r>
    </w:p>
    <w:p w:rsidR="00BD1EBF" w:rsidRPr="00F8292E" w:rsidRDefault="00BD1EBF" w:rsidP="00E975C1">
      <w:pPr>
        <w:snapToGrid w:val="0"/>
        <w:spacing w:line="288" w:lineRule="auto"/>
        <w:ind w:firstLineChars="200" w:firstLine="420"/>
        <w:rPr>
          <w:szCs w:val="21"/>
        </w:rPr>
      </w:pPr>
      <w:r w:rsidRPr="00F8292E">
        <w:rPr>
          <w:rFonts w:hint="eastAsia"/>
          <w:szCs w:val="21"/>
        </w:rPr>
        <w:t>【考核】</w:t>
      </w:r>
    </w:p>
    <w:p w:rsidR="00BD1EBF" w:rsidRPr="0089600D" w:rsidRDefault="00BD1EBF" w:rsidP="00E975C1">
      <w:pPr>
        <w:snapToGrid w:val="0"/>
        <w:spacing w:line="288" w:lineRule="auto"/>
        <w:ind w:firstLineChars="200" w:firstLine="420"/>
        <w:rPr>
          <w:rFonts w:ascii="宋体"/>
          <w:b/>
          <w:bCs/>
          <w:szCs w:val="21"/>
        </w:rPr>
      </w:pPr>
      <w:r>
        <w:rPr>
          <w:rFonts w:hAnsi="宋体" w:hint="eastAsia"/>
          <w:szCs w:val="21"/>
        </w:rPr>
        <w:t>考查</w:t>
      </w:r>
      <w:r>
        <w:rPr>
          <w:rFonts w:hAnsi="宋体"/>
          <w:szCs w:val="21"/>
        </w:rPr>
        <w:t>，</w:t>
      </w:r>
      <w:r>
        <w:rPr>
          <w:rFonts w:hAnsi="宋体" w:hint="eastAsia"/>
          <w:szCs w:val="21"/>
        </w:rPr>
        <w:t>重点</w:t>
      </w:r>
      <w:r>
        <w:rPr>
          <w:rFonts w:hAnsi="宋体"/>
          <w:szCs w:val="21"/>
        </w:rPr>
        <w:t>对</w:t>
      </w:r>
      <w:r>
        <w:rPr>
          <w:rFonts w:hAnsi="宋体" w:hint="eastAsia"/>
          <w:szCs w:val="21"/>
        </w:rPr>
        <w:t>课程</w:t>
      </w:r>
      <w:r>
        <w:rPr>
          <w:rFonts w:hAnsi="宋体"/>
          <w:szCs w:val="21"/>
        </w:rPr>
        <w:t>学习的</w:t>
      </w:r>
      <w:r w:rsidRPr="00B34CCA">
        <w:rPr>
          <w:rFonts w:hAnsi="宋体" w:hint="eastAsia"/>
          <w:szCs w:val="21"/>
        </w:rPr>
        <w:t>过程</w:t>
      </w:r>
      <w:r w:rsidRPr="00E0064D">
        <w:rPr>
          <w:rFonts w:ascii="宋体" w:hAnsi="宋体" w:hint="eastAsia"/>
          <w:szCs w:val="21"/>
        </w:rPr>
        <w:t>（听课、出勤、课堂活动、课堂作业、课后作业）</w:t>
      </w:r>
      <w:r>
        <w:rPr>
          <w:rFonts w:hAnsi="宋体" w:hint="eastAsia"/>
          <w:szCs w:val="21"/>
        </w:rPr>
        <w:t>进行</w:t>
      </w:r>
      <w:r w:rsidRPr="00B34CCA">
        <w:rPr>
          <w:rFonts w:hAnsi="宋体" w:hint="eastAsia"/>
          <w:szCs w:val="21"/>
        </w:rPr>
        <w:t>考核</w:t>
      </w:r>
      <w:r>
        <w:rPr>
          <w:rFonts w:hAnsi="宋体" w:hint="eastAsia"/>
          <w:szCs w:val="21"/>
        </w:rPr>
        <w:t>占</w:t>
      </w:r>
      <w:r>
        <w:rPr>
          <w:rFonts w:hAnsi="宋体"/>
          <w:szCs w:val="21"/>
        </w:rPr>
        <w:t>总成绩的</w:t>
      </w:r>
      <w:r>
        <w:rPr>
          <w:rFonts w:hAnsi="宋体" w:hint="eastAsia"/>
          <w:szCs w:val="21"/>
        </w:rPr>
        <w:t>100</w:t>
      </w:r>
      <w:r>
        <w:rPr>
          <w:rFonts w:hAnsi="宋体"/>
          <w:szCs w:val="21"/>
        </w:rPr>
        <w:t>%</w:t>
      </w:r>
      <w:r>
        <w:rPr>
          <w:rFonts w:hAnsi="宋体"/>
          <w:szCs w:val="21"/>
        </w:rPr>
        <w:t>。</w:t>
      </w:r>
    </w:p>
    <w:p w:rsidR="00BD1EBF" w:rsidRPr="006173D8" w:rsidRDefault="0031664B" w:rsidP="00D749ED">
      <w:pPr>
        <w:snapToGrid w:val="0"/>
        <w:spacing w:beforeLines="50" w:afterLines="50" w:line="288" w:lineRule="auto"/>
        <w:ind w:firstLineChars="200" w:firstLine="562"/>
        <w:rPr>
          <w:rFonts w:ascii="宋体"/>
          <w:b/>
          <w:bCs/>
          <w:sz w:val="28"/>
          <w:szCs w:val="28"/>
        </w:rPr>
      </w:pPr>
      <w:r>
        <w:rPr>
          <w:rFonts w:ascii="宋体"/>
          <w:b/>
          <w:bCs/>
          <w:sz w:val="28"/>
          <w:szCs w:val="28"/>
        </w:rPr>
        <w:t>9</w:t>
      </w:r>
      <w:r w:rsidR="00BD1EBF" w:rsidRPr="006173D8">
        <w:rPr>
          <w:rFonts w:ascii="宋体" w:hint="eastAsia"/>
          <w:b/>
          <w:bCs/>
          <w:sz w:val="28"/>
          <w:szCs w:val="28"/>
        </w:rPr>
        <w:t>.体育</w:t>
      </w:r>
    </w:p>
    <w:p w:rsidR="00BD1EBF" w:rsidRDefault="00BD1EBF" w:rsidP="00E975C1">
      <w:pPr>
        <w:snapToGrid w:val="0"/>
        <w:spacing w:line="288" w:lineRule="auto"/>
        <w:ind w:firstLineChars="200" w:firstLine="420"/>
        <w:rPr>
          <w:szCs w:val="21"/>
        </w:rPr>
      </w:pPr>
      <w:r>
        <w:rPr>
          <w:rFonts w:hint="eastAsia"/>
          <w:szCs w:val="21"/>
        </w:rPr>
        <w:t>【课程</w:t>
      </w:r>
      <w:r w:rsidRPr="00E14B38">
        <w:rPr>
          <w:rFonts w:hint="eastAsia"/>
          <w:szCs w:val="21"/>
        </w:rPr>
        <w:t>类型</w:t>
      </w:r>
      <w:r>
        <w:rPr>
          <w:rFonts w:hint="eastAsia"/>
          <w:szCs w:val="21"/>
        </w:rPr>
        <w:t>】</w:t>
      </w:r>
    </w:p>
    <w:p w:rsidR="00BD1EBF" w:rsidRPr="009F3F7A" w:rsidRDefault="00BD1EBF" w:rsidP="00E975C1">
      <w:pPr>
        <w:snapToGrid w:val="0"/>
        <w:spacing w:line="288" w:lineRule="auto"/>
        <w:ind w:firstLineChars="200" w:firstLine="420"/>
        <w:rPr>
          <w:szCs w:val="21"/>
        </w:rPr>
      </w:pPr>
      <w:r>
        <w:rPr>
          <w:rFonts w:ascii="宋体" w:hint="eastAsia"/>
          <w:bCs/>
          <w:szCs w:val="21"/>
        </w:rPr>
        <w:t>公共课，</w:t>
      </w:r>
      <w:r>
        <w:rPr>
          <w:rFonts w:ascii="宋体"/>
          <w:bCs/>
          <w:szCs w:val="21"/>
        </w:rPr>
        <w:t>必修</w:t>
      </w:r>
    </w:p>
    <w:p w:rsidR="0031664B" w:rsidRDefault="0031664B"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202B1" w:rsidRPr="00B50AA0" w:rsidRDefault="00B202B1" w:rsidP="00E975C1">
      <w:pPr>
        <w:spacing w:line="288" w:lineRule="auto"/>
        <w:ind w:leftChars="200" w:left="420" w:firstLineChars="200" w:firstLine="420"/>
        <w:rPr>
          <w:color w:val="000000"/>
          <w:kern w:val="0"/>
        </w:rPr>
      </w:pPr>
      <w:r w:rsidRPr="00B50AA0">
        <w:rPr>
          <w:color w:val="000000"/>
          <w:kern w:val="0"/>
        </w:rPr>
        <w:t>1.</w:t>
      </w:r>
      <w:r w:rsidRPr="00B50AA0">
        <w:rPr>
          <w:rFonts w:hAnsi="宋体"/>
          <w:color w:val="000000"/>
          <w:kern w:val="0"/>
        </w:rPr>
        <w:t>掌握体育运动的基本理论，基本动作、基本技术。</w:t>
      </w:r>
      <w:r w:rsidRPr="00B50AA0">
        <w:rPr>
          <w:color w:val="000000"/>
        </w:rPr>
        <w:t>提高速度、力量、柔韧、灵敏等身体素质，</w:t>
      </w:r>
      <w:r w:rsidRPr="00B50AA0">
        <w:rPr>
          <w:rFonts w:hAnsi="宋体"/>
          <w:color w:val="000000"/>
          <w:kern w:val="0"/>
        </w:rPr>
        <w:t>为终身体育和就业打下良好基础。</w:t>
      </w:r>
    </w:p>
    <w:p w:rsidR="00B202B1" w:rsidRPr="00B50AA0" w:rsidRDefault="00B202B1" w:rsidP="00E975C1">
      <w:pPr>
        <w:spacing w:line="288" w:lineRule="auto"/>
        <w:ind w:leftChars="200" w:left="420" w:firstLineChars="200" w:firstLine="420"/>
        <w:rPr>
          <w:color w:val="000000"/>
          <w:kern w:val="0"/>
        </w:rPr>
      </w:pPr>
      <w:r w:rsidRPr="00B50AA0">
        <w:rPr>
          <w:color w:val="000000"/>
          <w:kern w:val="0"/>
        </w:rPr>
        <w:t>2.</w:t>
      </w:r>
      <w:r w:rsidRPr="00B50AA0">
        <w:rPr>
          <w:color w:val="000000"/>
          <w:kern w:val="0"/>
        </w:rPr>
        <w:t>培养学生顽强勇敢精神。增强团队意识，学会有效沟通技巧。</w:t>
      </w:r>
    </w:p>
    <w:p w:rsidR="00B202B1" w:rsidRPr="00B50AA0" w:rsidRDefault="00B202B1" w:rsidP="00E975C1">
      <w:pPr>
        <w:spacing w:line="288" w:lineRule="auto"/>
        <w:ind w:firstLineChars="200" w:firstLine="420"/>
        <w:rPr>
          <w:color w:val="000000"/>
          <w:kern w:val="0"/>
        </w:rPr>
      </w:pPr>
      <w:r w:rsidRPr="00B50AA0">
        <w:rPr>
          <w:color w:val="000000"/>
          <w:kern w:val="0"/>
        </w:rPr>
        <w:t>3.</w:t>
      </w:r>
      <w:r w:rsidRPr="00B50AA0">
        <w:rPr>
          <w:color w:val="000000"/>
          <w:kern w:val="0"/>
        </w:rPr>
        <w:t>按照职业体能标准完成职业体能测试，提高职业体能水平。</w:t>
      </w:r>
    </w:p>
    <w:p w:rsidR="00BD1EBF" w:rsidRPr="00E14B38" w:rsidRDefault="007F6039" w:rsidP="00E975C1">
      <w:pPr>
        <w:snapToGrid w:val="0"/>
        <w:spacing w:line="288" w:lineRule="auto"/>
        <w:ind w:firstLineChars="200" w:firstLine="420"/>
        <w:rPr>
          <w:szCs w:val="21"/>
        </w:rPr>
      </w:pPr>
      <w:r>
        <w:rPr>
          <w:rFonts w:hint="eastAsia"/>
          <w:szCs w:val="21"/>
        </w:rPr>
        <w:t>【主要内容】</w:t>
      </w:r>
    </w:p>
    <w:p w:rsidR="00BD1EBF" w:rsidRPr="00C56B21" w:rsidRDefault="00BD1EBF" w:rsidP="00E975C1">
      <w:pPr>
        <w:spacing w:line="288" w:lineRule="auto"/>
        <w:ind w:firstLineChars="200" w:firstLine="420"/>
        <w:rPr>
          <w:rFonts w:ascii="宋体"/>
          <w:szCs w:val="21"/>
        </w:rPr>
      </w:pPr>
      <w:r>
        <w:rPr>
          <w:rFonts w:ascii="宋体" w:hint="eastAsia"/>
          <w:szCs w:val="21"/>
        </w:rPr>
        <w:t>体育（拓展训练）</w:t>
      </w:r>
      <w:r w:rsidRPr="00C56B21">
        <w:rPr>
          <w:rFonts w:ascii="宋体" w:hint="eastAsia"/>
          <w:szCs w:val="21"/>
        </w:rPr>
        <w:t>基础理论、体能、体魄、技能技巧、大学生健康体质测试。</w:t>
      </w:r>
    </w:p>
    <w:p w:rsidR="00BD1EBF" w:rsidRPr="00E14B38" w:rsidRDefault="007F6039" w:rsidP="00E975C1">
      <w:pPr>
        <w:snapToGrid w:val="0"/>
        <w:spacing w:line="288" w:lineRule="auto"/>
        <w:ind w:firstLineChars="200" w:firstLine="420"/>
        <w:rPr>
          <w:szCs w:val="21"/>
        </w:rPr>
      </w:pPr>
      <w:r>
        <w:rPr>
          <w:rFonts w:hint="eastAsia"/>
          <w:szCs w:val="21"/>
        </w:rPr>
        <w:t>【教学要求】</w:t>
      </w:r>
    </w:p>
    <w:p w:rsidR="00BD1EBF" w:rsidRPr="00C56B21" w:rsidRDefault="00BD1EBF" w:rsidP="00E975C1">
      <w:pPr>
        <w:spacing w:line="288" w:lineRule="auto"/>
        <w:ind w:leftChars="200" w:left="420" w:firstLineChars="200" w:firstLine="420"/>
        <w:rPr>
          <w:rFonts w:ascii="宋体"/>
          <w:szCs w:val="21"/>
        </w:rPr>
      </w:pPr>
      <w:r w:rsidRPr="00C56B21">
        <w:rPr>
          <w:rFonts w:ascii="宋体" w:hint="eastAsia"/>
          <w:szCs w:val="21"/>
        </w:rPr>
        <w:t>知识：了解</w:t>
      </w:r>
      <w:r>
        <w:rPr>
          <w:rFonts w:ascii="宋体" w:hint="eastAsia"/>
          <w:szCs w:val="21"/>
        </w:rPr>
        <w:t>体育（拓展训练）</w:t>
      </w:r>
      <w:r w:rsidRPr="00C56B21">
        <w:rPr>
          <w:rFonts w:ascii="宋体" w:hint="eastAsia"/>
          <w:szCs w:val="21"/>
        </w:rPr>
        <w:t>基础理论，掌握各种运动外伤的简单处理方法及各项</w:t>
      </w:r>
      <w:r>
        <w:rPr>
          <w:rFonts w:ascii="宋体" w:hint="eastAsia"/>
          <w:szCs w:val="21"/>
        </w:rPr>
        <w:t>体育（拓展训练）</w:t>
      </w:r>
      <w:r w:rsidRPr="00C56B21">
        <w:rPr>
          <w:rFonts w:ascii="宋体" w:hint="eastAsia"/>
          <w:szCs w:val="21"/>
        </w:rPr>
        <w:t>比赛的简单规则。</w:t>
      </w:r>
    </w:p>
    <w:p w:rsidR="00BD1EBF" w:rsidRPr="00C56B21" w:rsidRDefault="00BD1EBF" w:rsidP="00E975C1">
      <w:pPr>
        <w:spacing w:line="288" w:lineRule="auto"/>
        <w:ind w:leftChars="200" w:left="420" w:firstLineChars="200" w:firstLine="420"/>
        <w:rPr>
          <w:rFonts w:ascii="宋体"/>
          <w:szCs w:val="21"/>
        </w:rPr>
      </w:pPr>
      <w:r w:rsidRPr="00C56B21">
        <w:rPr>
          <w:rFonts w:ascii="宋体" w:hint="eastAsia"/>
          <w:szCs w:val="21"/>
        </w:rPr>
        <w:t>体能：掌握</w:t>
      </w:r>
      <w:r>
        <w:rPr>
          <w:rFonts w:ascii="宋体" w:hint="eastAsia"/>
          <w:szCs w:val="21"/>
        </w:rPr>
        <w:t>体育（拓展训练）</w:t>
      </w:r>
      <w:r w:rsidRPr="00C56B21">
        <w:rPr>
          <w:rFonts w:ascii="宋体" w:hint="eastAsia"/>
          <w:szCs w:val="21"/>
        </w:rPr>
        <w:t>基本技能和职业体能。达到大学生健康体质测试标准，达到社会及企业对学生身体素质的要求及标准。</w:t>
      </w:r>
    </w:p>
    <w:p w:rsidR="00BD1EBF" w:rsidRPr="00C56B21" w:rsidRDefault="00BD1EBF" w:rsidP="00E975C1">
      <w:pPr>
        <w:spacing w:line="288" w:lineRule="auto"/>
        <w:ind w:firstLineChars="200" w:firstLine="420"/>
        <w:rPr>
          <w:rFonts w:ascii="宋体"/>
          <w:szCs w:val="21"/>
        </w:rPr>
      </w:pPr>
      <w:r w:rsidRPr="00C56B21">
        <w:rPr>
          <w:rFonts w:ascii="宋体" w:hint="eastAsia"/>
          <w:szCs w:val="21"/>
        </w:rPr>
        <w:t>体魄：团队精神、沟通能力、意志品质的锻炼及培养。</w:t>
      </w:r>
    </w:p>
    <w:p w:rsidR="00BD1EBF" w:rsidRPr="00C56B21" w:rsidRDefault="00BD1EBF" w:rsidP="00E975C1">
      <w:pPr>
        <w:spacing w:line="288" w:lineRule="auto"/>
        <w:ind w:leftChars="200" w:left="420" w:firstLineChars="200" w:firstLine="420"/>
        <w:rPr>
          <w:rFonts w:ascii="宋体"/>
          <w:szCs w:val="21"/>
        </w:rPr>
      </w:pPr>
      <w:r w:rsidRPr="00C56B21">
        <w:rPr>
          <w:rFonts w:ascii="宋体" w:hint="eastAsia"/>
          <w:szCs w:val="21"/>
        </w:rPr>
        <w:t>技能技巧：提高职业技能技巧能力，满足企业需求。</w:t>
      </w:r>
    </w:p>
    <w:p w:rsidR="00BD1EBF" w:rsidRPr="00E14B38" w:rsidRDefault="00BD1EBF" w:rsidP="00E975C1">
      <w:pPr>
        <w:snapToGrid w:val="0"/>
        <w:spacing w:line="288" w:lineRule="auto"/>
        <w:ind w:firstLineChars="200" w:firstLine="420"/>
        <w:rPr>
          <w:szCs w:val="21"/>
        </w:rPr>
      </w:pPr>
      <w:r w:rsidRPr="00E14B38">
        <w:rPr>
          <w:rFonts w:hint="eastAsia"/>
          <w:szCs w:val="21"/>
        </w:rPr>
        <w:t>【考核】</w:t>
      </w:r>
    </w:p>
    <w:p w:rsidR="00BD1EBF" w:rsidRPr="003726B7" w:rsidRDefault="00BD1EBF" w:rsidP="00E975C1">
      <w:pPr>
        <w:snapToGrid w:val="0"/>
        <w:spacing w:line="288" w:lineRule="auto"/>
        <w:ind w:firstLineChars="200" w:firstLine="420"/>
      </w:pPr>
      <w:r>
        <w:rPr>
          <w:rFonts w:hint="eastAsia"/>
          <w:szCs w:val="21"/>
        </w:rPr>
        <w:t>考查</w:t>
      </w:r>
      <w:r>
        <w:rPr>
          <w:szCs w:val="21"/>
        </w:rPr>
        <w:t>，</w:t>
      </w:r>
      <w:r>
        <w:t>其中</w:t>
      </w:r>
      <w:r w:rsidRPr="00C56B21">
        <w:rPr>
          <w:rFonts w:ascii="宋体" w:hint="eastAsia"/>
          <w:szCs w:val="21"/>
        </w:rPr>
        <w:t>体能项目达标测试</w:t>
      </w:r>
      <w:r w:rsidRPr="002A6A2D">
        <w:rPr>
          <w:rFonts w:hint="eastAsia"/>
        </w:rPr>
        <w:t>占总成绩的</w:t>
      </w:r>
      <w:r>
        <w:t>6</w:t>
      </w:r>
      <w:r w:rsidRPr="002A6A2D">
        <w:rPr>
          <w:rFonts w:hint="eastAsia"/>
        </w:rPr>
        <w:t>0</w:t>
      </w:r>
      <w:r w:rsidRPr="002A6A2D">
        <w:t>%</w:t>
      </w:r>
      <w:r>
        <w:rPr>
          <w:rFonts w:hint="eastAsia"/>
        </w:rPr>
        <w:t>，</w:t>
      </w:r>
      <w:r w:rsidRPr="00C56B21">
        <w:rPr>
          <w:rFonts w:ascii="宋体" w:hint="eastAsia"/>
          <w:szCs w:val="21"/>
        </w:rPr>
        <w:t>健康体质测试标准</w:t>
      </w:r>
      <w:r>
        <w:t>占</w:t>
      </w:r>
      <w:r>
        <w:rPr>
          <w:rFonts w:hint="eastAsia"/>
        </w:rPr>
        <w:t>总</w:t>
      </w:r>
      <w:r>
        <w:t>成绩的</w:t>
      </w:r>
      <w:r>
        <w:t>3</w:t>
      </w:r>
      <w:r>
        <w:rPr>
          <w:rFonts w:hint="eastAsia"/>
        </w:rPr>
        <w:t>0</w:t>
      </w:r>
      <w:r>
        <w:t>%</w:t>
      </w:r>
      <w:r>
        <w:rPr>
          <w:rFonts w:hint="eastAsia"/>
        </w:rPr>
        <w:t>，</w:t>
      </w:r>
      <w:r w:rsidRPr="00C56B21">
        <w:rPr>
          <w:rFonts w:ascii="宋体" w:hint="eastAsia"/>
          <w:szCs w:val="21"/>
        </w:rPr>
        <w:t>技能技巧</w:t>
      </w:r>
      <w:r>
        <w:t>占</w:t>
      </w:r>
      <w:r>
        <w:rPr>
          <w:rFonts w:hint="eastAsia"/>
        </w:rPr>
        <w:t>总</w:t>
      </w:r>
      <w:r>
        <w:t>成绩的</w:t>
      </w:r>
      <w:r>
        <w:t>1</w:t>
      </w:r>
      <w:r>
        <w:rPr>
          <w:rFonts w:hint="eastAsia"/>
        </w:rPr>
        <w:t>0</w:t>
      </w:r>
      <w:r>
        <w:t>%</w:t>
      </w:r>
      <w:r>
        <w:rPr>
          <w:rFonts w:hint="eastAsia"/>
        </w:rPr>
        <w:t>。</w:t>
      </w:r>
    </w:p>
    <w:p w:rsidR="00BD1EBF" w:rsidRPr="006173D8" w:rsidRDefault="00BD1EBF" w:rsidP="00D749ED">
      <w:pPr>
        <w:snapToGrid w:val="0"/>
        <w:spacing w:beforeLines="50" w:afterLines="50" w:line="288" w:lineRule="auto"/>
        <w:ind w:firstLineChars="200" w:firstLine="562"/>
        <w:rPr>
          <w:rFonts w:ascii="宋体"/>
          <w:b/>
          <w:bCs/>
          <w:sz w:val="28"/>
          <w:szCs w:val="28"/>
        </w:rPr>
      </w:pPr>
      <w:r>
        <w:rPr>
          <w:rFonts w:ascii="宋体" w:hint="eastAsia"/>
          <w:b/>
          <w:bCs/>
          <w:sz w:val="28"/>
          <w:szCs w:val="28"/>
        </w:rPr>
        <w:t>1</w:t>
      </w:r>
      <w:r w:rsidR="0031664B">
        <w:rPr>
          <w:rFonts w:ascii="宋体"/>
          <w:b/>
          <w:bCs/>
          <w:sz w:val="28"/>
          <w:szCs w:val="28"/>
        </w:rPr>
        <w:t>0</w:t>
      </w:r>
      <w:r w:rsidRPr="006173D8">
        <w:rPr>
          <w:rFonts w:ascii="宋体" w:hint="eastAsia"/>
          <w:b/>
          <w:bCs/>
          <w:sz w:val="28"/>
          <w:szCs w:val="28"/>
        </w:rPr>
        <w:t>.</w:t>
      </w:r>
      <w:r>
        <w:rPr>
          <w:rFonts w:ascii="宋体" w:hint="eastAsia"/>
          <w:b/>
          <w:bCs/>
          <w:sz w:val="28"/>
          <w:szCs w:val="28"/>
        </w:rPr>
        <w:t>基础</w:t>
      </w:r>
      <w:r w:rsidRPr="00A619C2">
        <w:rPr>
          <w:rFonts w:ascii="宋体" w:hint="eastAsia"/>
          <w:b/>
          <w:bCs/>
          <w:sz w:val="28"/>
          <w:szCs w:val="28"/>
        </w:rPr>
        <w:t>英语</w:t>
      </w:r>
    </w:p>
    <w:p w:rsidR="00BD1EBF" w:rsidRDefault="00BD1EBF" w:rsidP="00E975C1">
      <w:pPr>
        <w:snapToGrid w:val="0"/>
        <w:spacing w:line="288" w:lineRule="auto"/>
        <w:ind w:firstLineChars="200" w:firstLine="420"/>
        <w:rPr>
          <w:szCs w:val="21"/>
        </w:rPr>
      </w:pPr>
      <w:r>
        <w:rPr>
          <w:rFonts w:hint="eastAsia"/>
          <w:szCs w:val="21"/>
        </w:rPr>
        <w:t>【课程</w:t>
      </w:r>
      <w:r w:rsidRPr="00E14B38">
        <w:rPr>
          <w:rFonts w:hint="eastAsia"/>
          <w:szCs w:val="21"/>
        </w:rPr>
        <w:t>类型</w:t>
      </w:r>
      <w:r>
        <w:rPr>
          <w:rFonts w:hint="eastAsia"/>
          <w:szCs w:val="21"/>
        </w:rPr>
        <w:t>】</w:t>
      </w:r>
    </w:p>
    <w:p w:rsidR="00BD1EBF" w:rsidRPr="009F3F7A" w:rsidRDefault="00BD1EBF" w:rsidP="00E975C1">
      <w:pPr>
        <w:snapToGrid w:val="0"/>
        <w:spacing w:line="288" w:lineRule="auto"/>
        <w:ind w:firstLineChars="200" w:firstLine="420"/>
        <w:rPr>
          <w:szCs w:val="21"/>
        </w:rPr>
      </w:pPr>
      <w:r>
        <w:rPr>
          <w:rFonts w:ascii="宋体" w:hint="eastAsia"/>
          <w:bCs/>
          <w:szCs w:val="21"/>
        </w:rPr>
        <w:t>公共课，必修</w:t>
      </w:r>
    </w:p>
    <w:p w:rsidR="0031664B" w:rsidRDefault="0031664B"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3328C1" w:rsidRPr="00891E07" w:rsidRDefault="003328C1" w:rsidP="00E975C1">
      <w:pPr>
        <w:ind w:rightChars="256" w:right="538" w:firstLineChars="200" w:firstLine="420"/>
        <w:rPr>
          <w:rFonts w:ascii="宋体" w:hAnsi="宋体"/>
          <w:color w:val="000000"/>
          <w:szCs w:val="21"/>
        </w:rPr>
      </w:pPr>
      <w:r w:rsidRPr="00891E07">
        <w:rPr>
          <w:rFonts w:ascii="宋体" w:hAnsi="宋体" w:hint="eastAsia"/>
          <w:color w:val="000000"/>
          <w:szCs w:val="21"/>
        </w:rPr>
        <w:lastRenderedPageBreak/>
        <w:t>本课程是高等职业教育学生必修的一门公共基础课程，旨在培养学生的英语综合应用能力，特别是在职场环境下运用英语的基本能力。同时，提高学生的综合文化素养和跨文化交际意识，培养学生的学习兴趣和自主学习能力，使学生掌握有效的学习方法和学习策略，为提升学生的就业竞争力及未来的可持续发展打下必要的基础。</w:t>
      </w:r>
    </w:p>
    <w:p w:rsidR="00BD1EBF" w:rsidRPr="00E14B38" w:rsidRDefault="007F6039" w:rsidP="00E975C1">
      <w:pPr>
        <w:snapToGrid w:val="0"/>
        <w:spacing w:line="288" w:lineRule="auto"/>
        <w:ind w:firstLineChars="200" w:firstLine="420"/>
        <w:rPr>
          <w:szCs w:val="21"/>
        </w:rPr>
      </w:pPr>
      <w:r>
        <w:rPr>
          <w:rFonts w:hint="eastAsia"/>
          <w:szCs w:val="21"/>
        </w:rPr>
        <w:t>【主要内容】</w:t>
      </w:r>
    </w:p>
    <w:p w:rsidR="00BD1EBF" w:rsidRDefault="00BD1EBF" w:rsidP="00E975C1">
      <w:pPr>
        <w:snapToGrid w:val="0"/>
        <w:spacing w:line="288" w:lineRule="auto"/>
        <w:ind w:firstLineChars="200" w:firstLine="420"/>
        <w:rPr>
          <w:rFonts w:ascii="宋体" w:hAnsi="宋体"/>
          <w:szCs w:val="21"/>
        </w:rPr>
      </w:pPr>
      <w:r w:rsidRPr="009B24C7">
        <w:rPr>
          <w:rFonts w:ascii="宋体" w:hAnsi="宋体" w:hint="eastAsia"/>
          <w:szCs w:val="21"/>
        </w:rPr>
        <w:t>30</w:t>
      </w:r>
      <w:r w:rsidRPr="009B24C7">
        <w:rPr>
          <w:rFonts w:ascii="宋体" w:hAnsi="宋体"/>
          <w:szCs w:val="21"/>
        </w:rPr>
        <w:t>00</w:t>
      </w:r>
      <w:r w:rsidRPr="009B24C7">
        <w:rPr>
          <w:rFonts w:ascii="宋体" w:hAnsi="宋体" w:hint="eastAsia"/>
          <w:szCs w:val="21"/>
        </w:rPr>
        <w:t>～35</w:t>
      </w:r>
      <w:r w:rsidRPr="009B24C7">
        <w:rPr>
          <w:rFonts w:ascii="宋体" w:hAnsi="宋体"/>
          <w:szCs w:val="21"/>
        </w:rPr>
        <w:t>00</w:t>
      </w:r>
      <w:r>
        <w:rPr>
          <w:rFonts w:ascii="宋体" w:hAnsi="宋体" w:hint="eastAsia"/>
          <w:szCs w:val="21"/>
        </w:rPr>
        <w:t>个左右</w:t>
      </w:r>
      <w:r w:rsidRPr="009B24C7">
        <w:rPr>
          <w:rFonts w:ascii="宋体" w:hAnsi="宋体" w:hint="eastAsia"/>
          <w:szCs w:val="21"/>
        </w:rPr>
        <w:t>常用英语词汇和短语；</w:t>
      </w:r>
      <w:r>
        <w:rPr>
          <w:rFonts w:ascii="宋体" w:hAnsi="宋体" w:hint="eastAsia"/>
          <w:szCs w:val="21"/>
        </w:rPr>
        <w:t>日常交流经典句型，主题涉及</w:t>
      </w:r>
      <w:r w:rsidRPr="00B424AA">
        <w:rPr>
          <w:rFonts w:ascii="宋体" w:hAnsi="宋体" w:hint="eastAsia"/>
          <w:kern w:val="0"/>
          <w:szCs w:val="21"/>
        </w:rPr>
        <w:t>见面寒暄</w:t>
      </w:r>
      <w:r>
        <w:rPr>
          <w:rFonts w:ascii="宋体" w:hAnsi="宋体" w:hint="eastAsia"/>
          <w:kern w:val="0"/>
          <w:szCs w:val="21"/>
        </w:rPr>
        <w:t>介绍、</w:t>
      </w:r>
      <w:r w:rsidRPr="00B424AA">
        <w:rPr>
          <w:rFonts w:ascii="宋体" w:hAnsi="宋体" w:hint="eastAsia"/>
          <w:kern w:val="0"/>
          <w:szCs w:val="21"/>
        </w:rPr>
        <w:t>表达感谢与歉意</w:t>
      </w:r>
      <w:r>
        <w:rPr>
          <w:rFonts w:hint="eastAsia"/>
          <w:szCs w:val="21"/>
        </w:rPr>
        <w:t>、指路问方向、预约与安排</w:t>
      </w:r>
      <w:r>
        <w:rPr>
          <w:rFonts w:ascii="宋体" w:hAnsi="宋体" w:hint="eastAsia"/>
          <w:kern w:val="0"/>
          <w:szCs w:val="21"/>
        </w:rPr>
        <w:t>、接受或拒绝邀请、接</w:t>
      </w:r>
      <w:r w:rsidRPr="00B424AA">
        <w:rPr>
          <w:rFonts w:hint="eastAsia"/>
          <w:szCs w:val="21"/>
        </w:rPr>
        <w:t>打电话、</w:t>
      </w:r>
      <w:r>
        <w:rPr>
          <w:rFonts w:hint="eastAsia"/>
          <w:szCs w:val="21"/>
        </w:rPr>
        <w:t>登记住宿、就餐购物、求职面试</w:t>
      </w:r>
      <w:r w:rsidRPr="00B424AA">
        <w:rPr>
          <w:rFonts w:hint="eastAsia"/>
          <w:szCs w:val="21"/>
        </w:rPr>
        <w:t>等</w:t>
      </w:r>
      <w:r>
        <w:rPr>
          <w:rFonts w:ascii="宋体" w:hAnsi="宋体" w:hint="eastAsia"/>
          <w:kern w:val="0"/>
          <w:szCs w:val="21"/>
        </w:rPr>
        <w:t>；学习</w:t>
      </w:r>
      <w:r>
        <w:rPr>
          <w:rFonts w:ascii="宋体" w:hAnsi="宋体" w:hint="eastAsia"/>
          <w:szCs w:val="21"/>
        </w:rPr>
        <w:t>精、泛读英语文章；应用文如邀请函、电子邮件、电话留言条、感谢信及求职信简历的书写；英语听力与口语教学。</w:t>
      </w:r>
    </w:p>
    <w:p w:rsidR="00BD1EBF" w:rsidRPr="00E14B38" w:rsidRDefault="007F6039" w:rsidP="00E975C1">
      <w:pPr>
        <w:snapToGrid w:val="0"/>
        <w:spacing w:line="288" w:lineRule="auto"/>
        <w:ind w:firstLineChars="200" w:firstLine="420"/>
        <w:rPr>
          <w:szCs w:val="21"/>
        </w:rPr>
      </w:pPr>
      <w:r>
        <w:rPr>
          <w:rFonts w:hint="eastAsia"/>
          <w:szCs w:val="21"/>
        </w:rPr>
        <w:t>【教学要求】</w:t>
      </w:r>
    </w:p>
    <w:p w:rsidR="00BD1EBF" w:rsidRPr="003633EE" w:rsidRDefault="00BD1EBF" w:rsidP="00E975C1">
      <w:pPr>
        <w:widowControl/>
        <w:spacing w:line="288" w:lineRule="auto"/>
        <w:ind w:firstLineChars="200" w:firstLine="420"/>
        <w:jc w:val="left"/>
        <w:rPr>
          <w:color w:val="000000"/>
        </w:rPr>
      </w:pPr>
      <w:r w:rsidRPr="00FB544C">
        <w:rPr>
          <w:rFonts w:ascii="宋体" w:hAnsi="宋体" w:cs="宋体" w:hint="eastAsia"/>
          <w:color w:val="000000"/>
          <w:kern w:val="0"/>
          <w:szCs w:val="21"/>
        </w:rPr>
        <w:t>掌握一定数量的单词、短语及固定搭配、常用句型的用法；具有较强的英语读与写的能力；具有一定的听、说能力；能阅读和翻译一般英语读物、简单的本专业技术说明书、信函、技术资料等；能进行简单的日常会话。</w:t>
      </w:r>
    </w:p>
    <w:p w:rsidR="00BD1EBF" w:rsidRPr="00E14B38" w:rsidRDefault="00BD1EBF" w:rsidP="00E975C1">
      <w:pPr>
        <w:snapToGrid w:val="0"/>
        <w:spacing w:line="288" w:lineRule="auto"/>
        <w:ind w:firstLineChars="200" w:firstLine="420"/>
        <w:rPr>
          <w:szCs w:val="21"/>
        </w:rPr>
      </w:pPr>
      <w:r w:rsidRPr="00E14B38">
        <w:rPr>
          <w:rFonts w:hint="eastAsia"/>
          <w:szCs w:val="21"/>
        </w:rPr>
        <w:t>【考核】</w:t>
      </w:r>
    </w:p>
    <w:p w:rsidR="00BD1EBF" w:rsidRDefault="00BD1EBF" w:rsidP="00E975C1">
      <w:pPr>
        <w:snapToGrid w:val="0"/>
        <w:spacing w:line="288" w:lineRule="auto"/>
        <w:ind w:firstLineChars="200" w:firstLine="420"/>
      </w:pPr>
      <w:r>
        <w:rPr>
          <w:rFonts w:ascii="宋体" w:hAnsi="宋体" w:hint="eastAsia"/>
          <w:szCs w:val="21"/>
        </w:rPr>
        <w:t>考查</w:t>
      </w:r>
      <w:r>
        <w:rPr>
          <w:szCs w:val="21"/>
        </w:rPr>
        <w:t>，</w:t>
      </w:r>
      <w:r>
        <w:t>其中</w:t>
      </w:r>
      <w:r>
        <w:rPr>
          <w:rFonts w:hint="eastAsia"/>
        </w:rPr>
        <w:t>日常考核</w:t>
      </w:r>
      <w:r w:rsidRPr="002A6A2D">
        <w:rPr>
          <w:rFonts w:hint="eastAsia"/>
        </w:rPr>
        <w:t>占总成绩的</w:t>
      </w:r>
      <w:r>
        <w:t>6</w:t>
      </w:r>
      <w:r w:rsidRPr="002A6A2D">
        <w:rPr>
          <w:rFonts w:hint="eastAsia"/>
        </w:rPr>
        <w:t>0</w:t>
      </w:r>
      <w:r w:rsidRPr="002A6A2D">
        <w:t>%</w:t>
      </w:r>
      <w:r>
        <w:rPr>
          <w:rFonts w:hint="eastAsia"/>
        </w:rPr>
        <w:t>，最终</w:t>
      </w:r>
      <w:r>
        <w:t>考核占</w:t>
      </w:r>
      <w:r>
        <w:rPr>
          <w:rFonts w:hint="eastAsia"/>
        </w:rPr>
        <w:t>总</w:t>
      </w:r>
      <w:r>
        <w:t>成绩的</w:t>
      </w:r>
      <w:r>
        <w:rPr>
          <w:rFonts w:hint="eastAsia"/>
        </w:rPr>
        <w:t>40</w:t>
      </w:r>
      <w:r>
        <w:t>%</w:t>
      </w:r>
      <w:r>
        <w:rPr>
          <w:rFonts w:hint="eastAsia"/>
        </w:rPr>
        <w:t>。</w:t>
      </w:r>
    </w:p>
    <w:p w:rsidR="00F45510" w:rsidRDefault="00F45510" w:rsidP="00D749ED">
      <w:pPr>
        <w:snapToGrid w:val="0"/>
        <w:spacing w:beforeLines="50" w:afterLines="50" w:line="288" w:lineRule="auto"/>
        <w:ind w:firstLineChars="200" w:firstLine="562"/>
        <w:rPr>
          <w:rFonts w:ascii="宋体"/>
          <w:b/>
          <w:bCs/>
          <w:sz w:val="28"/>
          <w:szCs w:val="28"/>
        </w:rPr>
      </w:pPr>
      <w:r w:rsidRPr="00F45510">
        <w:rPr>
          <w:rFonts w:ascii="宋体" w:hint="eastAsia"/>
          <w:b/>
          <w:bCs/>
          <w:sz w:val="28"/>
          <w:szCs w:val="28"/>
        </w:rPr>
        <w:t>11.艾滋病教育</w:t>
      </w:r>
    </w:p>
    <w:p w:rsidR="00F45510" w:rsidRDefault="00F45510" w:rsidP="00E975C1">
      <w:pPr>
        <w:snapToGrid w:val="0"/>
        <w:spacing w:line="288" w:lineRule="auto"/>
        <w:ind w:firstLineChars="200" w:firstLine="420"/>
        <w:rPr>
          <w:szCs w:val="21"/>
        </w:rPr>
      </w:pPr>
      <w:r w:rsidRPr="00B200B6">
        <w:rPr>
          <w:rFonts w:hint="eastAsia"/>
          <w:szCs w:val="21"/>
        </w:rPr>
        <w:t>【课程类型】</w:t>
      </w:r>
    </w:p>
    <w:p w:rsidR="008F6B27" w:rsidRPr="00B30267" w:rsidRDefault="008F6B27" w:rsidP="00E975C1">
      <w:pPr>
        <w:spacing w:line="288" w:lineRule="auto"/>
        <w:ind w:firstLineChars="200" w:firstLine="420"/>
        <w:textAlignment w:val="baseline"/>
        <w:rPr>
          <w:szCs w:val="21"/>
        </w:rPr>
      </w:pPr>
      <w:r w:rsidRPr="00B30267">
        <w:rPr>
          <w:rFonts w:hAnsi="宋体" w:hint="eastAsia"/>
          <w:szCs w:val="21"/>
        </w:rPr>
        <w:t>公共课，</w:t>
      </w:r>
      <w:r w:rsidRPr="00B30267">
        <w:rPr>
          <w:rFonts w:hAnsi="宋体"/>
          <w:szCs w:val="21"/>
        </w:rPr>
        <w:t>必修</w:t>
      </w:r>
    </w:p>
    <w:p w:rsidR="00F45510" w:rsidRDefault="00F45510"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8F6B27" w:rsidRDefault="008F6B27" w:rsidP="00E975C1">
      <w:pPr>
        <w:snapToGrid w:val="0"/>
        <w:spacing w:line="288" w:lineRule="auto"/>
        <w:ind w:firstLineChars="200" w:firstLine="420"/>
        <w:rPr>
          <w:rFonts w:hAnsi="宋体"/>
          <w:szCs w:val="21"/>
        </w:rPr>
      </w:pPr>
      <w:r w:rsidRPr="00EF76AF">
        <w:rPr>
          <w:rFonts w:hAnsi="宋体" w:hint="eastAsia"/>
          <w:szCs w:val="21"/>
        </w:rPr>
        <w:t>知道什么是</w:t>
      </w:r>
      <w:r w:rsidRPr="00EF76AF">
        <w:rPr>
          <w:rFonts w:hAnsi="宋体" w:hint="eastAsia"/>
          <w:szCs w:val="21"/>
        </w:rPr>
        <w:t>HIV</w:t>
      </w:r>
      <w:r w:rsidRPr="00EF76AF">
        <w:rPr>
          <w:rFonts w:hAnsi="宋体" w:hint="eastAsia"/>
          <w:szCs w:val="21"/>
        </w:rPr>
        <w:t>和</w:t>
      </w:r>
      <w:r w:rsidRPr="00EF76AF">
        <w:rPr>
          <w:rFonts w:hAnsi="宋体" w:hint="eastAsia"/>
          <w:szCs w:val="21"/>
        </w:rPr>
        <w:t>AIDS</w:t>
      </w:r>
      <w:r w:rsidRPr="00EF76AF">
        <w:rPr>
          <w:rFonts w:hAnsi="宋体" w:hint="eastAsia"/>
          <w:szCs w:val="21"/>
        </w:rPr>
        <w:t>，并了解这两者之间的区别和联系；了解我国近年艾滋病感染趋势和严峻性；掌握艾滋病传播的几种途径；知道如何保护自己免于感染艾滋；了解在</w:t>
      </w:r>
      <w:r w:rsidRPr="00EF76AF">
        <w:rPr>
          <w:rFonts w:hAnsi="宋体" w:hint="eastAsia"/>
          <w:szCs w:val="21"/>
        </w:rPr>
        <w:t>HIV</w:t>
      </w:r>
      <w:r w:rsidRPr="00EF76AF">
        <w:rPr>
          <w:rFonts w:hAnsi="宋体" w:hint="eastAsia"/>
          <w:szCs w:val="21"/>
        </w:rPr>
        <w:t>暴露之后如何及时处置可以降低感染的几率；掌握国家对艾滋病防治的相关政策。</w:t>
      </w:r>
    </w:p>
    <w:p w:rsidR="00F45510" w:rsidRDefault="00F45510" w:rsidP="00E975C1">
      <w:pPr>
        <w:snapToGrid w:val="0"/>
        <w:spacing w:line="288" w:lineRule="auto"/>
        <w:ind w:firstLineChars="200" w:firstLine="420"/>
        <w:rPr>
          <w:szCs w:val="21"/>
        </w:rPr>
      </w:pPr>
      <w:r>
        <w:rPr>
          <w:rFonts w:hint="eastAsia"/>
          <w:szCs w:val="21"/>
        </w:rPr>
        <w:t>【主要内容】</w:t>
      </w:r>
    </w:p>
    <w:p w:rsidR="008F6B27" w:rsidRPr="00B30267" w:rsidRDefault="008F6B27" w:rsidP="00E975C1">
      <w:pPr>
        <w:snapToGrid w:val="0"/>
        <w:spacing w:line="288" w:lineRule="auto"/>
        <w:ind w:firstLineChars="200" w:firstLine="420"/>
        <w:rPr>
          <w:szCs w:val="21"/>
        </w:rPr>
      </w:pPr>
      <w:r w:rsidRPr="00B30267">
        <w:rPr>
          <w:rFonts w:hint="eastAsia"/>
          <w:szCs w:val="21"/>
        </w:rPr>
        <w:t>向学生系统介绍艾滋病以及其传播途径和预防方式。通过理论和案例学习，帮助学生了解艾滋病的危害和当下我国艾滋病感染状况，从而帮助学生建立健康的世界观、价值观、人生观和爱情观。</w:t>
      </w:r>
    </w:p>
    <w:p w:rsidR="00F45510" w:rsidRDefault="00F45510" w:rsidP="00E975C1">
      <w:pPr>
        <w:snapToGrid w:val="0"/>
        <w:spacing w:line="288" w:lineRule="auto"/>
        <w:ind w:firstLineChars="200" w:firstLine="420"/>
        <w:rPr>
          <w:szCs w:val="21"/>
        </w:rPr>
      </w:pPr>
      <w:r>
        <w:rPr>
          <w:rFonts w:hint="eastAsia"/>
          <w:szCs w:val="21"/>
        </w:rPr>
        <w:t>【教学要求】</w:t>
      </w:r>
    </w:p>
    <w:p w:rsidR="008F6B27" w:rsidRPr="008F6B27" w:rsidRDefault="008F6B27" w:rsidP="00E975C1">
      <w:pPr>
        <w:snapToGrid w:val="0"/>
        <w:spacing w:line="288" w:lineRule="auto"/>
        <w:ind w:firstLineChars="200" w:firstLine="420"/>
        <w:rPr>
          <w:szCs w:val="21"/>
        </w:rPr>
      </w:pPr>
      <w:r w:rsidRPr="008F6B27">
        <w:rPr>
          <w:rFonts w:hint="eastAsia"/>
          <w:szCs w:val="21"/>
        </w:rPr>
        <w:t>1.</w:t>
      </w:r>
      <w:r w:rsidRPr="008F6B27">
        <w:rPr>
          <w:rFonts w:hint="eastAsia"/>
          <w:szCs w:val="21"/>
        </w:rPr>
        <w:tab/>
      </w:r>
      <w:r w:rsidRPr="008F6B27">
        <w:rPr>
          <w:rFonts w:hint="eastAsia"/>
          <w:szCs w:val="21"/>
        </w:rPr>
        <w:t>通过系统学习，帮助学生建立正确的世界观、价值观、人生观和爱情观；</w:t>
      </w:r>
    </w:p>
    <w:p w:rsidR="008F6B27" w:rsidRPr="008F6B27" w:rsidRDefault="008F6B27" w:rsidP="00E975C1">
      <w:pPr>
        <w:snapToGrid w:val="0"/>
        <w:spacing w:line="288" w:lineRule="auto"/>
        <w:ind w:firstLineChars="200" w:firstLine="420"/>
        <w:rPr>
          <w:szCs w:val="21"/>
        </w:rPr>
      </w:pPr>
      <w:r w:rsidRPr="008F6B27">
        <w:rPr>
          <w:rFonts w:hint="eastAsia"/>
          <w:szCs w:val="21"/>
        </w:rPr>
        <w:t>2.</w:t>
      </w:r>
      <w:r w:rsidRPr="008F6B27">
        <w:rPr>
          <w:rFonts w:hint="eastAsia"/>
          <w:szCs w:val="21"/>
        </w:rPr>
        <w:tab/>
      </w:r>
      <w:r w:rsidRPr="008F6B27">
        <w:rPr>
          <w:rFonts w:hint="eastAsia"/>
          <w:szCs w:val="21"/>
        </w:rPr>
        <w:t>了解艾滋病对个人、对国家的危害；</w:t>
      </w:r>
    </w:p>
    <w:p w:rsidR="008F6B27" w:rsidRPr="008F6B27" w:rsidRDefault="008F6B27" w:rsidP="00E975C1">
      <w:pPr>
        <w:snapToGrid w:val="0"/>
        <w:spacing w:line="288" w:lineRule="auto"/>
        <w:ind w:firstLineChars="200" w:firstLine="420"/>
        <w:rPr>
          <w:szCs w:val="21"/>
        </w:rPr>
      </w:pPr>
      <w:r w:rsidRPr="008F6B27">
        <w:rPr>
          <w:rFonts w:hint="eastAsia"/>
          <w:szCs w:val="21"/>
        </w:rPr>
        <w:t>3.</w:t>
      </w:r>
      <w:r w:rsidRPr="008F6B27">
        <w:rPr>
          <w:rFonts w:hint="eastAsia"/>
          <w:szCs w:val="21"/>
        </w:rPr>
        <w:tab/>
      </w:r>
      <w:r w:rsidRPr="008F6B27">
        <w:rPr>
          <w:rFonts w:hint="eastAsia"/>
          <w:szCs w:val="21"/>
        </w:rPr>
        <w:t>让学生了解艾滋病传播的三种途径，以及预防艾滋的方法；</w:t>
      </w:r>
    </w:p>
    <w:p w:rsidR="00F45510" w:rsidRPr="008F6B27" w:rsidRDefault="008F6B27" w:rsidP="00E975C1">
      <w:pPr>
        <w:snapToGrid w:val="0"/>
        <w:spacing w:line="288" w:lineRule="auto"/>
        <w:ind w:firstLineChars="200" w:firstLine="420"/>
        <w:rPr>
          <w:szCs w:val="21"/>
        </w:rPr>
      </w:pPr>
      <w:r w:rsidRPr="008F6B27">
        <w:rPr>
          <w:rFonts w:hint="eastAsia"/>
          <w:szCs w:val="21"/>
        </w:rPr>
        <w:t>4.</w:t>
      </w:r>
      <w:r w:rsidRPr="008F6B27">
        <w:rPr>
          <w:rFonts w:hint="eastAsia"/>
          <w:szCs w:val="21"/>
        </w:rPr>
        <w:tab/>
      </w:r>
      <w:r w:rsidRPr="008F6B27">
        <w:rPr>
          <w:rFonts w:hint="eastAsia"/>
          <w:szCs w:val="21"/>
        </w:rPr>
        <w:t>及时传达国家艾滋病防治的最新政策；</w:t>
      </w:r>
    </w:p>
    <w:p w:rsidR="00F45510" w:rsidRDefault="00F45510" w:rsidP="00E975C1">
      <w:pPr>
        <w:snapToGrid w:val="0"/>
        <w:spacing w:line="288" w:lineRule="auto"/>
        <w:ind w:firstLineChars="200" w:firstLine="420"/>
        <w:rPr>
          <w:szCs w:val="21"/>
        </w:rPr>
      </w:pPr>
      <w:r w:rsidRPr="00B200B6">
        <w:rPr>
          <w:rFonts w:hint="eastAsia"/>
          <w:szCs w:val="21"/>
        </w:rPr>
        <w:t>【考核】</w:t>
      </w:r>
    </w:p>
    <w:p w:rsidR="008F6B27" w:rsidRDefault="008F6B27" w:rsidP="00E975C1">
      <w:pPr>
        <w:snapToGrid w:val="0"/>
        <w:spacing w:line="288" w:lineRule="auto"/>
        <w:ind w:firstLineChars="200" w:firstLine="420"/>
        <w:rPr>
          <w:rFonts w:hAnsi="宋体"/>
          <w:szCs w:val="21"/>
        </w:rPr>
      </w:pPr>
      <w:r w:rsidRPr="00B30267">
        <w:rPr>
          <w:rFonts w:hAnsi="宋体" w:hint="eastAsia"/>
          <w:szCs w:val="21"/>
        </w:rPr>
        <w:t>考查</w:t>
      </w:r>
      <w:r w:rsidRPr="00B30267">
        <w:rPr>
          <w:rFonts w:hAnsi="宋体"/>
          <w:szCs w:val="21"/>
        </w:rPr>
        <w:t>，</w:t>
      </w:r>
      <w:r w:rsidRPr="00B30267">
        <w:rPr>
          <w:rFonts w:hAnsi="宋体" w:hint="eastAsia"/>
          <w:szCs w:val="21"/>
        </w:rPr>
        <w:t>重点</w:t>
      </w:r>
      <w:r w:rsidRPr="00B30267">
        <w:rPr>
          <w:rFonts w:hAnsi="宋体"/>
          <w:szCs w:val="21"/>
        </w:rPr>
        <w:t>对</w:t>
      </w:r>
      <w:r w:rsidRPr="00B30267">
        <w:rPr>
          <w:rFonts w:hAnsi="宋体" w:hint="eastAsia"/>
          <w:szCs w:val="21"/>
        </w:rPr>
        <w:t>课程</w:t>
      </w:r>
      <w:r w:rsidRPr="00B30267">
        <w:rPr>
          <w:rFonts w:hAnsi="宋体"/>
          <w:szCs w:val="21"/>
        </w:rPr>
        <w:t>学习的</w:t>
      </w:r>
      <w:r w:rsidRPr="00B30267">
        <w:rPr>
          <w:rFonts w:hAnsi="宋体" w:hint="eastAsia"/>
          <w:szCs w:val="21"/>
        </w:rPr>
        <w:t>过程进行考核占</w:t>
      </w:r>
      <w:r w:rsidRPr="00B30267">
        <w:rPr>
          <w:rFonts w:hAnsi="宋体"/>
          <w:szCs w:val="21"/>
        </w:rPr>
        <w:t>总成绩的</w:t>
      </w:r>
      <w:r w:rsidRPr="00B30267">
        <w:rPr>
          <w:rFonts w:hAnsi="宋体" w:hint="eastAsia"/>
          <w:szCs w:val="21"/>
        </w:rPr>
        <w:t>100</w:t>
      </w:r>
      <w:r w:rsidRPr="00B30267">
        <w:rPr>
          <w:rFonts w:hAnsi="宋体"/>
          <w:szCs w:val="21"/>
        </w:rPr>
        <w:t>%</w:t>
      </w:r>
      <w:r w:rsidRPr="00B30267">
        <w:rPr>
          <w:rFonts w:hAnsi="宋体"/>
          <w:szCs w:val="21"/>
        </w:rPr>
        <w:t>。</w:t>
      </w:r>
    </w:p>
    <w:p w:rsidR="008F6B27" w:rsidRPr="005E626D" w:rsidRDefault="008F6B27" w:rsidP="00D749ED">
      <w:pPr>
        <w:snapToGrid w:val="0"/>
        <w:spacing w:beforeLines="50" w:afterLines="50" w:line="288" w:lineRule="auto"/>
        <w:ind w:firstLineChars="200" w:firstLine="562"/>
        <w:rPr>
          <w:rFonts w:ascii="宋体"/>
          <w:b/>
          <w:bCs/>
          <w:sz w:val="28"/>
          <w:szCs w:val="28"/>
        </w:rPr>
      </w:pPr>
      <w:r w:rsidRPr="005E626D">
        <w:rPr>
          <w:rFonts w:ascii="宋体" w:hint="eastAsia"/>
          <w:b/>
          <w:bCs/>
          <w:sz w:val="28"/>
          <w:szCs w:val="28"/>
        </w:rPr>
        <w:t>12.企业安全实习</w:t>
      </w:r>
      <w:r w:rsidR="005E626D" w:rsidRPr="005E626D">
        <w:rPr>
          <w:rFonts w:ascii="宋体" w:hint="eastAsia"/>
          <w:b/>
          <w:bCs/>
          <w:sz w:val="28"/>
          <w:szCs w:val="28"/>
        </w:rPr>
        <w:t>教育</w:t>
      </w:r>
    </w:p>
    <w:p w:rsidR="008F6B27" w:rsidRDefault="008F6B27" w:rsidP="00E975C1">
      <w:pPr>
        <w:snapToGrid w:val="0"/>
        <w:spacing w:line="288" w:lineRule="auto"/>
        <w:ind w:firstLineChars="200" w:firstLine="420"/>
        <w:rPr>
          <w:szCs w:val="21"/>
        </w:rPr>
      </w:pPr>
      <w:r w:rsidRPr="00B200B6">
        <w:rPr>
          <w:rFonts w:hint="eastAsia"/>
          <w:szCs w:val="21"/>
        </w:rPr>
        <w:t>【课程类型】</w:t>
      </w:r>
    </w:p>
    <w:p w:rsidR="005E626D" w:rsidRDefault="005E626D" w:rsidP="00E975C1">
      <w:pPr>
        <w:snapToGrid w:val="0"/>
        <w:spacing w:line="288" w:lineRule="auto"/>
        <w:ind w:firstLineChars="200" w:firstLine="420"/>
        <w:rPr>
          <w:rFonts w:ascii="宋体" w:hAnsi="宋体"/>
          <w:szCs w:val="21"/>
        </w:rPr>
      </w:pPr>
      <w:r>
        <w:rPr>
          <w:rFonts w:ascii="宋体" w:hAnsi="宋体" w:hint="eastAsia"/>
          <w:szCs w:val="21"/>
        </w:rPr>
        <w:t>公共课，</w:t>
      </w:r>
      <w:r>
        <w:rPr>
          <w:rFonts w:ascii="宋体" w:hAnsi="宋体"/>
          <w:szCs w:val="21"/>
        </w:rPr>
        <w:t>必修</w:t>
      </w:r>
    </w:p>
    <w:p w:rsidR="008F6B27" w:rsidRDefault="008F6B27"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5E626D" w:rsidRDefault="005E626D" w:rsidP="00E975C1">
      <w:pPr>
        <w:snapToGrid w:val="0"/>
        <w:spacing w:line="288" w:lineRule="auto"/>
        <w:ind w:firstLineChars="200" w:firstLine="420"/>
        <w:rPr>
          <w:rFonts w:ascii="宋体" w:hAnsi="宋体"/>
          <w:szCs w:val="21"/>
        </w:rPr>
      </w:pPr>
      <w:r>
        <w:rPr>
          <w:rFonts w:ascii="宋体" w:hAnsi="宋体" w:hint="eastAsia"/>
          <w:szCs w:val="21"/>
        </w:rPr>
        <w:t>加强“安全第一、预防为主”的安全意识教育。提高学生在企业实习过程中对安全生产重要性的认识。在提高思想意识的基础上，正确理解并认真执行相关的安全生产规章制度，</w:t>
      </w:r>
      <w:r>
        <w:rPr>
          <w:rFonts w:ascii="宋体" w:hAnsi="宋体" w:hint="eastAsia"/>
          <w:szCs w:val="21"/>
        </w:rPr>
        <w:lastRenderedPageBreak/>
        <w:t>加强自身的保护意识，不违章操作，不违反劳动纪律。</w:t>
      </w:r>
    </w:p>
    <w:p w:rsidR="008F6B27" w:rsidRDefault="008F6B27" w:rsidP="00E975C1">
      <w:pPr>
        <w:snapToGrid w:val="0"/>
        <w:spacing w:line="288" w:lineRule="auto"/>
        <w:ind w:firstLineChars="200" w:firstLine="420"/>
        <w:rPr>
          <w:szCs w:val="21"/>
        </w:rPr>
      </w:pPr>
      <w:r>
        <w:rPr>
          <w:rFonts w:hint="eastAsia"/>
          <w:szCs w:val="21"/>
        </w:rPr>
        <w:t>【主要内容】</w:t>
      </w:r>
    </w:p>
    <w:p w:rsidR="005E626D" w:rsidRPr="00CE3079" w:rsidRDefault="005E626D" w:rsidP="00E975C1">
      <w:pPr>
        <w:ind w:firstLineChars="200" w:firstLine="420"/>
        <w:jc w:val="left"/>
      </w:pPr>
      <w:r w:rsidRPr="00CE3079">
        <w:rPr>
          <w:rFonts w:hint="eastAsia"/>
        </w:rPr>
        <w:t>安全教育内容包括企业</w:t>
      </w:r>
      <w:r>
        <w:rPr>
          <w:rFonts w:hint="eastAsia"/>
        </w:rPr>
        <w:t>相关的法律、法规、规章和标准</w:t>
      </w:r>
      <w:r w:rsidRPr="00CE3079">
        <w:rPr>
          <w:rFonts w:hint="eastAsia"/>
        </w:rPr>
        <w:t>。坚持理论与实际相结合，采用多种有效的培训方式，加强案例教学</w:t>
      </w:r>
      <w:r>
        <w:rPr>
          <w:rFonts w:hint="eastAsia"/>
        </w:rPr>
        <w:t>。</w:t>
      </w:r>
      <w:r w:rsidRPr="00CE3079">
        <w:rPr>
          <w:rFonts w:hint="eastAsia"/>
        </w:rPr>
        <w:t>注重职业道德、安全法律意识、安全技术理论和安全生产的综合培养。</w:t>
      </w:r>
    </w:p>
    <w:p w:rsidR="008F6B27" w:rsidRDefault="008F6B27" w:rsidP="00E975C1">
      <w:pPr>
        <w:snapToGrid w:val="0"/>
        <w:spacing w:line="288" w:lineRule="auto"/>
        <w:ind w:firstLineChars="200" w:firstLine="420"/>
        <w:rPr>
          <w:szCs w:val="21"/>
        </w:rPr>
      </w:pPr>
      <w:r>
        <w:rPr>
          <w:rFonts w:hint="eastAsia"/>
          <w:szCs w:val="21"/>
        </w:rPr>
        <w:t>【教学要求】</w:t>
      </w:r>
    </w:p>
    <w:p w:rsidR="005E626D" w:rsidRDefault="005E626D" w:rsidP="00E975C1">
      <w:pPr>
        <w:snapToGrid w:val="0"/>
        <w:spacing w:line="288" w:lineRule="auto"/>
        <w:ind w:firstLineChars="200" w:firstLine="420"/>
        <w:rPr>
          <w:rFonts w:ascii="宋体" w:hAnsi="宋体"/>
          <w:szCs w:val="21"/>
        </w:rPr>
      </w:pPr>
      <w:r>
        <w:rPr>
          <w:rFonts w:ascii="宋体" w:hAnsi="宋体" w:hint="eastAsia"/>
          <w:szCs w:val="21"/>
        </w:rPr>
        <w:t>熟悉企业实习安全教育中相关法律、法规、规章和标准，牢固树立的安全意识，为今后开展企业实践教学学习奠定基础。</w:t>
      </w:r>
    </w:p>
    <w:p w:rsidR="008F6B27" w:rsidRDefault="008F6B27" w:rsidP="00E975C1">
      <w:pPr>
        <w:snapToGrid w:val="0"/>
        <w:spacing w:line="288" w:lineRule="auto"/>
        <w:ind w:firstLineChars="200" w:firstLine="420"/>
        <w:rPr>
          <w:szCs w:val="21"/>
        </w:rPr>
      </w:pPr>
      <w:r w:rsidRPr="00B200B6">
        <w:rPr>
          <w:rFonts w:hint="eastAsia"/>
          <w:szCs w:val="21"/>
        </w:rPr>
        <w:t>【考核】</w:t>
      </w:r>
    </w:p>
    <w:p w:rsidR="005E626D" w:rsidRPr="00FA029F" w:rsidRDefault="005E626D" w:rsidP="00E975C1">
      <w:pPr>
        <w:snapToGrid w:val="0"/>
        <w:spacing w:line="288" w:lineRule="auto"/>
        <w:ind w:firstLineChars="200" w:firstLine="420"/>
        <w:rPr>
          <w:rFonts w:ascii="宋体" w:hAnsi="宋体"/>
          <w:szCs w:val="21"/>
        </w:rPr>
      </w:pPr>
      <w:r w:rsidRPr="00650380">
        <w:rPr>
          <w:rFonts w:ascii="宋体" w:hAnsi="宋体" w:hint="eastAsia"/>
          <w:szCs w:val="21"/>
        </w:rPr>
        <w:t xml:space="preserve">理论考核80% </w:t>
      </w:r>
      <w:r>
        <w:rPr>
          <w:rFonts w:ascii="宋体" w:hAnsi="宋体" w:hint="eastAsia"/>
          <w:szCs w:val="21"/>
        </w:rPr>
        <w:t>，</w:t>
      </w:r>
      <w:r w:rsidRPr="00650380">
        <w:rPr>
          <w:rFonts w:ascii="宋体" w:hAnsi="宋体" w:hint="eastAsia"/>
          <w:szCs w:val="21"/>
        </w:rPr>
        <w:t>平时考核20%。</w:t>
      </w:r>
    </w:p>
    <w:p w:rsidR="00BD1EBF" w:rsidRPr="00B200B6" w:rsidRDefault="00BD1EBF" w:rsidP="00D749ED">
      <w:pPr>
        <w:snapToGrid w:val="0"/>
        <w:spacing w:beforeLines="50" w:afterLines="50" w:line="288" w:lineRule="auto"/>
        <w:ind w:firstLineChars="200" w:firstLine="562"/>
        <w:rPr>
          <w:rFonts w:ascii="宋体"/>
          <w:b/>
          <w:bCs/>
          <w:sz w:val="28"/>
          <w:szCs w:val="28"/>
        </w:rPr>
      </w:pPr>
      <w:r>
        <w:rPr>
          <w:rFonts w:ascii="宋体"/>
          <w:b/>
          <w:bCs/>
          <w:sz w:val="28"/>
          <w:szCs w:val="28"/>
        </w:rPr>
        <w:t>1</w:t>
      </w:r>
      <w:r w:rsidR="005E626D">
        <w:rPr>
          <w:rFonts w:ascii="宋体" w:hint="eastAsia"/>
          <w:b/>
          <w:bCs/>
          <w:sz w:val="28"/>
          <w:szCs w:val="28"/>
        </w:rPr>
        <w:t>3</w:t>
      </w:r>
      <w:r w:rsidRPr="00B200B6">
        <w:rPr>
          <w:rFonts w:ascii="宋体" w:hint="eastAsia"/>
          <w:b/>
          <w:bCs/>
          <w:sz w:val="28"/>
          <w:szCs w:val="28"/>
        </w:rPr>
        <w:t>.</w:t>
      </w:r>
      <w:r>
        <w:rPr>
          <w:rFonts w:ascii="宋体" w:hint="eastAsia"/>
          <w:b/>
          <w:bCs/>
          <w:sz w:val="28"/>
          <w:szCs w:val="28"/>
        </w:rPr>
        <w:t>驾驶实训</w:t>
      </w:r>
    </w:p>
    <w:p w:rsidR="00BD1EBF" w:rsidRPr="00B200B6" w:rsidRDefault="00BD1EBF" w:rsidP="00E975C1">
      <w:pPr>
        <w:snapToGrid w:val="0"/>
        <w:spacing w:line="288" w:lineRule="auto"/>
        <w:ind w:firstLineChars="200" w:firstLine="420"/>
        <w:rPr>
          <w:szCs w:val="21"/>
        </w:rPr>
      </w:pPr>
      <w:r w:rsidRPr="00B200B6">
        <w:rPr>
          <w:rFonts w:hint="eastAsia"/>
          <w:szCs w:val="21"/>
        </w:rPr>
        <w:t>【课程类型】</w:t>
      </w:r>
    </w:p>
    <w:p w:rsidR="00BD1EBF" w:rsidRPr="00B200B6" w:rsidRDefault="00BD1EBF" w:rsidP="00E975C1">
      <w:pPr>
        <w:snapToGrid w:val="0"/>
        <w:spacing w:line="288" w:lineRule="auto"/>
        <w:ind w:firstLineChars="200" w:firstLine="420"/>
        <w:rPr>
          <w:szCs w:val="21"/>
        </w:rPr>
      </w:pPr>
      <w:r w:rsidRPr="00B200B6">
        <w:rPr>
          <w:rFonts w:ascii="宋体" w:hint="eastAsia"/>
          <w:bCs/>
          <w:szCs w:val="21"/>
        </w:rPr>
        <w:t>公共课</w:t>
      </w:r>
      <w:r>
        <w:rPr>
          <w:rFonts w:ascii="宋体" w:hint="eastAsia"/>
          <w:bCs/>
          <w:szCs w:val="21"/>
        </w:rPr>
        <w:t>，</w:t>
      </w:r>
      <w:r>
        <w:rPr>
          <w:rFonts w:ascii="宋体"/>
          <w:bCs/>
          <w:szCs w:val="21"/>
        </w:rPr>
        <w:t>必修</w:t>
      </w:r>
    </w:p>
    <w:p w:rsidR="0031664B" w:rsidRDefault="0031664B"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3328C1" w:rsidRDefault="003328C1" w:rsidP="00E975C1">
      <w:pPr>
        <w:snapToGrid w:val="0"/>
        <w:spacing w:line="288" w:lineRule="auto"/>
        <w:ind w:firstLineChars="200" w:firstLine="420"/>
        <w:rPr>
          <w:rFonts w:hAnsi="宋体"/>
          <w:szCs w:val="21"/>
        </w:rPr>
      </w:pPr>
      <w:r>
        <w:rPr>
          <w:rFonts w:hAnsi="宋体" w:hint="eastAsia"/>
          <w:szCs w:val="21"/>
        </w:rPr>
        <w:t>初步</w:t>
      </w:r>
      <w:r>
        <w:rPr>
          <w:rFonts w:hAnsi="宋体"/>
          <w:szCs w:val="21"/>
        </w:rPr>
        <w:t>掌握驾驶方法</w:t>
      </w:r>
      <w:r>
        <w:rPr>
          <w:rFonts w:hAnsi="宋体" w:hint="eastAsia"/>
          <w:szCs w:val="21"/>
        </w:rPr>
        <w:t>和</w:t>
      </w:r>
      <w:r>
        <w:rPr>
          <w:rFonts w:hAnsi="宋体"/>
          <w:szCs w:val="21"/>
        </w:rPr>
        <w:t>技巧。</w:t>
      </w:r>
    </w:p>
    <w:p w:rsidR="00BD1EBF" w:rsidRPr="00B200B6" w:rsidRDefault="007F6039" w:rsidP="00E975C1">
      <w:pPr>
        <w:snapToGrid w:val="0"/>
        <w:spacing w:line="288" w:lineRule="auto"/>
        <w:ind w:firstLineChars="200" w:firstLine="420"/>
        <w:rPr>
          <w:szCs w:val="21"/>
        </w:rPr>
      </w:pPr>
      <w:r>
        <w:rPr>
          <w:rFonts w:hint="eastAsia"/>
          <w:szCs w:val="21"/>
        </w:rPr>
        <w:t>【主要内容】</w:t>
      </w:r>
    </w:p>
    <w:p w:rsidR="00BD1EBF" w:rsidRPr="00B200B6" w:rsidRDefault="00BD1EBF" w:rsidP="00E975C1">
      <w:pPr>
        <w:widowControl/>
        <w:spacing w:line="288" w:lineRule="auto"/>
        <w:ind w:firstLineChars="200" w:firstLine="420"/>
        <w:jc w:val="left"/>
        <w:rPr>
          <w:rFonts w:ascii="宋体" w:hAnsi="宋体" w:cs="宋体"/>
          <w:color w:val="000000"/>
          <w:kern w:val="0"/>
          <w:szCs w:val="21"/>
        </w:rPr>
      </w:pPr>
      <w:r w:rsidRPr="00B200B6">
        <w:rPr>
          <w:rFonts w:ascii="宋体" w:hAnsi="宋体" w:cs="宋体" w:hint="eastAsia"/>
          <w:color w:val="000000"/>
          <w:kern w:val="0"/>
          <w:szCs w:val="21"/>
        </w:rPr>
        <w:t>本课程</w:t>
      </w:r>
      <w:r>
        <w:rPr>
          <w:rFonts w:ascii="宋体" w:hAnsi="宋体" w:cs="宋体" w:hint="eastAsia"/>
          <w:color w:val="000000"/>
          <w:kern w:val="0"/>
          <w:szCs w:val="21"/>
        </w:rPr>
        <w:t>主要以安全驾驶、规范驾驶为原则，讲授内容主要包括驾驶理论与实操，交通标志的识别、原地驾驶训练、坡定点起步停车、倒车入库、侧方位停车、直角转弯、曲线行驶等基本驾驶技能</w:t>
      </w:r>
      <w:r w:rsidRPr="00B200B6">
        <w:rPr>
          <w:rFonts w:ascii="宋体" w:hAnsi="宋体" w:cs="宋体" w:hint="eastAsia"/>
          <w:color w:val="000000"/>
          <w:kern w:val="0"/>
          <w:szCs w:val="21"/>
        </w:rPr>
        <w:t>。</w:t>
      </w:r>
    </w:p>
    <w:p w:rsidR="00BD1EBF" w:rsidRPr="00B200B6" w:rsidRDefault="007F6039" w:rsidP="00E975C1">
      <w:pPr>
        <w:snapToGrid w:val="0"/>
        <w:spacing w:line="288" w:lineRule="auto"/>
        <w:ind w:firstLineChars="200" w:firstLine="420"/>
        <w:rPr>
          <w:szCs w:val="21"/>
        </w:rPr>
      </w:pPr>
      <w:r>
        <w:rPr>
          <w:rFonts w:hint="eastAsia"/>
          <w:szCs w:val="21"/>
        </w:rPr>
        <w:t>【教学要求】</w:t>
      </w:r>
    </w:p>
    <w:p w:rsidR="00BD1EBF" w:rsidRPr="00B200B6" w:rsidRDefault="00BD1EBF" w:rsidP="00E975C1">
      <w:pPr>
        <w:widowControl/>
        <w:spacing w:line="288" w:lineRule="auto"/>
        <w:ind w:firstLineChars="200" w:firstLine="420"/>
        <w:jc w:val="left"/>
        <w:rPr>
          <w:color w:val="000000"/>
        </w:rPr>
      </w:pPr>
      <w:r w:rsidRPr="00B200B6">
        <w:rPr>
          <w:rFonts w:ascii="宋体" w:hAnsi="宋体" w:cs="宋体" w:hint="eastAsia"/>
          <w:color w:val="000000"/>
          <w:kern w:val="0"/>
          <w:szCs w:val="21"/>
        </w:rPr>
        <w:t>通过</w:t>
      </w:r>
      <w:r>
        <w:rPr>
          <w:rFonts w:ascii="宋体" w:hAnsi="宋体" w:cs="宋体" w:hint="eastAsia"/>
          <w:color w:val="000000"/>
          <w:kern w:val="0"/>
          <w:szCs w:val="21"/>
        </w:rPr>
        <w:t>本课程的</w:t>
      </w:r>
      <w:r w:rsidRPr="00B200B6">
        <w:rPr>
          <w:rFonts w:ascii="宋体" w:hAnsi="宋体" w:cs="宋体" w:hint="eastAsia"/>
          <w:color w:val="000000"/>
          <w:kern w:val="0"/>
          <w:szCs w:val="21"/>
        </w:rPr>
        <w:t>学习，</w:t>
      </w:r>
      <w:r>
        <w:rPr>
          <w:rFonts w:ascii="宋体" w:hAnsi="宋体" w:cs="宋体" w:hint="eastAsia"/>
          <w:color w:val="000000"/>
          <w:kern w:val="0"/>
          <w:szCs w:val="21"/>
        </w:rPr>
        <w:t>帮助在校学生体验汽车驾驶过程</w:t>
      </w:r>
      <w:r w:rsidRPr="00B200B6">
        <w:rPr>
          <w:rFonts w:ascii="宋体" w:hAnsi="宋体" w:cs="宋体" w:hint="eastAsia"/>
          <w:color w:val="000000"/>
          <w:kern w:val="0"/>
          <w:szCs w:val="21"/>
        </w:rPr>
        <w:t>，</w:t>
      </w:r>
      <w:r>
        <w:rPr>
          <w:rFonts w:ascii="宋体" w:hAnsi="宋体" w:cs="宋体" w:hint="eastAsia"/>
          <w:color w:val="000000"/>
          <w:kern w:val="0"/>
          <w:szCs w:val="21"/>
        </w:rPr>
        <w:t>熟悉并遵守交通规则，</w:t>
      </w:r>
      <w:r w:rsidRPr="00F42935">
        <w:rPr>
          <w:rFonts w:ascii="宋体" w:hAnsi="宋体" w:cs="宋体" w:hint="eastAsia"/>
          <w:color w:val="000000"/>
          <w:kern w:val="0"/>
          <w:szCs w:val="21"/>
        </w:rPr>
        <w:t>初步了解防御性驾驶的</w:t>
      </w:r>
      <w:r>
        <w:rPr>
          <w:rFonts w:ascii="宋体" w:hAnsi="宋体" w:cs="宋体" w:hint="eastAsia"/>
          <w:color w:val="000000"/>
          <w:kern w:val="0"/>
          <w:szCs w:val="21"/>
        </w:rPr>
        <w:t>重要性，培养安全驾驶意识，</w:t>
      </w:r>
      <w:r w:rsidRPr="00FD68A2">
        <w:rPr>
          <w:rFonts w:ascii="宋体" w:hAnsi="宋体" w:cs="宋体" w:hint="eastAsia"/>
          <w:color w:val="000000"/>
          <w:kern w:val="0"/>
          <w:szCs w:val="21"/>
        </w:rPr>
        <w:t>初步掌握基本驾驶技能，</w:t>
      </w:r>
      <w:r>
        <w:rPr>
          <w:rFonts w:ascii="宋体" w:hAnsi="宋体" w:cs="宋体" w:hint="eastAsia"/>
          <w:color w:val="000000"/>
          <w:kern w:val="0"/>
          <w:szCs w:val="21"/>
        </w:rPr>
        <w:t>甚至能够达到获取机动车驾驶证书资格</w:t>
      </w:r>
      <w:r w:rsidRPr="00B200B6">
        <w:rPr>
          <w:rFonts w:hint="eastAsia"/>
          <w:color w:val="000000"/>
        </w:rPr>
        <w:t>。</w:t>
      </w:r>
    </w:p>
    <w:p w:rsidR="00BD1EBF" w:rsidRPr="00B200B6" w:rsidRDefault="00BD1EBF" w:rsidP="00E975C1">
      <w:pPr>
        <w:snapToGrid w:val="0"/>
        <w:spacing w:line="288" w:lineRule="auto"/>
        <w:ind w:firstLineChars="200" w:firstLine="420"/>
        <w:rPr>
          <w:szCs w:val="21"/>
        </w:rPr>
      </w:pPr>
      <w:r w:rsidRPr="00B200B6">
        <w:rPr>
          <w:rFonts w:hint="eastAsia"/>
          <w:szCs w:val="21"/>
        </w:rPr>
        <w:t>【考核】</w:t>
      </w:r>
    </w:p>
    <w:p w:rsidR="00BD1EBF" w:rsidRPr="0089600D" w:rsidRDefault="00BD1EBF" w:rsidP="00E975C1">
      <w:pPr>
        <w:snapToGrid w:val="0"/>
        <w:spacing w:line="288" w:lineRule="auto"/>
        <w:ind w:firstLineChars="200" w:firstLine="420"/>
        <w:rPr>
          <w:rFonts w:ascii="宋体"/>
          <w:b/>
          <w:bCs/>
          <w:szCs w:val="21"/>
        </w:rPr>
      </w:pPr>
      <w:r>
        <w:rPr>
          <w:rFonts w:hAnsi="宋体" w:hint="eastAsia"/>
          <w:szCs w:val="21"/>
        </w:rPr>
        <w:t>考查</w:t>
      </w:r>
      <w:r>
        <w:rPr>
          <w:rFonts w:hAnsi="宋体"/>
          <w:szCs w:val="21"/>
        </w:rPr>
        <w:t>，</w:t>
      </w:r>
      <w:r>
        <w:rPr>
          <w:rFonts w:hAnsi="宋体" w:hint="eastAsia"/>
          <w:szCs w:val="21"/>
        </w:rPr>
        <w:t>重点</w:t>
      </w:r>
      <w:r>
        <w:rPr>
          <w:rFonts w:hAnsi="宋体"/>
          <w:szCs w:val="21"/>
        </w:rPr>
        <w:t>对</w:t>
      </w:r>
      <w:r>
        <w:rPr>
          <w:rFonts w:hAnsi="宋体" w:hint="eastAsia"/>
          <w:szCs w:val="21"/>
        </w:rPr>
        <w:t>课程</w:t>
      </w:r>
      <w:r>
        <w:rPr>
          <w:rFonts w:hAnsi="宋体"/>
          <w:szCs w:val="21"/>
        </w:rPr>
        <w:t>学习的</w:t>
      </w:r>
      <w:r w:rsidRPr="00B34CCA">
        <w:rPr>
          <w:rFonts w:hAnsi="宋体" w:hint="eastAsia"/>
          <w:szCs w:val="21"/>
        </w:rPr>
        <w:t>过程</w:t>
      </w:r>
      <w:r w:rsidRPr="00E0064D">
        <w:rPr>
          <w:rFonts w:ascii="宋体" w:hAnsi="宋体" w:hint="eastAsia"/>
          <w:szCs w:val="21"/>
        </w:rPr>
        <w:t>（听课、出勤、课堂活动、课堂作业）</w:t>
      </w:r>
      <w:r>
        <w:rPr>
          <w:rFonts w:hAnsi="宋体" w:hint="eastAsia"/>
          <w:szCs w:val="21"/>
        </w:rPr>
        <w:t>进行</w:t>
      </w:r>
      <w:r w:rsidRPr="00B34CCA">
        <w:rPr>
          <w:rFonts w:hAnsi="宋体" w:hint="eastAsia"/>
          <w:szCs w:val="21"/>
        </w:rPr>
        <w:t>考核</w:t>
      </w:r>
      <w:r>
        <w:rPr>
          <w:rFonts w:hAnsi="宋体" w:hint="eastAsia"/>
          <w:szCs w:val="21"/>
        </w:rPr>
        <w:t>占</w:t>
      </w:r>
      <w:r>
        <w:rPr>
          <w:rFonts w:hAnsi="宋体"/>
          <w:szCs w:val="21"/>
        </w:rPr>
        <w:t>总成绩的</w:t>
      </w:r>
      <w:r>
        <w:rPr>
          <w:rFonts w:hAnsi="宋体" w:hint="eastAsia"/>
          <w:szCs w:val="21"/>
        </w:rPr>
        <w:t>100</w:t>
      </w:r>
      <w:r>
        <w:rPr>
          <w:rFonts w:hAnsi="宋体"/>
          <w:szCs w:val="21"/>
        </w:rPr>
        <w:t>%</w:t>
      </w:r>
      <w:r>
        <w:rPr>
          <w:rFonts w:hAnsi="宋体"/>
          <w:szCs w:val="21"/>
        </w:rPr>
        <w:t>。</w:t>
      </w:r>
    </w:p>
    <w:p w:rsidR="00BD1EBF" w:rsidRPr="00C80285" w:rsidRDefault="003328C1" w:rsidP="00D749ED">
      <w:pPr>
        <w:snapToGrid w:val="0"/>
        <w:spacing w:beforeLines="50" w:afterLines="50" w:line="288" w:lineRule="auto"/>
        <w:ind w:firstLineChars="200" w:firstLine="562"/>
        <w:rPr>
          <w:rFonts w:ascii="宋体"/>
          <w:b/>
          <w:bCs/>
          <w:sz w:val="28"/>
          <w:szCs w:val="28"/>
        </w:rPr>
      </w:pPr>
      <w:bookmarkStart w:id="19" w:name="_Hlk41603526"/>
      <w:r>
        <w:rPr>
          <w:rFonts w:ascii="宋体" w:hint="eastAsia"/>
          <w:b/>
          <w:bCs/>
          <w:sz w:val="28"/>
          <w:szCs w:val="28"/>
        </w:rPr>
        <w:t>1</w:t>
      </w:r>
      <w:r w:rsidR="007877A7">
        <w:rPr>
          <w:rFonts w:ascii="宋体" w:hint="eastAsia"/>
          <w:b/>
          <w:bCs/>
          <w:sz w:val="28"/>
          <w:szCs w:val="28"/>
        </w:rPr>
        <w:t>4</w:t>
      </w:r>
      <w:r w:rsidR="00BD1EBF" w:rsidRPr="00C80285">
        <w:rPr>
          <w:rFonts w:ascii="宋体" w:hint="eastAsia"/>
          <w:b/>
          <w:bCs/>
          <w:sz w:val="28"/>
          <w:szCs w:val="28"/>
        </w:rPr>
        <w:t>.信息技术</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【课程类型】</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公共课，必修</w:t>
      </w:r>
    </w:p>
    <w:p w:rsidR="00A53E10" w:rsidRDefault="00A53E10"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3328C1" w:rsidRDefault="003328C1" w:rsidP="00E975C1">
      <w:pPr>
        <w:snapToGrid w:val="0"/>
        <w:spacing w:line="288" w:lineRule="auto"/>
        <w:ind w:firstLineChars="200" w:firstLine="420"/>
        <w:rPr>
          <w:rFonts w:hAnsi="宋体"/>
          <w:szCs w:val="21"/>
        </w:rPr>
      </w:pPr>
      <w:r>
        <w:rPr>
          <w:rFonts w:hAnsi="宋体" w:hint="eastAsia"/>
          <w:szCs w:val="21"/>
        </w:rPr>
        <w:t>知道计算机基本知识，通过学习文档制作、数据处理与多媒体演示文稿制作等，帮助学生了解信息技术的发展现状与趋势，掌握信息技术的基本操作技能。</w:t>
      </w:r>
    </w:p>
    <w:p w:rsidR="00BD1EBF" w:rsidRPr="00C80285" w:rsidRDefault="007F6039" w:rsidP="00E975C1">
      <w:pPr>
        <w:snapToGrid w:val="0"/>
        <w:spacing w:line="288" w:lineRule="auto"/>
        <w:ind w:firstLineChars="200" w:firstLine="420"/>
        <w:jc w:val="left"/>
        <w:rPr>
          <w:rFonts w:ascii="宋体"/>
          <w:bCs/>
          <w:szCs w:val="21"/>
        </w:rPr>
      </w:pPr>
      <w:r>
        <w:rPr>
          <w:rFonts w:ascii="宋体" w:hint="eastAsia"/>
          <w:bCs/>
          <w:szCs w:val="21"/>
        </w:rPr>
        <w:t>【主要内容】</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计算机基础知识：软、硬件常识，信息技术常识。</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文档制作：文字处理、表格制作、图文排版。</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数据处理：科学计算，数据、信息处理，图表制作。</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多媒体演示文稿制作：文字、图片、音频、视频等多媒体信息的综合演示，动画制作等。</w:t>
      </w:r>
    </w:p>
    <w:p w:rsidR="00BD1EBF" w:rsidRPr="00C80285" w:rsidRDefault="007F6039" w:rsidP="00E975C1">
      <w:pPr>
        <w:snapToGrid w:val="0"/>
        <w:spacing w:line="288" w:lineRule="auto"/>
        <w:ind w:firstLineChars="200" w:firstLine="420"/>
        <w:jc w:val="left"/>
        <w:rPr>
          <w:rFonts w:ascii="宋体"/>
          <w:bCs/>
          <w:szCs w:val="21"/>
        </w:rPr>
      </w:pPr>
      <w:r>
        <w:rPr>
          <w:rFonts w:ascii="宋体" w:hint="eastAsia"/>
          <w:bCs/>
          <w:szCs w:val="21"/>
        </w:rPr>
        <w:t>【教学要求】</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培养学生计算机的基本操作技能，信息意识、信息素养，掌握信息处理的基本功，为进</w:t>
      </w:r>
      <w:r w:rsidRPr="00C80285">
        <w:rPr>
          <w:rFonts w:ascii="宋体" w:hint="eastAsia"/>
          <w:bCs/>
          <w:szCs w:val="21"/>
        </w:rPr>
        <w:lastRenderedPageBreak/>
        <w:t>一步学习其他涉及计算机、信息技术、智能技术等方面的课程打好基础。</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【考核】</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考查，成绩组成：出勤、学习态度（40%）+课堂作业完成情况（30%）+期末考核（30%）。</w:t>
      </w:r>
    </w:p>
    <w:p w:rsidR="00BD1EBF" w:rsidRPr="00C80285" w:rsidRDefault="00BD1EBF" w:rsidP="00E975C1">
      <w:pPr>
        <w:snapToGrid w:val="0"/>
        <w:spacing w:line="288" w:lineRule="auto"/>
        <w:ind w:firstLineChars="200" w:firstLine="420"/>
        <w:jc w:val="left"/>
        <w:rPr>
          <w:rFonts w:ascii="宋体"/>
          <w:bCs/>
          <w:szCs w:val="21"/>
        </w:rPr>
      </w:pPr>
      <w:r w:rsidRPr="00C80285">
        <w:rPr>
          <w:rFonts w:ascii="宋体" w:hint="eastAsia"/>
          <w:bCs/>
          <w:szCs w:val="21"/>
        </w:rPr>
        <w:t>重点对课程学习的过程（听课、出勤、课堂活动、课堂作业、课后作业）进行考核，占总成绩的70%。</w:t>
      </w:r>
    </w:p>
    <w:bookmarkEnd w:id="19"/>
    <w:p w:rsidR="00BD1EBF" w:rsidRPr="003633EE" w:rsidRDefault="003328C1" w:rsidP="00D749ED">
      <w:pPr>
        <w:snapToGrid w:val="0"/>
        <w:spacing w:beforeLines="50" w:afterLines="50" w:line="288" w:lineRule="auto"/>
        <w:ind w:firstLineChars="200" w:firstLine="562"/>
        <w:rPr>
          <w:rFonts w:ascii="宋体"/>
          <w:b/>
          <w:bCs/>
          <w:sz w:val="28"/>
          <w:szCs w:val="28"/>
        </w:rPr>
      </w:pPr>
      <w:r>
        <w:rPr>
          <w:rFonts w:ascii="宋体" w:hint="eastAsia"/>
          <w:b/>
          <w:bCs/>
          <w:sz w:val="28"/>
          <w:szCs w:val="28"/>
        </w:rPr>
        <w:t>1</w:t>
      </w:r>
      <w:r w:rsidR="007877A7">
        <w:rPr>
          <w:rFonts w:ascii="宋体" w:hint="eastAsia"/>
          <w:b/>
          <w:bCs/>
          <w:sz w:val="28"/>
          <w:szCs w:val="28"/>
        </w:rPr>
        <w:t>5</w:t>
      </w:r>
      <w:r w:rsidR="00BD1EBF">
        <w:rPr>
          <w:rFonts w:ascii="宋体" w:hint="eastAsia"/>
          <w:b/>
          <w:bCs/>
          <w:sz w:val="28"/>
          <w:szCs w:val="28"/>
        </w:rPr>
        <w:t>.</w:t>
      </w:r>
      <w:r w:rsidR="00BD1EBF" w:rsidRPr="003633EE">
        <w:rPr>
          <w:rFonts w:ascii="宋体" w:hint="eastAsia"/>
          <w:b/>
          <w:bCs/>
          <w:sz w:val="28"/>
          <w:szCs w:val="28"/>
        </w:rPr>
        <w:t>公共选修</w:t>
      </w:r>
      <w:r w:rsidR="00BD1EBF" w:rsidRPr="003633EE">
        <w:rPr>
          <w:rFonts w:ascii="宋体"/>
          <w:b/>
          <w:bCs/>
          <w:sz w:val="28"/>
          <w:szCs w:val="28"/>
        </w:rPr>
        <w:t>课</w:t>
      </w:r>
    </w:p>
    <w:p w:rsidR="00BD1EBF" w:rsidRPr="00B200B6" w:rsidRDefault="00BD1EBF" w:rsidP="00E975C1">
      <w:pPr>
        <w:snapToGrid w:val="0"/>
        <w:spacing w:line="288" w:lineRule="auto"/>
        <w:ind w:firstLineChars="200" w:firstLine="420"/>
        <w:rPr>
          <w:szCs w:val="21"/>
        </w:rPr>
      </w:pPr>
      <w:r w:rsidRPr="00B200B6">
        <w:rPr>
          <w:rFonts w:hint="eastAsia"/>
          <w:szCs w:val="21"/>
        </w:rPr>
        <w:t>【课程类型】</w:t>
      </w:r>
    </w:p>
    <w:p w:rsidR="00BD1EBF" w:rsidRPr="00B200B6" w:rsidRDefault="00BD1EBF" w:rsidP="00E975C1">
      <w:pPr>
        <w:snapToGrid w:val="0"/>
        <w:spacing w:line="288" w:lineRule="auto"/>
        <w:ind w:firstLineChars="200" w:firstLine="420"/>
        <w:rPr>
          <w:szCs w:val="21"/>
        </w:rPr>
      </w:pPr>
      <w:r w:rsidRPr="00B200B6">
        <w:rPr>
          <w:rFonts w:ascii="宋体" w:hint="eastAsia"/>
          <w:bCs/>
          <w:szCs w:val="21"/>
        </w:rPr>
        <w:t>公共课</w:t>
      </w:r>
      <w:r>
        <w:rPr>
          <w:rFonts w:ascii="宋体" w:hint="eastAsia"/>
          <w:bCs/>
          <w:szCs w:val="21"/>
        </w:rPr>
        <w:t>，</w:t>
      </w:r>
      <w:r>
        <w:rPr>
          <w:rFonts w:ascii="宋体"/>
          <w:bCs/>
          <w:szCs w:val="21"/>
        </w:rPr>
        <w:t>选修</w:t>
      </w:r>
    </w:p>
    <w:p w:rsidR="00A53E10" w:rsidRDefault="00A53E10"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A53E10" w:rsidRDefault="00A53E10" w:rsidP="00E975C1">
      <w:pPr>
        <w:snapToGrid w:val="0"/>
        <w:spacing w:line="288" w:lineRule="auto"/>
        <w:ind w:firstLineChars="200" w:firstLine="420"/>
        <w:rPr>
          <w:szCs w:val="21"/>
        </w:rPr>
      </w:pPr>
      <w:r w:rsidRPr="00A53E10">
        <w:rPr>
          <w:rFonts w:hAnsi="宋体" w:hint="eastAsia"/>
          <w:szCs w:val="21"/>
        </w:rPr>
        <w:t>弘扬劳动精神、劳模精神，教育引导学生崇尚劳动、尊重劳动。推动中华优秀传统文化融入教育教学，加强革命文化和社会主义先进文化教育。深化体育、美育教学改革，促进学生身心健康，提高学生审美和人文素养。</w:t>
      </w:r>
    </w:p>
    <w:p w:rsidR="00BD1EBF" w:rsidRPr="00B200B6" w:rsidRDefault="007F6039" w:rsidP="00E975C1">
      <w:pPr>
        <w:snapToGrid w:val="0"/>
        <w:spacing w:line="288" w:lineRule="auto"/>
        <w:ind w:firstLineChars="200" w:firstLine="420"/>
        <w:rPr>
          <w:szCs w:val="21"/>
        </w:rPr>
      </w:pPr>
      <w:r>
        <w:rPr>
          <w:rFonts w:hint="eastAsia"/>
          <w:szCs w:val="21"/>
        </w:rPr>
        <w:t>【主要内容】</w:t>
      </w:r>
    </w:p>
    <w:p w:rsidR="00BD1EBF" w:rsidRDefault="00BD1EBF" w:rsidP="00E975C1">
      <w:pPr>
        <w:snapToGrid w:val="0"/>
        <w:spacing w:line="288" w:lineRule="auto"/>
        <w:ind w:firstLineChars="200" w:firstLine="420"/>
        <w:rPr>
          <w:rFonts w:ascii="宋体" w:hAnsi="宋体" w:cs="宋体"/>
          <w:color w:val="000000"/>
          <w:kern w:val="0"/>
          <w:szCs w:val="21"/>
        </w:rPr>
      </w:pPr>
      <w:r w:rsidRPr="003633EE">
        <w:rPr>
          <w:rFonts w:ascii="宋体" w:hAnsi="宋体" w:cs="宋体" w:hint="eastAsia"/>
          <w:color w:val="000000"/>
          <w:kern w:val="0"/>
          <w:szCs w:val="21"/>
        </w:rPr>
        <w:t>主要包括音乐、美术、舞蹈、戏剧、戏曲、影视等</w:t>
      </w:r>
      <w:r>
        <w:rPr>
          <w:rFonts w:ascii="宋体" w:hAnsi="宋体" w:cs="宋体" w:hint="eastAsia"/>
          <w:color w:val="000000"/>
          <w:kern w:val="0"/>
          <w:szCs w:val="21"/>
        </w:rPr>
        <w:t>国家</w:t>
      </w:r>
      <w:r>
        <w:rPr>
          <w:rFonts w:ascii="宋体" w:hAnsi="宋体" w:cs="宋体"/>
          <w:color w:val="000000"/>
          <w:kern w:val="0"/>
          <w:szCs w:val="21"/>
        </w:rPr>
        <w:t>相关规定</w:t>
      </w:r>
      <w:r>
        <w:rPr>
          <w:rFonts w:ascii="宋体" w:hAnsi="宋体" w:cs="宋体" w:hint="eastAsia"/>
          <w:color w:val="000000"/>
          <w:kern w:val="0"/>
          <w:szCs w:val="21"/>
        </w:rPr>
        <w:t>中</w:t>
      </w:r>
      <w:r>
        <w:rPr>
          <w:rFonts w:ascii="宋体" w:hAnsi="宋体" w:cs="宋体"/>
          <w:color w:val="000000"/>
          <w:kern w:val="0"/>
          <w:szCs w:val="21"/>
        </w:rPr>
        <w:t>要求的课程内容</w:t>
      </w:r>
      <w:r>
        <w:rPr>
          <w:rFonts w:ascii="宋体" w:hAnsi="宋体" w:cs="宋体" w:hint="eastAsia"/>
          <w:color w:val="000000"/>
          <w:kern w:val="0"/>
          <w:szCs w:val="21"/>
        </w:rPr>
        <w:t>。包括</w:t>
      </w:r>
      <w:r>
        <w:rPr>
          <w:rFonts w:ascii="宋体" w:hAnsi="宋体" w:cs="宋体"/>
          <w:color w:val="000000"/>
          <w:kern w:val="0"/>
          <w:szCs w:val="21"/>
        </w:rPr>
        <w:t>非语言类课程和美育类课程</w:t>
      </w:r>
    </w:p>
    <w:p w:rsidR="00BD1EBF" w:rsidRPr="00B200B6" w:rsidRDefault="007F6039" w:rsidP="00E975C1">
      <w:pPr>
        <w:snapToGrid w:val="0"/>
        <w:spacing w:line="288" w:lineRule="auto"/>
        <w:ind w:firstLineChars="200" w:firstLine="420"/>
        <w:rPr>
          <w:szCs w:val="21"/>
        </w:rPr>
      </w:pPr>
      <w:r>
        <w:rPr>
          <w:rFonts w:hint="eastAsia"/>
          <w:szCs w:val="21"/>
        </w:rPr>
        <w:t>【教学要求】</w:t>
      </w:r>
    </w:p>
    <w:p w:rsidR="00BD1EBF" w:rsidRPr="003633EE" w:rsidRDefault="00BD1EBF" w:rsidP="00E975C1">
      <w:pPr>
        <w:widowControl/>
        <w:spacing w:line="288" w:lineRule="auto"/>
        <w:ind w:firstLineChars="200" w:firstLine="420"/>
        <w:jc w:val="left"/>
        <w:rPr>
          <w:color w:val="000000"/>
        </w:rPr>
      </w:pPr>
      <w:r w:rsidRPr="00043DD8">
        <w:rPr>
          <w:rFonts w:ascii="宋体" w:hAnsi="宋体" w:cs="宋体" w:hint="eastAsia"/>
          <w:color w:val="000000"/>
          <w:kern w:val="0"/>
          <w:szCs w:val="21"/>
        </w:rPr>
        <w:t>公共选修课</w:t>
      </w:r>
      <w:r>
        <w:rPr>
          <w:rFonts w:ascii="宋体" w:hAnsi="宋体" w:cs="宋体" w:hint="eastAsia"/>
          <w:color w:val="000000"/>
          <w:kern w:val="0"/>
          <w:szCs w:val="21"/>
        </w:rPr>
        <w:t>分为</w:t>
      </w:r>
      <w:r w:rsidRPr="00043DD8">
        <w:rPr>
          <w:rFonts w:ascii="宋体" w:hAnsi="宋体" w:cs="宋体" w:hint="eastAsia"/>
          <w:color w:val="000000"/>
          <w:kern w:val="0"/>
          <w:szCs w:val="21"/>
        </w:rPr>
        <w:t>Ⅰ、Ⅱ</w:t>
      </w:r>
      <w:r>
        <w:rPr>
          <w:rFonts w:ascii="宋体" w:hAnsi="宋体" w:cs="宋体" w:hint="eastAsia"/>
          <w:color w:val="000000"/>
          <w:kern w:val="0"/>
          <w:szCs w:val="21"/>
        </w:rPr>
        <w:t>，分别</w:t>
      </w:r>
      <w:r>
        <w:rPr>
          <w:rFonts w:ascii="宋体" w:hAnsi="宋体" w:cs="宋体"/>
          <w:color w:val="000000"/>
          <w:kern w:val="0"/>
          <w:szCs w:val="21"/>
        </w:rPr>
        <w:t>在</w:t>
      </w:r>
      <w:r>
        <w:rPr>
          <w:rFonts w:ascii="宋体" w:hAnsi="宋体" w:cs="宋体" w:hint="eastAsia"/>
          <w:color w:val="000000"/>
          <w:kern w:val="0"/>
          <w:szCs w:val="21"/>
        </w:rPr>
        <w:t>不同</w:t>
      </w:r>
      <w:r>
        <w:rPr>
          <w:rFonts w:ascii="宋体" w:hAnsi="宋体" w:cs="宋体"/>
          <w:color w:val="000000"/>
          <w:kern w:val="0"/>
          <w:szCs w:val="21"/>
        </w:rPr>
        <w:t>学期开设，</w:t>
      </w:r>
      <w:r>
        <w:rPr>
          <w:rFonts w:ascii="宋体" w:hAnsi="宋体" w:cs="宋体" w:hint="eastAsia"/>
          <w:color w:val="000000"/>
          <w:kern w:val="0"/>
          <w:szCs w:val="21"/>
        </w:rPr>
        <w:t>每</w:t>
      </w:r>
      <w:r>
        <w:rPr>
          <w:rFonts w:ascii="宋体" w:hAnsi="宋体" w:cs="宋体"/>
          <w:color w:val="000000"/>
          <w:kern w:val="0"/>
          <w:szCs w:val="21"/>
        </w:rPr>
        <w:t>生</w:t>
      </w:r>
      <w:r>
        <w:rPr>
          <w:rFonts w:ascii="宋体" w:hAnsi="宋体" w:cs="宋体" w:hint="eastAsia"/>
          <w:color w:val="000000"/>
          <w:kern w:val="0"/>
          <w:szCs w:val="21"/>
        </w:rPr>
        <w:t>在</w:t>
      </w:r>
      <w:r w:rsidRPr="003633EE">
        <w:rPr>
          <w:rFonts w:ascii="宋体" w:hAnsi="宋体" w:cs="宋体" w:hint="eastAsia"/>
          <w:color w:val="000000"/>
          <w:kern w:val="0"/>
          <w:szCs w:val="21"/>
        </w:rPr>
        <w:t>公共选修课Ⅰ</w:t>
      </w:r>
      <w:r w:rsidRPr="00043DD8">
        <w:rPr>
          <w:rFonts w:ascii="宋体" w:hAnsi="宋体" w:cs="宋体" w:hint="eastAsia"/>
          <w:color w:val="000000"/>
          <w:kern w:val="0"/>
          <w:szCs w:val="21"/>
        </w:rPr>
        <w:t>、Ⅱ</w:t>
      </w:r>
      <w:r>
        <w:rPr>
          <w:rFonts w:ascii="宋体" w:hAnsi="宋体" w:cs="宋体" w:hint="eastAsia"/>
          <w:color w:val="000000"/>
          <w:kern w:val="0"/>
          <w:szCs w:val="21"/>
        </w:rPr>
        <w:t>类中选择</w:t>
      </w:r>
      <w:r>
        <w:rPr>
          <w:rFonts w:ascii="宋体" w:hAnsi="宋体" w:cs="宋体"/>
          <w:color w:val="000000"/>
          <w:kern w:val="0"/>
          <w:szCs w:val="21"/>
        </w:rPr>
        <w:t>相应的课程学习且至</w:t>
      </w:r>
      <w:r>
        <w:rPr>
          <w:rFonts w:ascii="宋体" w:hAnsi="宋体" w:cs="宋体" w:hint="eastAsia"/>
          <w:color w:val="000000"/>
          <w:kern w:val="0"/>
          <w:szCs w:val="21"/>
        </w:rPr>
        <w:t>美育类</w:t>
      </w:r>
      <w:r>
        <w:rPr>
          <w:rFonts w:ascii="宋体" w:hAnsi="宋体" w:cs="宋体"/>
          <w:color w:val="000000"/>
          <w:kern w:val="0"/>
          <w:szCs w:val="21"/>
        </w:rPr>
        <w:t>课程少修满</w:t>
      </w:r>
      <w:r>
        <w:rPr>
          <w:rFonts w:ascii="宋体" w:hAnsi="宋体" w:cs="宋体" w:hint="eastAsia"/>
          <w:color w:val="000000"/>
          <w:kern w:val="0"/>
          <w:szCs w:val="21"/>
        </w:rPr>
        <w:t>2学分</w:t>
      </w:r>
      <w:r>
        <w:rPr>
          <w:rFonts w:ascii="宋体" w:hAnsi="宋体" w:cs="宋体"/>
          <w:color w:val="000000"/>
          <w:kern w:val="0"/>
          <w:szCs w:val="21"/>
        </w:rPr>
        <w:t>。</w:t>
      </w:r>
    </w:p>
    <w:p w:rsidR="00BD1EBF" w:rsidRPr="00B200B6" w:rsidRDefault="00BD1EBF" w:rsidP="00E975C1">
      <w:pPr>
        <w:snapToGrid w:val="0"/>
        <w:spacing w:line="288" w:lineRule="auto"/>
        <w:ind w:firstLineChars="200" w:firstLine="420"/>
        <w:rPr>
          <w:szCs w:val="21"/>
        </w:rPr>
      </w:pPr>
      <w:r w:rsidRPr="00B200B6">
        <w:rPr>
          <w:rFonts w:hint="eastAsia"/>
          <w:szCs w:val="21"/>
        </w:rPr>
        <w:t>【考核】</w:t>
      </w:r>
    </w:p>
    <w:p w:rsidR="00BD1EBF" w:rsidRPr="0089600D" w:rsidRDefault="00BD1EBF" w:rsidP="00E975C1">
      <w:pPr>
        <w:snapToGrid w:val="0"/>
        <w:spacing w:line="288" w:lineRule="auto"/>
        <w:ind w:firstLineChars="200" w:firstLine="420"/>
        <w:rPr>
          <w:rFonts w:ascii="宋体"/>
          <w:b/>
          <w:bCs/>
          <w:szCs w:val="21"/>
        </w:rPr>
      </w:pPr>
      <w:r>
        <w:rPr>
          <w:rFonts w:hAnsi="宋体" w:hint="eastAsia"/>
          <w:szCs w:val="21"/>
        </w:rPr>
        <w:t>考查</w:t>
      </w:r>
      <w:r>
        <w:rPr>
          <w:rFonts w:hAnsi="宋体"/>
          <w:szCs w:val="21"/>
        </w:rPr>
        <w:t>，</w:t>
      </w:r>
      <w:r>
        <w:rPr>
          <w:rFonts w:hAnsi="宋体" w:hint="eastAsia"/>
          <w:szCs w:val="21"/>
        </w:rPr>
        <w:t>重点</w:t>
      </w:r>
      <w:r>
        <w:rPr>
          <w:rFonts w:hAnsi="宋体"/>
          <w:szCs w:val="21"/>
        </w:rPr>
        <w:t>对</w:t>
      </w:r>
      <w:r>
        <w:rPr>
          <w:rFonts w:hAnsi="宋体" w:hint="eastAsia"/>
          <w:szCs w:val="21"/>
        </w:rPr>
        <w:t>课程</w:t>
      </w:r>
      <w:r>
        <w:rPr>
          <w:rFonts w:hAnsi="宋体"/>
          <w:szCs w:val="21"/>
        </w:rPr>
        <w:t>学习的</w:t>
      </w:r>
      <w:r w:rsidRPr="00B34CCA">
        <w:rPr>
          <w:rFonts w:hAnsi="宋体" w:hint="eastAsia"/>
          <w:szCs w:val="21"/>
        </w:rPr>
        <w:t>过程</w:t>
      </w:r>
      <w:r w:rsidRPr="00E0064D">
        <w:rPr>
          <w:rFonts w:ascii="宋体" w:hAnsi="宋体" w:hint="eastAsia"/>
          <w:szCs w:val="21"/>
        </w:rPr>
        <w:t>（听课、出勤、课堂活动、课堂作业）</w:t>
      </w:r>
      <w:r>
        <w:rPr>
          <w:rFonts w:hAnsi="宋体" w:hint="eastAsia"/>
          <w:szCs w:val="21"/>
        </w:rPr>
        <w:t>进行</w:t>
      </w:r>
      <w:r w:rsidRPr="00B34CCA">
        <w:rPr>
          <w:rFonts w:hAnsi="宋体" w:hint="eastAsia"/>
          <w:szCs w:val="21"/>
        </w:rPr>
        <w:t>考核</w:t>
      </w:r>
      <w:r>
        <w:rPr>
          <w:rFonts w:hAnsi="宋体" w:hint="eastAsia"/>
          <w:szCs w:val="21"/>
        </w:rPr>
        <w:t>占</w:t>
      </w:r>
      <w:r>
        <w:rPr>
          <w:rFonts w:hAnsi="宋体"/>
          <w:szCs w:val="21"/>
        </w:rPr>
        <w:t>总成绩的</w:t>
      </w:r>
      <w:r>
        <w:rPr>
          <w:rFonts w:hAnsi="宋体" w:hint="eastAsia"/>
          <w:szCs w:val="21"/>
        </w:rPr>
        <w:t>100</w:t>
      </w:r>
      <w:r>
        <w:rPr>
          <w:rFonts w:hAnsi="宋体"/>
          <w:szCs w:val="21"/>
        </w:rPr>
        <w:t>%</w:t>
      </w:r>
      <w:r>
        <w:rPr>
          <w:rFonts w:hAnsi="宋体"/>
          <w:szCs w:val="21"/>
        </w:rPr>
        <w:t>。</w:t>
      </w:r>
    </w:p>
    <w:p w:rsidR="00BD1EBF" w:rsidRPr="003633EE" w:rsidRDefault="003328C1" w:rsidP="00D749ED">
      <w:pPr>
        <w:snapToGrid w:val="0"/>
        <w:spacing w:beforeLines="50" w:afterLines="50" w:line="288" w:lineRule="auto"/>
        <w:ind w:firstLineChars="200" w:firstLine="562"/>
        <w:rPr>
          <w:rFonts w:ascii="宋体"/>
          <w:b/>
          <w:bCs/>
          <w:sz w:val="28"/>
          <w:szCs w:val="28"/>
        </w:rPr>
      </w:pPr>
      <w:r>
        <w:rPr>
          <w:rFonts w:ascii="宋体" w:hint="eastAsia"/>
          <w:b/>
          <w:bCs/>
          <w:sz w:val="28"/>
          <w:szCs w:val="28"/>
        </w:rPr>
        <w:t>1</w:t>
      </w:r>
      <w:r w:rsidR="007877A7">
        <w:rPr>
          <w:rFonts w:ascii="宋体" w:hint="eastAsia"/>
          <w:b/>
          <w:bCs/>
          <w:sz w:val="28"/>
          <w:szCs w:val="28"/>
        </w:rPr>
        <w:t>6</w:t>
      </w:r>
      <w:r w:rsidR="00BD1EBF">
        <w:rPr>
          <w:rFonts w:ascii="宋体" w:hint="eastAsia"/>
          <w:b/>
          <w:bCs/>
          <w:sz w:val="28"/>
          <w:szCs w:val="28"/>
        </w:rPr>
        <w:t>.</w:t>
      </w:r>
      <w:r w:rsidR="00BD1EBF" w:rsidRPr="00AC4E7D">
        <w:rPr>
          <w:rFonts w:ascii="宋体" w:hint="eastAsia"/>
          <w:b/>
          <w:bCs/>
          <w:sz w:val="28"/>
          <w:szCs w:val="28"/>
        </w:rPr>
        <w:t>个性化</w:t>
      </w:r>
      <w:r w:rsidR="00BD1EBF">
        <w:rPr>
          <w:rFonts w:ascii="宋体" w:hint="eastAsia"/>
          <w:b/>
          <w:bCs/>
          <w:sz w:val="28"/>
          <w:szCs w:val="28"/>
        </w:rPr>
        <w:t>课程</w:t>
      </w:r>
    </w:p>
    <w:p w:rsidR="00BD1EBF" w:rsidRPr="00B200B6" w:rsidRDefault="00BD1EBF" w:rsidP="00E975C1">
      <w:pPr>
        <w:snapToGrid w:val="0"/>
        <w:spacing w:line="288" w:lineRule="auto"/>
        <w:ind w:firstLineChars="200" w:firstLine="420"/>
        <w:rPr>
          <w:szCs w:val="21"/>
        </w:rPr>
      </w:pPr>
      <w:r w:rsidRPr="00B200B6">
        <w:rPr>
          <w:rFonts w:hint="eastAsia"/>
          <w:szCs w:val="21"/>
        </w:rPr>
        <w:t>【课程类型】</w:t>
      </w:r>
    </w:p>
    <w:p w:rsidR="00BD1EBF" w:rsidRPr="00B200B6" w:rsidRDefault="00BD1EBF" w:rsidP="00E975C1">
      <w:pPr>
        <w:snapToGrid w:val="0"/>
        <w:spacing w:line="288" w:lineRule="auto"/>
        <w:ind w:firstLineChars="200" w:firstLine="420"/>
        <w:rPr>
          <w:szCs w:val="21"/>
        </w:rPr>
      </w:pPr>
      <w:r w:rsidRPr="00B200B6">
        <w:rPr>
          <w:rFonts w:ascii="宋体" w:hint="eastAsia"/>
          <w:bCs/>
          <w:szCs w:val="21"/>
        </w:rPr>
        <w:t>公共课</w:t>
      </w:r>
      <w:r>
        <w:rPr>
          <w:rFonts w:ascii="宋体" w:hint="eastAsia"/>
          <w:bCs/>
          <w:szCs w:val="21"/>
        </w:rPr>
        <w:t>，</w:t>
      </w:r>
      <w:r>
        <w:rPr>
          <w:rFonts w:ascii="宋体"/>
          <w:bCs/>
          <w:szCs w:val="21"/>
        </w:rPr>
        <w:t>选修</w:t>
      </w:r>
    </w:p>
    <w:p w:rsidR="00A53E10" w:rsidRDefault="00A53E10"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A53E10" w:rsidRDefault="00A53E10" w:rsidP="00E975C1">
      <w:pPr>
        <w:snapToGrid w:val="0"/>
        <w:spacing w:line="288" w:lineRule="auto"/>
        <w:ind w:firstLineChars="200" w:firstLine="420"/>
        <w:rPr>
          <w:szCs w:val="21"/>
        </w:rPr>
      </w:pPr>
      <w:r w:rsidRPr="00A53E10">
        <w:rPr>
          <w:rFonts w:hint="eastAsia"/>
          <w:szCs w:val="21"/>
        </w:rPr>
        <w:t>以尊重、发挥学生的个性出发，激发学生全面可持续的发展。</w:t>
      </w:r>
    </w:p>
    <w:p w:rsidR="00BD1EBF" w:rsidRPr="00B200B6" w:rsidRDefault="007F6039" w:rsidP="00E975C1">
      <w:pPr>
        <w:snapToGrid w:val="0"/>
        <w:spacing w:line="288" w:lineRule="auto"/>
        <w:ind w:firstLineChars="200" w:firstLine="420"/>
        <w:rPr>
          <w:szCs w:val="21"/>
        </w:rPr>
      </w:pPr>
      <w:r>
        <w:rPr>
          <w:rFonts w:hint="eastAsia"/>
          <w:szCs w:val="21"/>
        </w:rPr>
        <w:t>【主要内容】</w:t>
      </w:r>
    </w:p>
    <w:p w:rsidR="00BD1EBF" w:rsidRPr="00473564" w:rsidRDefault="00BD1EBF" w:rsidP="00E975C1">
      <w:pPr>
        <w:snapToGrid w:val="0"/>
        <w:spacing w:line="288" w:lineRule="auto"/>
        <w:ind w:firstLineChars="200" w:firstLine="420"/>
        <w:rPr>
          <w:rFonts w:ascii="Arial" w:hAnsi="Arial" w:cs="Arial"/>
          <w:color w:val="333333"/>
          <w:szCs w:val="21"/>
          <w:shd w:val="clear" w:color="auto" w:fill="FFFFFF"/>
        </w:rPr>
      </w:pPr>
      <w:r w:rsidRPr="00473564">
        <w:rPr>
          <w:rFonts w:ascii="Arial" w:hAnsi="Arial" w:cs="Arial" w:hint="eastAsia"/>
          <w:color w:val="333333"/>
          <w:szCs w:val="21"/>
          <w:shd w:val="clear" w:color="auto" w:fill="FFFFFF"/>
        </w:rPr>
        <w:t>针对学生兴趣</w:t>
      </w:r>
      <w:r w:rsidRPr="00473564">
        <w:rPr>
          <w:rFonts w:ascii="Arial" w:hAnsi="Arial" w:cs="Arial"/>
          <w:color w:val="333333"/>
          <w:szCs w:val="21"/>
          <w:shd w:val="clear" w:color="auto" w:fill="FFFFFF"/>
        </w:rPr>
        <w:t>（</w:t>
      </w:r>
      <w:r w:rsidRPr="00473564">
        <w:rPr>
          <w:rFonts w:ascii="Arial" w:hAnsi="Arial" w:cs="Arial" w:hint="eastAsia"/>
          <w:color w:val="333333"/>
          <w:szCs w:val="21"/>
          <w:shd w:val="clear" w:color="auto" w:fill="FFFFFF"/>
        </w:rPr>
        <w:t>专业</w:t>
      </w:r>
      <w:r w:rsidRPr="00473564">
        <w:rPr>
          <w:rFonts w:ascii="Arial" w:hAnsi="Arial" w:cs="Arial"/>
          <w:color w:val="333333"/>
          <w:szCs w:val="21"/>
          <w:shd w:val="clear" w:color="auto" w:fill="FFFFFF"/>
        </w:rPr>
        <w:t>兴趣、爱好、特长）</w:t>
      </w:r>
      <w:r w:rsidRPr="00473564">
        <w:rPr>
          <w:rFonts w:ascii="Arial" w:hAnsi="Arial" w:cs="Arial" w:hint="eastAsia"/>
          <w:color w:val="333333"/>
          <w:szCs w:val="21"/>
          <w:shd w:val="clear" w:color="auto" w:fill="FFFFFF"/>
        </w:rPr>
        <w:t>或</w:t>
      </w:r>
      <w:r w:rsidRPr="00473564">
        <w:rPr>
          <w:rFonts w:ascii="Arial" w:hAnsi="Arial" w:cs="Arial"/>
          <w:color w:val="333333"/>
          <w:szCs w:val="21"/>
          <w:shd w:val="clear" w:color="auto" w:fill="FFFFFF"/>
        </w:rPr>
        <w:t>学生</w:t>
      </w:r>
      <w:r w:rsidRPr="00473564">
        <w:rPr>
          <w:rFonts w:ascii="Arial" w:hAnsi="Arial" w:cs="Arial" w:hint="eastAsia"/>
          <w:color w:val="333333"/>
          <w:szCs w:val="21"/>
          <w:shd w:val="clear" w:color="auto" w:fill="FFFFFF"/>
        </w:rPr>
        <w:t>某方面</w:t>
      </w:r>
      <w:r w:rsidRPr="00473564">
        <w:rPr>
          <w:rFonts w:ascii="Arial" w:hAnsi="Arial" w:cs="Arial"/>
          <w:color w:val="333333"/>
          <w:szCs w:val="21"/>
          <w:shd w:val="clear" w:color="auto" w:fill="FFFFFF"/>
        </w:rPr>
        <w:t>能力</w:t>
      </w:r>
      <w:r w:rsidRPr="00473564">
        <w:rPr>
          <w:rFonts w:ascii="Arial" w:hAnsi="Arial" w:cs="Arial" w:hint="eastAsia"/>
          <w:color w:val="333333"/>
          <w:szCs w:val="21"/>
          <w:shd w:val="clear" w:color="auto" w:fill="FFFFFF"/>
        </w:rPr>
        <w:t>较薄弱等</w:t>
      </w:r>
      <w:r w:rsidRPr="00473564">
        <w:rPr>
          <w:rFonts w:ascii="Arial" w:hAnsi="Arial" w:cs="Arial"/>
          <w:color w:val="333333"/>
          <w:szCs w:val="21"/>
          <w:shd w:val="clear" w:color="auto" w:fill="FFFFFF"/>
        </w:rPr>
        <w:t>情况</w:t>
      </w:r>
      <w:r w:rsidRPr="00473564">
        <w:rPr>
          <w:rFonts w:ascii="Arial" w:hAnsi="Arial" w:cs="Arial" w:hint="eastAsia"/>
          <w:color w:val="333333"/>
          <w:szCs w:val="21"/>
          <w:shd w:val="clear" w:color="auto" w:fill="FFFFFF"/>
        </w:rPr>
        <w:t>，以</w:t>
      </w:r>
      <w:r w:rsidRPr="00473564">
        <w:rPr>
          <w:rFonts w:ascii="Arial" w:hAnsi="Arial" w:cs="Arial"/>
          <w:color w:val="333333"/>
          <w:szCs w:val="21"/>
          <w:shd w:val="clear" w:color="auto" w:fill="FFFFFF"/>
        </w:rPr>
        <w:t>学生社团</w:t>
      </w:r>
      <w:r w:rsidRPr="00473564">
        <w:rPr>
          <w:rFonts w:ascii="Arial" w:hAnsi="Arial" w:cs="Arial" w:hint="eastAsia"/>
          <w:color w:val="333333"/>
          <w:szCs w:val="21"/>
          <w:shd w:val="clear" w:color="auto" w:fill="FFFFFF"/>
        </w:rPr>
        <w:t>活动</w:t>
      </w:r>
      <w:r w:rsidRPr="00473564">
        <w:rPr>
          <w:rFonts w:ascii="Arial" w:hAnsi="Arial" w:cs="Arial"/>
          <w:color w:val="333333"/>
          <w:szCs w:val="21"/>
          <w:shd w:val="clear" w:color="auto" w:fill="FFFFFF"/>
        </w:rPr>
        <w:t>、技能专项训练等形式</w:t>
      </w:r>
      <w:r w:rsidRPr="00473564">
        <w:rPr>
          <w:rFonts w:ascii="Arial" w:hAnsi="Arial" w:cs="Arial" w:hint="eastAsia"/>
          <w:color w:val="333333"/>
          <w:szCs w:val="21"/>
          <w:shd w:val="clear" w:color="auto" w:fill="FFFFFF"/>
        </w:rPr>
        <w:t>开展</w:t>
      </w:r>
      <w:r w:rsidRPr="00473564">
        <w:rPr>
          <w:rFonts w:ascii="Arial" w:hAnsi="Arial" w:cs="Arial"/>
          <w:color w:val="333333"/>
          <w:szCs w:val="21"/>
          <w:shd w:val="clear" w:color="auto" w:fill="FFFFFF"/>
        </w:rPr>
        <w:t>教学，拓宽学生视野、提升学生</w:t>
      </w:r>
      <w:r w:rsidRPr="00473564">
        <w:rPr>
          <w:rFonts w:ascii="Arial" w:hAnsi="Arial" w:cs="Arial" w:hint="eastAsia"/>
          <w:color w:val="333333"/>
          <w:szCs w:val="21"/>
          <w:shd w:val="clear" w:color="auto" w:fill="FFFFFF"/>
        </w:rPr>
        <w:t>素养</w:t>
      </w:r>
      <w:r w:rsidRPr="00473564">
        <w:rPr>
          <w:rFonts w:ascii="Arial" w:hAnsi="Arial" w:cs="Arial"/>
          <w:color w:val="333333"/>
          <w:szCs w:val="21"/>
          <w:shd w:val="clear" w:color="auto" w:fill="FFFFFF"/>
        </w:rPr>
        <w:t>。</w:t>
      </w:r>
    </w:p>
    <w:p w:rsidR="00BD1EBF" w:rsidRPr="00B200B6" w:rsidRDefault="007F6039" w:rsidP="00E975C1">
      <w:pPr>
        <w:snapToGrid w:val="0"/>
        <w:spacing w:line="288" w:lineRule="auto"/>
        <w:ind w:firstLineChars="200" w:firstLine="420"/>
        <w:rPr>
          <w:szCs w:val="21"/>
        </w:rPr>
      </w:pPr>
      <w:r>
        <w:rPr>
          <w:rFonts w:hint="eastAsia"/>
          <w:szCs w:val="21"/>
        </w:rPr>
        <w:t>【教学要求】</w:t>
      </w:r>
    </w:p>
    <w:p w:rsidR="00BD1EBF" w:rsidRPr="003633EE" w:rsidRDefault="00BD1EBF" w:rsidP="00E975C1">
      <w:pPr>
        <w:widowControl/>
        <w:spacing w:line="288" w:lineRule="auto"/>
        <w:ind w:firstLineChars="200" w:firstLine="420"/>
        <w:jc w:val="left"/>
        <w:rPr>
          <w:color w:val="000000"/>
        </w:rPr>
      </w:pPr>
      <w:r w:rsidRPr="00374130">
        <w:rPr>
          <w:rFonts w:ascii="宋体" w:hAnsi="宋体" w:cs="宋体" w:hint="eastAsia"/>
          <w:color w:val="000000"/>
          <w:kern w:val="0"/>
          <w:szCs w:val="21"/>
        </w:rPr>
        <w:t>在</w:t>
      </w:r>
      <w:r>
        <w:rPr>
          <w:rFonts w:ascii="宋体" w:hAnsi="宋体" w:cs="宋体" w:hint="eastAsia"/>
          <w:color w:val="000000"/>
          <w:kern w:val="0"/>
          <w:szCs w:val="21"/>
        </w:rPr>
        <w:t>一</w:t>
      </w:r>
      <w:r>
        <w:rPr>
          <w:rFonts w:ascii="宋体" w:hAnsi="宋体" w:cs="宋体"/>
          <w:color w:val="000000"/>
          <w:kern w:val="0"/>
          <w:szCs w:val="21"/>
        </w:rPr>
        <w:t>、二、三、四</w:t>
      </w:r>
      <w:r w:rsidRPr="00374130">
        <w:rPr>
          <w:rFonts w:ascii="宋体" w:hAnsi="宋体" w:cs="宋体" w:hint="eastAsia"/>
          <w:color w:val="000000"/>
          <w:kern w:val="0"/>
          <w:szCs w:val="21"/>
        </w:rPr>
        <w:t>学期</w:t>
      </w:r>
      <w:r>
        <w:rPr>
          <w:rFonts w:ascii="宋体" w:hAnsi="宋体" w:cs="宋体" w:hint="eastAsia"/>
          <w:color w:val="000000"/>
          <w:kern w:val="0"/>
          <w:szCs w:val="21"/>
        </w:rPr>
        <w:t>分别</w:t>
      </w:r>
      <w:r w:rsidRPr="00374130">
        <w:rPr>
          <w:rFonts w:ascii="宋体" w:hAnsi="宋体" w:cs="宋体" w:hint="eastAsia"/>
          <w:color w:val="000000"/>
          <w:kern w:val="0"/>
          <w:szCs w:val="21"/>
        </w:rPr>
        <w:t>开设，每生在</w:t>
      </w:r>
      <w:r>
        <w:rPr>
          <w:rFonts w:ascii="宋体" w:hAnsi="宋体" w:cs="宋体" w:hint="eastAsia"/>
          <w:color w:val="000000"/>
          <w:kern w:val="0"/>
          <w:szCs w:val="21"/>
        </w:rPr>
        <w:t>开设个性化课程</w:t>
      </w:r>
      <w:r>
        <w:rPr>
          <w:rFonts w:ascii="宋体" w:hAnsi="宋体" w:cs="宋体"/>
          <w:color w:val="000000"/>
          <w:kern w:val="0"/>
          <w:szCs w:val="21"/>
        </w:rPr>
        <w:t>的</w:t>
      </w:r>
      <w:r w:rsidRPr="00374130">
        <w:rPr>
          <w:rFonts w:ascii="宋体" w:hAnsi="宋体" w:cs="宋体" w:hint="eastAsia"/>
          <w:color w:val="000000"/>
          <w:kern w:val="0"/>
          <w:szCs w:val="21"/>
        </w:rPr>
        <w:t>学期</w:t>
      </w:r>
      <w:r>
        <w:rPr>
          <w:rFonts w:ascii="宋体" w:hAnsi="宋体" w:cs="宋体" w:hint="eastAsia"/>
          <w:color w:val="000000"/>
          <w:kern w:val="0"/>
          <w:szCs w:val="21"/>
        </w:rPr>
        <w:t>至少</w:t>
      </w:r>
      <w:r w:rsidRPr="00374130">
        <w:rPr>
          <w:rFonts w:ascii="宋体" w:hAnsi="宋体" w:cs="宋体" w:hint="eastAsia"/>
          <w:color w:val="000000"/>
          <w:kern w:val="0"/>
          <w:szCs w:val="21"/>
        </w:rPr>
        <w:t>选择</w:t>
      </w:r>
      <w:r>
        <w:rPr>
          <w:rFonts w:ascii="宋体" w:hAnsi="宋体" w:cs="宋体" w:hint="eastAsia"/>
          <w:color w:val="000000"/>
          <w:kern w:val="0"/>
          <w:szCs w:val="21"/>
        </w:rPr>
        <w:t>1门</w:t>
      </w:r>
      <w:r w:rsidRPr="00374130">
        <w:rPr>
          <w:rFonts w:ascii="宋体" w:hAnsi="宋体" w:cs="宋体" w:hint="eastAsia"/>
          <w:color w:val="000000"/>
          <w:kern w:val="0"/>
          <w:szCs w:val="21"/>
        </w:rPr>
        <w:t>课程学习且</w:t>
      </w:r>
      <w:r>
        <w:rPr>
          <w:rFonts w:ascii="宋体" w:hAnsi="宋体" w:cs="宋体" w:hint="eastAsia"/>
          <w:color w:val="000000"/>
          <w:kern w:val="0"/>
          <w:szCs w:val="21"/>
        </w:rPr>
        <w:t>评价</w:t>
      </w:r>
      <w:r>
        <w:rPr>
          <w:rFonts w:ascii="宋体" w:hAnsi="宋体" w:cs="宋体"/>
          <w:color w:val="000000"/>
          <w:kern w:val="0"/>
          <w:szCs w:val="21"/>
        </w:rPr>
        <w:t>合格</w:t>
      </w:r>
      <w:r>
        <w:rPr>
          <w:rFonts w:ascii="宋体" w:hAnsi="宋体" w:cs="宋体" w:hint="eastAsia"/>
          <w:color w:val="000000"/>
          <w:kern w:val="0"/>
          <w:szCs w:val="21"/>
        </w:rPr>
        <w:t>，每学期1学分</w:t>
      </w:r>
      <w:r>
        <w:rPr>
          <w:rFonts w:ascii="宋体" w:hAnsi="宋体" w:cs="宋体"/>
          <w:color w:val="000000"/>
          <w:kern w:val="0"/>
          <w:szCs w:val="21"/>
        </w:rPr>
        <w:t>，</w:t>
      </w:r>
      <w:r>
        <w:rPr>
          <w:rFonts w:ascii="宋体" w:hAnsi="宋体" w:cs="宋体" w:hint="eastAsia"/>
          <w:color w:val="000000"/>
          <w:kern w:val="0"/>
          <w:szCs w:val="21"/>
        </w:rPr>
        <w:t>累计</w:t>
      </w:r>
      <w:r>
        <w:rPr>
          <w:rFonts w:ascii="宋体" w:hAnsi="宋体" w:cs="宋体"/>
          <w:color w:val="000000"/>
          <w:kern w:val="0"/>
          <w:szCs w:val="21"/>
        </w:rPr>
        <w:t>至少修满4</w:t>
      </w:r>
      <w:r>
        <w:rPr>
          <w:rFonts w:ascii="宋体" w:hAnsi="宋体" w:cs="宋体" w:hint="eastAsia"/>
          <w:color w:val="000000"/>
          <w:kern w:val="0"/>
          <w:szCs w:val="21"/>
        </w:rPr>
        <w:t>学分</w:t>
      </w:r>
      <w:r w:rsidRPr="00374130">
        <w:rPr>
          <w:rFonts w:ascii="宋体" w:hAnsi="宋体" w:cs="宋体" w:hint="eastAsia"/>
          <w:color w:val="000000"/>
          <w:kern w:val="0"/>
          <w:szCs w:val="21"/>
        </w:rPr>
        <w:t>。</w:t>
      </w:r>
    </w:p>
    <w:p w:rsidR="00BD1EBF" w:rsidRPr="00B200B6" w:rsidRDefault="00BD1EBF" w:rsidP="00E975C1">
      <w:pPr>
        <w:snapToGrid w:val="0"/>
        <w:spacing w:line="288" w:lineRule="auto"/>
        <w:ind w:firstLineChars="200" w:firstLine="420"/>
        <w:rPr>
          <w:szCs w:val="21"/>
        </w:rPr>
      </w:pPr>
      <w:r w:rsidRPr="00B200B6">
        <w:rPr>
          <w:rFonts w:hint="eastAsia"/>
          <w:szCs w:val="21"/>
        </w:rPr>
        <w:t>【考核】</w:t>
      </w:r>
    </w:p>
    <w:p w:rsidR="00BD1EBF" w:rsidRPr="0089600D" w:rsidRDefault="00BD1EBF" w:rsidP="00E975C1">
      <w:pPr>
        <w:snapToGrid w:val="0"/>
        <w:spacing w:line="288" w:lineRule="auto"/>
        <w:ind w:firstLineChars="200" w:firstLine="420"/>
        <w:rPr>
          <w:rFonts w:ascii="宋体"/>
          <w:b/>
          <w:bCs/>
          <w:szCs w:val="21"/>
        </w:rPr>
      </w:pPr>
      <w:r>
        <w:rPr>
          <w:rFonts w:hAnsi="宋体" w:hint="eastAsia"/>
          <w:szCs w:val="21"/>
        </w:rPr>
        <w:t>考查</w:t>
      </w:r>
      <w:r>
        <w:rPr>
          <w:rFonts w:hAnsi="宋体"/>
          <w:szCs w:val="21"/>
        </w:rPr>
        <w:t>。</w:t>
      </w:r>
    </w:p>
    <w:p w:rsidR="00BD1EBF" w:rsidRPr="003633EE" w:rsidRDefault="003328C1" w:rsidP="00D749ED">
      <w:pPr>
        <w:snapToGrid w:val="0"/>
        <w:spacing w:beforeLines="50" w:afterLines="50" w:line="288" w:lineRule="auto"/>
        <w:ind w:firstLineChars="200" w:firstLine="562"/>
        <w:rPr>
          <w:rFonts w:ascii="宋体"/>
          <w:b/>
          <w:bCs/>
          <w:sz w:val="28"/>
          <w:szCs w:val="28"/>
        </w:rPr>
      </w:pPr>
      <w:r>
        <w:rPr>
          <w:rFonts w:ascii="宋体" w:hint="eastAsia"/>
          <w:b/>
          <w:bCs/>
          <w:sz w:val="28"/>
          <w:szCs w:val="28"/>
        </w:rPr>
        <w:t>1</w:t>
      </w:r>
      <w:r w:rsidR="007877A7">
        <w:rPr>
          <w:rFonts w:ascii="宋体" w:hint="eastAsia"/>
          <w:b/>
          <w:bCs/>
          <w:sz w:val="28"/>
          <w:szCs w:val="28"/>
        </w:rPr>
        <w:t>7</w:t>
      </w:r>
      <w:r w:rsidR="00BD1EBF">
        <w:rPr>
          <w:rFonts w:ascii="宋体" w:hint="eastAsia"/>
          <w:b/>
          <w:bCs/>
          <w:sz w:val="28"/>
          <w:szCs w:val="28"/>
        </w:rPr>
        <w:t>.</w:t>
      </w:r>
      <w:r w:rsidR="00BD1EBF" w:rsidRPr="003633EE">
        <w:rPr>
          <w:rFonts w:ascii="宋体" w:hint="eastAsia"/>
          <w:b/>
          <w:bCs/>
          <w:sz w:val="28"/>
          <w:szCs w:val="28"/>
        </w:rPr>
        <w:t>专家讲座</w:t>
      </w:r>
    </w:p>
    <w:p w:rsidR="00BD1EBF" w:rsidRPr="00B200B6" w:rsidRDefault="00BD1EBF" w:rsidP="00E975C1">
      <w:pPr>
        <w:snapToGrid w:val="0"/>
        <w:spacing w:line="288" w:lineRule="auto"/>
        <w:ind w:firstLineChars="200" w:firstLine="420"/>
        <w:rPr>
          <w:szCs w:val="21"/>
        </w:rPr>
      </w:pPr>
      <w:r w:rsidRPr="00B200B6">
        <w:rPr>
          <w:rFonts w:hint="eastAsia"/>
          <w:szCs w:val="21"/>
        </w:rPr>
        <w:t>【课程类型】</w:t>
      </w:r>
    </w:p>
    <w:p w:rsidR="00BD1EBF" w:rsidRPr="00B200B6" w:rsidRDefault="00BD1EBF" w:rsidP="00E975C1">
      <w:pPr>
        <w:snapToGrid w:val="0"/>
        <w:spacing w:line="288" w:lineRule="auto"/>
        <w:ind w:firstLineChars="200" w:firstLine="420"/>
        <w:rPr>
          <w:szCs w:val="21"/>
        </w:rPr>
      </w:pPr>
      <w:r w:rsidRPr="00B200B6">
        <w:rPr>
          <w:rFonts w:ascii="宋体" w:hint="eastAsia"/>
          <w:bCs/>
          <w:szCs w:val="21"/>
        </w:rPr>
        <w:t>公共课</w:t>
      </w:r>
      <w:r>
        <w:rPr>
          <w:rFonts w:ascii="宋体" w:hint="eastAsia"/>
          <w:bCs/>
          <w:szCs w:val="21"/>
        </w:rPr>
        <w:t>，</w:t>
      </w:r>
      <w:r>
        <w:rPr>
          <w:rFonts w:ascii="宋体"/>
          <w:bCs/>
          <w:szCs w:val="21"/>
        </w:rPr>
        <w:t>必修</w:t>
      </w:r>
    </w:p>
    <w:p w:rsidR="003822E8" w:rsidRDefault="003822E8"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3822E8" w:rsidRPr="00BD2AE0" w:rsidRDefault="003822E8" w:rsidP="00E975C1">
      <w:pPr>
        <w:snapToGrid w:val="0"/>
        <w:spacing w:line="288" w:lineRule="auto"/>
        <w:ind w:firstLineChars="200" w:firstLine="420"/>
        <w:rPr>
          <w:rFonts w:ascii="宋体" w:hAnsi="宋体" w:cs="宋体"/>
          <w:color w:val="000000"/>
          <w:kern w:val="0"/>
          <w:szCs w:val="21"/>
        </w:rPr>
      </w:pPr>
      <w:r w:rsidRPr="00BD2AE0">
        <w:rPr>
          <w:rFonts w:ascii="Arial" w:hAnsi="Arial" w:cs="Arial"/>
          <w:color w:val="333333"/>
          <w:szCs w:val="21"/>
          <w:shd w:val="clear" w:color="auto" w:fill="FFFFFF"/>
        </w:rPr>
        <w:lastRenderedPageBreak/>
        <w:t>拓宽学生视野、提升学生</w:t>
      </w:r>
      <w:r w:rsidRPr="00BD2AE0">
        <w:rPr>
          <w:rFonts w:ascii="Arial" w:hAnsi="Arial" w:cs="Arial" w:hint="eastAsia"/>
          <w:color w:val="333333"/>
          <w:szCs w:val="21"/>
          <w:shd w:val="clear" w:color="auto" w:fill="FFFFFF"/>
        </w:rPr>
        <w:t>素养</w:t>
      </w:r>
      <w:r w:rsidRPr="00BD2AE0">
        <w:rPr>
          <w:rFonts w:ascii="Arial" w:hAnsi="Arial" w:cs="Arial"/>
          <w:color w:val="333333"/>
          <w:szCs w:val="21"/>
          <w:shd w:val="clear" w:color="auto" w:fill="FFFFFF"/>
        </w:rPr>
        <w:t>。</w:t>
      </w:r>
    </w:p>
    <w:p w:rsidR="00BD1EBF" w:rsidRPr="00B200B6" w:rsidRDefault="007F6039" w:rsidP="00E975C1">
      <w:pPr>
        <w:snapToGrid w:val="0"/>
        <w:spacing w:line="288" w:lineRule="auto"/>
        <w:ind w:firstLineChars="200" w:firstLine="420"/>
        <w:rPr>
          <w:szCs w:val="21"/>
        </w:rPr>
      </w:pPr>
      <w:r>
        <w:rPr>
          <w:rFonts w:hint="eastAsia"/>
          <w:szCs w:val="21"/>
        </w:rPr>
        <w:t>【主要内容】</w:t>
      </w:r>
    </w:p>
    <w:p w:rsidR="00BD1EBF" w:rsidRPr="00BD2AE0" w:rsidRDefault="00BD1EBF" w:rsidP="00E975C1">
      <w:pPr>
        <w:snapToGrid w:val="0"/>
        <w:spacing w:line="288" w:lineRule="auto"/>
        <w:ind w:firstLineChars="200" w:firstLine="420"/>
        <w:rPr>
          <w:rFonts w:ascii="宋体" w:hAnsi="宋体" w:cs="宋体"/>
          <w:color w:val="000000"/>
          <w:kern w:val="0"/>
          <w:szCs w:val="21"/>
        </w:rPr>
      </w:pPr>
      <w:r w:rsidRPr="00BD2AE0">
        <w:rPr>
          <w:rFonts w:ascii="Arial" w:hAnsi="Arial" w:cs="Arial" w:hint="eastAsia"/>
          <w:color w:val="333333"/>
          <w:szCs w:val="21"/>
          <w:shd w:val="clear" w:color="auto" w:fill="FFFFFF"/>
        </w:rPr>
        <w:t>聘请</w:t>
      </w:r>
      <w:r w:rsidRPr="00BD2AE0">
        <w:rPr>
          <w:rFonts w:ascii="Arial" w:hAnsi="Arial" w:cs="Arial"/>
          <w:color w:val="333333"/>
          <w:szCs w:val="21"/>
          <w:shd w:val="clear" w:color="auto" w:fill="FFFFFF"/>
        </w:rPr>
        <w:t>在学术﹑技艺等</w:t>
      </w:r>
      <w:r w:rsidRPr="00BD2AE0">
        <w:rPr>
          <w:rFonts w:ascii="Arial" w:hAnsi="Arial" w:cs="Arial" w:hint="eastAsia"/>
          <w:color w:val="333333"/>
          <w:szCs w:val="21"/>
          <w:shd w:val="clear" w:color="auto" w:fill="FFFFFF"/>
        </w:rPr>
        <w:t>各</w:t>
      </w:r>
      <w:r w:rsidRPr="00BD2AE0">
        <w:rPr>
          <w:rFonts w:ascii="Arial" w:hAnsi="Arial" w:cs="Arial"/>
          <w:color w:val="333333"/>
          <w:szCs w:val="21"/>
          <w:shd w:val="clear" w:color="auto" w:fill="FFFFFF"/>
        </w:rPr>
        <w:t>方面有专门研究或特长的</w:t>
      </w:r>
      <w:r w:rsidRPr="00BD2AE0">
        <w:rPr>
          <w:rFonts w:ascii="Arial" w:hAnsi="Arial" w:cs="Arial" w:hint="eastAsia"/>
          <w:color w:val="333333"/>
          <w:szCs w:val="21"/>
          <w:shd w:val="clear" w:color="auto" w:fill="FFFFFF"/>
        </w:rPr>
        <w:t>专家开展</w:t>
      </w:r>
      <w:r w:rsidRPr="00BD2AE0">
        <w:rPr>
          <w:rFonts w:ascii="Arial" w:hAnsi="Arial" w:cs="Arial"/>
          <w:color w:val="333333"/>
          <w:szCs w:val="21"/>
          <w:shd w:val="clear" w:color="auto" w:fill="FFFFFF"/>
        </w:rPr>
        <w:t>专题讲座。</w:t>
      </w:r>
    </w:p>
    <w:p w:rsidR="00BD1EBF" w:rsidRPr="00B200B6" w:rsidRDefault="007F6039" w:rsidP="00E975C1">
      <w:pPr>
        <w:snapToGrid w:val="0"/>
        <w:spacing w:line="288" w:lineRule="auto"/>
        <w:ind w:firstLineChars="200" w:firstLine="420"/>
        <w:rPr>
          <w:szCs w:val="21"/>
        </w:rPr>
      </w:pPr>
      <w:r>
        <w:rPr>
          <w:rFonts w:hint="eastAsia"/>
          <w:szCs w:val="21"/>
        </w:rPr>
        <w:t>【教学要求】</w:t>
      </w:r>
    </w:p>
    <w:p w:rsidR="00BD1EBF" w:rsidRPr="003633EE" w:rsidRDefault="003822E8" w:rsidP="00E975C1">
      <w:pPr>
        <w:widowControl/>
        <w:spacing w:line="288" w:lineRule="auto"/>
        <w:ind w:firstLineChars="200" w:firstLine="420"/>
        <w:jc w:val="left"/>
        <w:rPr>
          <w:color w:val="000000"/>
        </w:rPr>
      </w:pPr>
      <w:r w:rsidRPr="003822E8">
        <w:rPr>
          <w:rFonts w:ascii="宋体" w:hAnsi="宋体" w:cs="宋体" w:hint="eastAsia"/>
          <w:color w:val="000000"/>
          <w:kern w:val="0"/>
          <w:szCs w:val="21"/>
        </w:rPr>
        <w:t>根据有关文件规定开设关于国家安全教育、节能减排、绿色环保、金融知识、社会责任、人口资源、海洋科学、管理等人文素养、科学素养方面的专题讲座</w:t>
      </w:r>
      <w:r>
        <w:rPr>
          <w:rFonts w:ascii="宋体" w:hAnsi="宋体" w:cs="宋体" w:hint="eastAsia"/>
          <w:color w:val="000000"/>
          <w:kern w:val="0"/>
          <w:szCs w:val="21"/>
        </w:rPr>
        <w:t>。</w:t>
      </w:r>
      <w:r w:rsidR="00BD1EBF">
        <w:rPr>
          <w:rFonts w:ascii="宋体" w:hAnsi="宋体" w:cs="宋体" w:hint="eastAsia"/>
          <w:color w:val="000000"/>
          <w:kern w:val="0"/>
          <w:szCs w:val="21"/>
        </w:rPr>
        <w:t>学生</w:t>
      </w:r>
      <w:r w:rsidR="00BD1EBF">
        <w:rPr>
          <w:rFonts w:ascii="宋体" w:hAnsi="宋体" w:cs="宋体"/>
          <w:color w:val="000000"/>
          <w:kern w:val="0"/>
          <w:szCs w:val="21"/>
        </w:rPr>
        <w:t>根据</w:t>
      </w:r>
      <w:r w:rsidR="00BD1EBF">
        <w:rPr>
          <w:rFonts w:ascii="宋体" w:hAnsi="宋体" w:cs="宋体" w:hint="eastAsia"/>
          <w:color w:val="000000"/>
          <w:kern w:val="0"/>
          <w:szCs w:val="21"/>
        </w:rPr>
        <w:t>学校安排</w:t>
      </w:r>
      <w:r w:rsidR="00BD1EBF">
        <w:rPr>
          <w:rFonts w:ascii="宋体" w:hAnsi="宋体" w:cs="宋体"/>
          <w:color w:val="000000"/>
          <w:kern w:val="0"/>
          <w:szCs w:val="21"/>
        </w:rPr>
        <w:t>参加专家讲座</w:t>
      </w:r>
      <w:r w:rsidR="00BD1EBF">
        <w:rPr>
          <w:rFonts w:ascii="宋体" w:hAnsi="宋体" w:cs="宋体" w:hint="eastAsia"/>
          <w:color w:val="000000"/>
          <w:kern w:val="0"/>
          <w:szCs w:val="21"/>
        </w:rPr>
        <w:t>。</w:t>
      </w:r>
    </w:p>
    <w:p w:rsidR="00BD1EBF" w:rsidRPr="00B200B6" w:rsidRDefault="00BD1EBF" w:rsidP="00E975C1">
      <w:pPr>
        <w:snapToGrid w:val="0"/>
        <w:spacing w:line="288" w:lineRule="auto"/>
        <w:ind w:firstLineChars="200" w:firstLine="420"/>
        <w:rPr>
          <w:szCs w:val="21"/>
        </w:rPr>
      </w:pPr>
      <w:r w:rsidRPr="00B200B6">
        <w:rPr>
          <w:rFonts w:hint="eastAsia"/>
          <w:szCs w:val="21"/>
        </w:rPr>
        <w:t>【考核】</w:t>
      </w:r>
    </w:p>
    <w:p w:rsidR="00BD1EBF" w:rsidRPr="0089600D" w:rsidRDefault="00BD1EBF" w:rsidP="00E975C1">
      <w:pPr>
        <w:snapToGrid w:val="0"/>
        <w:spacing w:line="288" w:lineRule="auto"/>
        <w:ind w:firstLineChars="200" w:firstLine="420"/>
        <w:rPr>
          <w:rFonts w:ascii="宋体"/>
          <w:b/>
          <w:bCs/>
          <w:szCs w:val="21"/>
        </w:rPr>
      </w:pPr>
      <w:r>
        <w:rPr>
          <w:rFonts w:hAnsi="宋体" w:hint="eastAsia"/>
          <w:szCs w:val="21"/>
        </w:rPr>
        <w:t>考查</w:t>
      </w:r>
      <w:r>
        <w:rPr>
          <w:rFonts w:hAnsi="宋体"/>
          <w:szCs w:val="21"/>
        </w:rPr>
        <w:t>，</w:t>
      </w:r>
      <w:r>
        <w:rPr>
          <w:rFonts w:hAnsi="宋体" w:hint="eastAsia"/>
          <w:szCs w:val="21"/>
        </w:rPr>
        <w:t>不做成绩记录，</w:t>
      </w:r>
      <w:r>
        <w:rPr>
          <w:rFonts w:hAnsi="宋体"/>
          <w:szCs w:val="21"/>
        </w:rPr>
        <w:t>不计入毕业学分。</w:t>
      </w:r>
    </w:p>
    <w:p w:rsidR="00A6201D" w:rsidRPr="00D2473B" w:rsidRDefault="00A6201D" w:rsidP="00D749ED">
      <w:pPr>
        <w:pStyle w:val="2"/>
        <w:spacing w:beforeLines="50" w:afterLines="50"/>
        <w:ind w:firstLineChars="200" w:firstLine="562"/>
      </w:pPr>
      <w:bookmarkStart w:id="20" w:name="_Toc43105957"/>
      <w:r w:rsidRPr="00D2473B">
        <w:rPr>
          <w:rFonts w:hint="eastAsia"/>
        </w:rPr>
        <w:t>（二）专业（技能）课程</w:t>
      </w:r>
      <w:bookmarkEnd w:id="20"/>
    </w:p>
    <w:p w:rsidR="00BC21EE" w:rsidRPr="00BC21EE" w:rsidRDefault="00BC21EE" w:rsidP="00D749ED">
      <w:pPr>
        <w:snapToGrid w:val="0"/>
        <w:spacing w:beforeLines="50" w:afterLines="50" w:line="288" w:lineRule="auto"/>
        <w:ind w:firstLineChars="200" w:firstLine="562"/>
        <w:rPr>
          <w:rFonts w:ascii="宋体"/>
          <w:b/>
          <w:bCs/>
          <w:sz w:val="28"/>
          <w:szCs w:val="28"/>
        </w:rPr>
      </w:pPr>
      <w:r w:rsidRPr="00BC21EE">
        <w:rPr>
          <w:rFonts w:ascii="宋体" w:hint="eastAsia"/>
          <w:b/>
          <w:bCs/>
          <w:sz w:val="28"/>
          <w:szCs w:val="28"/>
        </w:rPr>
        <w:t>1</w:t>
      </w:r>
      <w:r w:rsidR="005E626D">
        <w:rPr>
          <w:rFonts w:ascii="宋体" w:hint="eastAsia"/>
          <w:b/>
          <w:bCs/>
          <w:sz w:val="28"/>
          <w:szCs w:val="28"/>
        </w:rPr>
        <w:t>8</w:t>
      </w:r>
      <w:r w:rsidRPr="00BC21EE">
        <w:rPr>
          <w:rFonts w:ascii="宋体" w:hint="eastAsia"/>
          <w:b/>
          <w:bCs/>
          <w:sz w:val="28"/>
          <w:szCs w:val="28"/>
        </w:rPr>
        <w:t>. 汽车文化</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【课程类型】</w:t>
      </w:r>
    </w:p>
    <w:p w:rsidR="00BC21EE" w:rsidRDefault="00BC21EE" w:rsidP="00E975C1">
      <w:pPr>
        <w:snapToGrid w:val="0"/>
        <w:spacing w:line="288" w:lineRule="auto"/>
        <w:ind w:firstLineChars="200" w:firstLine="420"/>
        <w:rPr>
          <w:rFonts w:ascii="楷体_GB2312"/>
          <w:bCs/>
          <w:szCs w:val="21"/>
        </w:rPr>
      </w:pPr>
      <w:r>
        <w:rPr>
          <w:rFonts w:ascii="楷体_GB2312" w:hint="eastAsia"/>
          <w:bCs/>
          <w:szCs w:val="21"/>
        </w:rPr>
        <w:t>专业基础课</w:t>
      </w:r>
      <w:r>
        <w:rPr>
          <w:rFonts w:ascii="楷体_GB2312" w:hint="eastAsia"/>
          <w:bCs/>
          <w:szCs w:val="21"/>
        </w:rPr>
        <w:t>,</w:t>
      </w:r>
      <w:r>
        <w:rPr>
          <w:rFonts w:ascii="楷体_GB2312" w:hint="eastAsia"/>
          <w:bCs/>
          <w:szCs w:val="21"/>
        </w:rPr>
        <w:t>平台课</w:t>
      </w:r>
    </w:p>
    <w:p w:rsidR="00BC21EE" w:rsidRDefault="00BC21EE"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C21EE" w:rsidRDefault="00BC21EE" w:rsidP="00E975C1">
      <w:pPr>
        <w:snapToGrid w:val="0"/>
        <w:spacing w:line="288" w:lineRule="auto"/>
        <w:ind w:firstLineChars="200" w:firstLine="420"/>
        <w:rPr>
          <w:rFonts w:ascii="楷体_GB2312"/>
          <w:bCs/>
          <w:szCs w:val="21"/>
        </w:rPr>
      </w:pPr>
      <w:r>
        <w:rPr>
          <w:rFonts w:ascii="楷体_GB2312" w:hint="eastAsia"/>
          <w:bCs/>
          <w:szCs w:val="21"/>
        </w:rPr>
        <w:t>了解基本汽车文化，了解汽车基本参数，产品与特点。</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【主要内容】</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汽车文化概述、汽车的诞生历史、汽车品牌认知、汽车参数与车辆性能及产品特点的关系。</w:t>
      </w:r>
    </w:p>
    <w:p w:rsidR="00BC21EE" w:rsidRDefault="00BC21EE" w:rsidP="00E975C1">
      <w:pPr>
        <w:snapToGrid w:val="0"/>
        <w:spacing w:line="288" w:lineRule="auto"/>
        <w:ind w:firstLineChars="200" w:firstLine="422"/>
        <w:rPr>
          <w:rFonts w:ascii="楷体_GB2312"/>
          <w:b/>
          <w:bCs/>
          <w:szCs w:val="21"/>
        </w:rPr>
      </w:pPr>
      <w:r>
        <w:rPr>
          <w:rFonts w:ascii="楷体_GB2312" w:hint="eastAsia"/>
          <w:b/>
          <w:bCs/>
          <w:szCs w:val="21"/>
        </w:rPr>
        <w:t>【</w:t>
      </w:r>
      <w:r>
        <w:rPr>
          <w:rFonts w:ascii="楷体_GB2312" w:hint="eastAsia"/>
          <w:bCs/>
          <w:szCs w:val="21"/>
        </w:rPr>
        <w:t>教学要求</w:t>
      </w:r>
      <w:r>
        <w:rPr>
          <w:rFonts w:ascii="楷体_GB2312" w:hint="eastAsia"/>
          <w:b/>
          <w:bCs/>
          <w:szCs w:val="21"/>
        </w:rPr>
        <w:t>】</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知识目标：学生在本课程中能够识别常见的汽车品牌；区别主要品牌间的特点与差异；记住汽车诞生的历史以及常见品牌的历史；区分常见车型的品牌归属。</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技能目标：学生初步学会利用网络搜集品牌历史与车型信息；能够结合某一品牌特点挖掘产品信息。</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【考核】</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汽车市场营销课程的评价方式包括形成性评价与终结性评价。形成性评价的具体形式包括出勤表现、课堂提问、课堂互动、作业完成等，占总成绩的</w:t>
      </w:r>
      <w:r>
        <w:rPr>
          <w:rFonts w:ascii="楷体_GB2312" w:hint="eastAsia"/>
          <w:szCs w:val="21"/>
        </w:rPr>
        <w:t>60%</w:t>
      </w:r>
      <w:r>
        <w:rPr>
          <w:rFonts w:ascii="楷体_GB2312" w:hint="eastAsia"/>
          <w:szCs w:val="21"/>
        </w:rPr>
        <w:t>。终结性评价在全部课程教学完成后进行，以考查形式进行，占总成绩</w:t>
      </w:r>
      <w:r>
        <w:rPr>
          <w:rFonts w:ascii="楷体_GB2312" w:hint="eastAsia"/>
          <w:szCs w:val="21"/>
        </w:rPr>
        <w:t>40%</w:t>
      </w:r>
      <w:r>
        <w:rPr>
          <w:rFonts w:ascii="楷体_GB2312" w:hint="eastAsia"/>
          <w:szCs w:val="21"/>
        </w:rPr>
        <w:t>。主要考查学生对汽车文化的理解与汽车文化常识的知晓程度。</w:t>
      </w:r>
    </w:p>
    <w:p w:rsidR="005E626D" w:rsidRPr="00BC21EE" w:rsidRDefault="005E626D" w:rsidP="00D749ED">
      <w:pPr>
        <w:snapToGrid w:val="0"/>
        <w:spacing w:beforeLines="50" w:afterLines="50" w:line="288" w:lineRule="auto"/>
        <w:ind w:firstLineChars="200" w:firstLine="562"/>
        <w:rPr>
          <w:rFonts w:ascii="宋体"/>
          <w:b/>
          <w:bCs/>
          <w:sz w:val="28"/>
          <w:szCs w:val="28"/>
        </w:rPr>
      </w:pPr>
      <w:r w:rsidRPr="00BC21EE">
        <w:rPr>
          <w:rFonts w:ascii="宋体" w:hint="eastAsia"/>
          <w:b/>
          <w:bCs/>
          <w:sz w:val="28"/>
          <w:szCs w:val="28"/>
        </w:rPr>
        <w:t>1</w:t>
      </w:r>
      <w:r>
        <w:rPr>
          <w:rFonts w:ascii="宋体" w:hint="eastAsia"/>
          <w:b/>
          <w:bCs/>
          <w:sz w:val="28"/>
          <w:szCs w:val="28"/>
        </w:rPr>
        <w:t>9</w:t>
      </w:r>
      <w:r w:rsidRPr="00BC21EE">
        <w:rPr>
          <w:rFonts w:ascii="宋体" w:hint="eastAsia"/>
          <w:b/>
          <w:bCs/>
          <w:sz w:val="28"/>
          <w:szCs w:val="28"/>
        </w:rPr>
        <w:t>.物流专业导论</w:t>
      </w:r>
    </w:p>
    <w:p w:rsidR="005E626D" w:rsidRPr="00B200B6" w:rsidRDefault="005E626D" w:rsidP="00E975C1">
      <w:pPr>
        <w:snapToGrid w:val="0"/>
        <w:spacing w:line="288" w:lineRule="auto"/>
        <w:ind w:firstLineChars="200" w:firstLine="420"/>
        <w:rPr>
          <w:szCs w:val="21"/>
        </w:rPr>
      </w:pPr>
      <w:r w:rsidRPr="00B200B6">
        <w:rPr>
          <w:rFonts w:hint="eastAsia"/>
          <w:szCs w:val="21"/>
        </w:rPr>
        <w:t>【课程类型】</w:t>
      </w:r>
    </w:p>
    <w:p w:rsidR="005E626D" w:rsidRDefault="005E626D" w:rsidP="00E975C1">
      <w:pPr>
        <w:snapToGrid w:val="0"/>
        <w:spacing w:line="288" w:lineRule="auto"/>
        <w:ind w:firstLineChars="200" w:firstLine="420"/>
        <w:rPr>
          <w:rFonts w:ascii="楷体_GB2312"/>
          <w:bCs/>
          <w:szCs w:val="21"/>
        </w:rPr>
      </w:pPr>
      <w:r>
        <w:rPr>
          <w:rFonts w:ascii="楷体_GB2312" w:hint="eastAsia"/>
          <w:bCs/>
          <w:szCs w:val="21"/>
        </w:rPr>
        <w:t>专业基础课</w:t>
      </w:r>
    </w:p>
    <w:p w:rsidR="005E626D" w:rsidRDefault="005E626D"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5E626D" w:rsidRDefault="005E626D" w:rsidP="00E975C1">
      <w:pPr>
        <w:snapToGrid w:val="0"/>
        <w:spacing w:line="288" w:lineRule="auto"/>
        <w:ind w:firstLineChars="200" w:firstLine="420"/>
        <w:rPr>
          <w:rFonts w:ascii="楷体_GB2312"/>
          <w:bCs/>
          <w:szCs w:val="21"/>
        </w:rPr>
      </w:pPr>
      <w:r>
        <w:rPr>
          <w:rFonts w:hint="eastAsia"/>
        </w:rPr>
        <w:t>了解汽车物流发展现状及趋势，掌握汽车物流中的基本概念，重点</w:t>
      </w:r>
      <w:r w:rsidRPr="00722810">
        <w:rPr>
          <w:rFonts w:hint="eastAsia"/>
        </w:rPr>
        <w:t>了解物流在生产制造业中的地位与作用。</w:t>
      </w:r>
    </w:p>
    <w:p w:rsidR="005E626D" w:rsidRPr="00B200B6" w:rsidRDefault="005E626D" w:rsidP="00E975C1">
      <w:pPr>
        <w:snapToGrid w:val="0"/>
        <w:spacing w:line="288" w:lineRule="auto"/>
        <w:ind w:firstLineChars="200" w:firstLine="420"/>
        <w:rPr>
          <w:szCs w:val="21"/>
        </w:rPr>
      </w:pPr>
      <w:r>
        <w:rPr>
          <w:rFonts w:hint="eastAsia"/>
          <w:szCs w:val="21"/>
        </w:rPr>
        <w:t>【主要内容】</w:t>
      </w:r>
    </w:p>
    <w:p w:rsidR="005E626D" w:rsidRDefault="005E626D" w:rsidP="00E975C1">
      <w:pPr>
        <w:snapToGrid w:val="0"/>
        <w:spacing w:line="288" w:lineRule="auto"/>
        <w:ind w:firstLineChars="200" w:firstLine="420"/>
        <w:rPr>
          <w:rFonts w:ascii="楷体_GB2312"/>
          <w:szCs w:val="21"/>
        </w:rPr>
      </w:pPr>
      <w:r>
        <w:rPr>
          <w:rFonts w:ascii="楷体_GB2312" w:hint="eastAsia"/>
          <w:szCs w:val="21"/>
        </w:rPr>
        <w:t>课堂教学内容：介绍物流管理专业相关岗位设置及工作内容，学生就业主要面向的物流企业及生产企业物流部门，物流企业职业发展通道，物流基础知识，基本术语。</w:t>
      </w:r>
    </w:p>
    <w:p w:rsidR="005E626D" w:rsidRDefault="005E626D" w:rsidP="00E975C1">
      <w:pPr>
        <w:snapToGrid w:val="0"/>
        <w:spacing w:line="288" w:lineRule="auto"/>
        <w:ind w:firstLineChars="200" w:firstLine="420"/>
        <w:rPr>
          <w:rFonts w:ascii="楷体_GB2312"/>
          <w:szCs w:val="21"/>
        </w:rPr>
      </w:pPr>
      <w:r>
        <w:rPr>
          <w:rFonts w:ascii="楷体_GB2312" w:hint="eastAsia"/>
          <w:szCs w:val="21"/>
        </w:rPr>
        <w:t>自学内容：深入企业进行参观考察，完成考察报告，制作</w:t>
      </w:r>
      <w:r>
        <w:rPr>
          <w:rFonts w:ascii="楷体_GB2312" w:hint="eastAsia"/>
          <w:szCs w:val="21"/>
        </w:rPr>
        <w:t>PPT</w:t>
      </w:r>
      <w:r>
        <w:rPr>
          <w:rFonts w:ascii="楷体_GB2312" w:hint="eastAsia"/>
          <w:szCs w:val="21"/>
        </w:rPr>
        <w:t>进行心得分享。</w:t>
      </w:r>
    </w:p>
    <w:p w:rsidR="005E626D" w:rsidRPr="00B200B6" w:rsidRDefault="005E626D" w:rsidP="00E975C1">
      <w:pPr>
        <w:snapToGrid w:val="0"/>
        <w:spacing w:line="288" w:lineRule="auto"/>
        <w:ind w:firstLineChars="200" w:firstLine="420"/>
        <w:rPr>
          <w:szCs w:val="21"/>
        </w:rPr>
      </w:pPr>
      <w:r>
        <w:rPr>
          <w:rFonts w:hint="eastAsia"/>
          <w:szCs w:val="21"/>
        </w:rPr>
        <w:lastRenderedPageBreak/>
        <w:t>【教学要求】</w:t>
      </w:r>
    </w:p>
    <w:p w:rsidR="005E626D" w:rsidRDefault="005E626D" w:rsidP="00E975C1">
      <w:pPr>
        <w:snapToGrid w:val="0"/>
        <w:spacing w:line="288" w:lineRule="auto"/>
        <w:ind w:firstLineChars="200" w:firstLine="420"/>
        <w:rPr>
          <w:rFonts w:ascii="楷体_GB2312"/>
          <w:szCs w:val="21"/>
        </w:rPr>
      </w:pPr>
      <w:r>
        <w:rPr>
          <w:rFonts w:ascii="楷体_GB2312" w:hint="eastAsia"/>
          <w:szCs w:val="21"/>
        </w:rPr>
        <w:t>物流基础知识，物流术语。明确物流管理专业岗位定位，为后续专业学习奠定基础。</w:t>
      </w:r>
    </w:p>
    <w:p w:rsidR="005E626D" w:rsidRDefault="005E626D" w:rsidP="00E975C1">
      <w:pPr>
        <w:snapToGrid w:val="0"/>
        <w:spacing w:line="288" w:lineRule="auto"/>
        <w:ind w:firstLineChars="200" w:firstLine="420"/>
        <w:rPr>
          <w:rFonts w:ascii="楷体_GB2312"/>
          <w:szCs w:val="21"/>
        </w:rPr>
      </w:pPr>
      <w:r>
        <w:rPr>
          <w:rFonts w:ascii="楷体_GB2312" w:hint="eastAsia"/>
          <w:szCs w:val="21"/>
        </w:rPr>
        <w:t>素养：学会通过网络、文献搜集资料的方法。</w:t>
      </w:r>
    </w:p>
    <w:p w:rsidR="005E626D" w:rsidRDefault="005E626D" w:rsidP="00E975C1">
      <w:pPr>
        <w:snapToGrid w:val="0"/>
        <w:spacing w:line="288" w:lineRule="auto"/>
        <w:ind w:firstLineChars="200" w:firstLine="420"/>
        <w:rPr>
          <w:szCs w:val="21"/>
        </w:rPr>
      </w:pPr>
      <w:r w:rsidRPr="00B200B6">
        <w:rPr>
          <w:rFonts w:hint="eastAsia"/>
          <w:szCs w:val="21"/>
        </w:rPr>
        <w:t>【考核】</w:t>
      </w:r>
    </w:p>
    <w:p w:rsidR="005E626D" w:rsidRDefault="005E626D" w:rsidP="00E975C1">
      <w:pPr>
        <w:snapToGrid w:val="0"/>
        <w:spacing w:line="288" w:lineRule="auto"/>
        <w:ind w:firstLineChars="200" w:firstLine="420"/>
        <w:rPr>
          <w:rFonts w:ascii="楷体_GB2312"/>
          <w:szCs w:val="21"/>
        </w:rPr>
      </w:pPr>
      <w:r>
        <w:rPr>
          <w:rFonts w:ascii="楷体_GB2312" w:hint="eastAsia"/>
          <w:szCs w:val="21"/>
        </w:rPr>
        <w:t>形成性评价：课堂活动、课后作业，占总成绩的</w:t>
      </w:r>
      <w:r>
        <w:rPr>
          <w:rFonts w:ascii="楷体_GB2312" w:hint="eastAsia"/>
          <w:szCs w:val="21"/>
        </w:rPr>
        <w:t>20%</w:t>
      </w:r>
      <w:r>
        <w:rPr>
          <w:rFonts w:ascii="楷体_GB2312" w:hint="eastAsia"/>
          <w:szCs w:val="21"/>
        </w:rPr>
        <w:t>；终结性评价：学习汇报占</w:t>
      </w:r>
      <w:r>
        <w:rPr>
          <w:rFonts w:ascii="楷体_GB2312" w:hint="eastAsia"/>
          <w:szCs w:val="21"/>
        </w:rPr>
        <w:t>80%</w:t>
      </w:r>
      <w:r>
        <w:rPr>
          <w:rFonts w:ascii="楷体_GB2312" w:hint="eastAsia"/>
          <w:szCs w:val="21"/>
        </w:rPr>
        <w:t>。</w:t>
      </w:r>
    </w:p>
    <w:p w:rsidR="00BC21EE" w:rsidRPr="00BC21EE" w:rsidRDefault="007877A7" w:rsidP="00D749ED">
      <w:pPr>
        <w:snapToGrid w:val="0"/>
        <w:spacing w:beforeLines="50" w:afterLines="50" w:line="288" w:lineRule="auto"/>
        <w:ind w:firstLineChars="200" w:firstLine="562"/>
        <w:rPr>
          <w:rFonts w:ascii="宋体"/>
          <w:b/>
          <w:bCs/>
          <w:sz w:val="28"/>
          <w:szCs w:val="28"/>
        </w:rPr>
      </w:pPr>
      <w:r>
        <w:rPr>
          <w:rFonts w:ascii="宋体" w:hint="eastAsia"/>
          <w:b/>
          <w:bCs/>
          <w:sz w:val="28"/>
          <w:szCs w:val="28"/>
        </w:rPr>
        <w:t>20</w:t>
      </w:r>
      <w:r w:rsidR="00BC21EE" w:rsidRPr="00BC21EE">
        <w:rPr>
          <w:rFonts w:ascii="宋体" w:hint="eastAsia"/>
          <w:b/>
          <w:bCs/>
          <w:sz w:val="28"/>
          <w:szCs w:val="28"/>
        </w:rPr>
        <w:t>. 机械制图基础</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【课程类型】</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专业基础课</w:t>
      </w:r>
    </w:p>
    <w:p w:rsidR="00BC21EE" w:rsidRDefault="00BC21EE"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C21EE" w:rsidRPr="00946A0E" w:rsidRDefault="00BC21EE" w:rsidP="00E975C1">
      <w:pPr>
        <w:spacing w:line="288" w:lineRule="auto"/>
        <w:ind w:firstLineChars="200" w:firstLine="420"/>
        <w:rPr>
          <w:szCs w:val="21"/>
        </w:rPr>
      </w:pPr>
      <w:r>
        <w:rPr>
          <w:rFonts w:hint="eastAsia"/>
          <w:szCs w:val="21"/>
        </w:rPr>
        <w:t>了解</w:t>
      </w:r>
      <w:r w:rsidRPr="00104824">
        <w:rPr>
          <w:rFonts w:hint="eastAsia"/>
          <w:szCs w:val="21"/>
        </w:rPr>
        <w:t>机械制图国家标准的有关内容</w:t>
      </w:r>
      <w:r>
        <w:rPr>
          <w:rFonts w:hint="eastAsia"/>
          <w:szCs w:val="21"/>
        </w:rPr>
        <w:t>，</w:t>
      </w:r>
      <w:r w:rsidRPr="00946A0E">
        <w:rPr>
          <w:rFonts w:hint="eastAsia"/>
          <w:szCs w:val="21"/>
        </w:rPr>
        <w:t>掌握常用件的画法与标记</w:t>
      </w:r>
      <w:r>
        <w:rPr>
          <w:rFonts w:hint="eastAsia"/>
          <w:szCs w:val="21"/>
        </w:rPr>
        <w:t>，</w:t>
      </w:r>
      <w:r w:rsidRPr="00946A0E">
        <w:rPr>
          <w:rFonts w:hint="eastAsia"/>
          <w:szCs w:val="21"/>
        </w:rPr>
        <w:t>掌握计算机画图的方法与步骤</w:t>
      </w:r>
      <w:r>
        <w:rPr>
          <w:rFonts w:hint="eastAsia"/>
          <w:szCs w:val="21"/>
        </w:rPr>
        <w:t>。</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【主要内容】</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机械制图基本知识和技能。</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w:t>
      </w:r>
      <w:r w:rsidR="005A5343">
        <w:rPr>
          <w:rFonts w:ascii="楷体_GB2312" w:hint="eastAsia"/>
          <w:szCs w:val="21"/>
        </w:rPr>
        <w:t>教学</w:t>
      </w:r>
      <w:r>
        <w:rPr>
          <w:rFonts w:ascii="楷体_GB2312" w:hint="eastAsia"/>
          <w:szCs w:val="21"/>
        </w:rPr>
        <w:t>要求】</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运用正投影的基本原理，能够识读机械图样，能读懂常用的典型零部件图。</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【考核】</w:t>
      </w:r>
    </w:p>
    <w:p w:rsidR="00BC21EE" w:rsidRDefault="00BC21EE"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；终结性评价：闭卷笔试占总成绩的</w:t>
      </w:r>
      <w:r>
        <w:rPr>
          <w:rFonts w:ascii="楷体_GB2312" w:hint="eastAsia"/>
          <w:szCs w:val="21"/>
        </w:rPr>
        <w:t>60%</w:t>
      </w:r>
      <w:r>
        <w:rPr>
          <w:rFonts w:ascii="楷体_GB2312" w:hint="eastAsia"/>
          <w:szCs w:val="21"/>
        </w:rPr>
        <w:t>，实训考核方式占总成绩的</w:t>
      </w:r>
      <w:r>
        <w:rPr>
          <w:rFonts w:ascii="楷体_GB2312" w:hint="eastAsia"/>
          <w:szCs w:val="21"/>
        </w:rPr>
        <w:t>20%</w:t>
      </w:r>
      <w:r>
        <w:rPr>
          <w:rFonts w:ascii="楷体_GB2312" w:hint="eastAsia"/>
          <w:szCs w:val="21"/>
        </w:rPr>
        <w:t>。</w:t>
      </w:r>
    </w:p>
    <w:p w:rsidR="00B26E9D" w:rsidRPr="00B26E9D" w:rsidRDefault="00B26E9D" w:rsidP="00D749ED">
      <w:pPr>
        <w:snapToGrid w:val="0"/>
        <w:spacing w:beforeLines="50" w:afterLines="50" w:line="288" w:lineRule="auto"/>
        <w:ind w:firstLineChars="200" w:firstLine="562"/>
        <w:rPr>
          <w:rFonts w:ascii="宋体"/>
          <w:b/>
          <w:bCs/>
          <w:sz w:val="28"/>
          <w:szCs w:val="28"/>
        </w:rPr>
      </w:pPr>
      <w:r w:rsidRPr="00B26E9D">
        <w:rPr>
          <w:rFonts w:ascii="宋体" w:hint="eastAsia"/>
          <w:b/>
          <w:bCs/>
          <w:sz w:val="28"/>
          <w:szCs w:val="28"/>
        </w:rPr>
        <w:t>2</w:t>
      </w:r>
      <w:r w:rsidR="007877A7">
        <w:rPr>
          <w:rFonts w:ascii="宋体" w:hint="eastAsia"/>
          <w:b/>
          <w:bCs/>
          <w:sz w:val="28"/>
          <w:szCs w:val="28"/>
        </w:rPr>
        <w:t>1</w:t>
      </w:r>
      <w:r w:rsidRPr="00B26E9D">
        <w:rPr>
          <w:rFonts w:ascii="宋体" w:hint="eastAsia"/>
          <w:b/>
          <w:bCs/>
          <w:sz w:val="28"/>
          <w:szCs w:val="28"/>
        </w:rPr>
        <w:t>.采购业务流程与控制</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【课程类型】</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专业课</w:t>
      </w:r>
    </w:p>
    <w:p w:rsidR="00B26E9D" w:rsidRDefault="00B26E9D"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26E9D" w:rsidRPr="00946A0E" w:rsidRDefault="00B26E9D" w:rsidP="00E975C1">
      <w:pPr>
        <w:snapToGrid w:val="0"/>
        <w:spacing w:line="288" w:lineRule="auto"/>
        <w:ind w:firstLineChars="200" w:firstLine="420"/>
        <w:rPr>
          <w:rFonts w:ascii="楷体_GB2312"/>
          <w:szCs w:val="21"/>
        </w:rPr>
      </w:pPr>
      <w:r w:rsidRPr="00946A0E">
        <w:rPr>
          <w:rFonts w:ascii="楷体_GB2312" w:hint="eastAsia"/>
          <w:szCs w:val="21"/>
        </w:rPr>
        <w:t>初步了解采购物流相关知识</w:t>
      </w:r>
      <w:r>
        <w:rPr>
          <w:rFonts w:ascii="楷体_GB2312" w:hint="eastAsia"/>
          <w:szCs w:val="21"/>
        </w:rPr>
        <w:t>，</w:t>
      </w:r>
      <w:r w:rsidRPr="00946A0E">
        <w:rPr>
          <w:rFonts w:ascii="楷体_GB2312" w:hint="eastAsia"/>
          <w:szCs w:val="21"/>
        </w:rPr>
        <w:t>能够懂得采购物流的作用与地位</w:t>
      </w:r>
      <w:r>
        <w:rPr>
          <w:rFonts w:ascii="楷体_GB2312" w:hint="eastAsia"/>
          <w:szCs w:val="21"/>
        </w:rPr>
        <w:t>，</w:t>
      </w:r>
      <w:r w:rsidRPr="00946A0E">
        <w:rPr>
          <w:rFonts w:ascii="楷体_GB2312" w:hint="eastAsia"/>
          <w:szCs w:val="21"/>
        </w:rPr>
        <w:t>能把握采购作业流程</w:t>
      </w:r>
      <w:r>
        <w:rPr>
          <w:rFonts w:ascii="楷体_GB2312" w:hint="eastAsia"/>
          <w:szCs w:val="21"/>
        </w:rPr>
        <w:t>，</w:t>
      </w:r>
      <w:r w:rsidRPr="00946A0E">
        <w:rPr>
          <w:rFonts w:ascii="楷体_GB2312" w:hint="eastAsia"/>
          <w:szCs w:val="21"/>
        </w:rPr>
        <w:t>能熟悉采购合同各项内容</w:t>
      </w:r>
      <w:r>
        <w:rPr>
          <w:rFonts w:ascii="楷体_GB2312" w:hint="eastAsia"/>
          <w:szCs w:val="21"/>
        </w:rPr>
        <w:t>，</w:t>
      </w:r>
      <w:r w:rsidRPr="00946A0E">
        <w:rPr>
          <w:rFonts w:ascii="楷体_GB2312" w:hint="eastAsia"/>
          <w:szCs w:val="21"/>
        </w:rPr>
        <w:t>能知晓采购过程中各种风险</w:t>
      </w:r>
      <w:r>
        <w:rPr>
          <w:rFonts w:ascii="楷体_GB2312" w:hint="eastAsia"/>
          <w:szCs w:val="21"/>
        </w:rPr>
        <w:t>，</w:t>
      </w:r>
      <w:r w:rsidRPr="00946A0E">
        <w:rPr>
          <w:rFonts w:ascii="楷体_GB2312" w:hint="eastAsia"/>
          <w:szCs w:val="21"/>
        </w:rPr>
        <w:t>能够认识绩效评估中相关指标</w:t>
      </w:r>
      <w:r>
        <w:rPr>
          <w:rFonts w:ascii="楷体_GB2312" w:hint="eastAsia"/>
          <w:szCs w:val="21"/>
        </w:rPr>
        <w:t>。</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【主要内容】</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课堂教学内容：采购的基本流程和方法、经济订货批量模型、采购计划与采购预算、供应商选择及绩效评价指标。</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自学内容：采购类型调查；采购谈判模拟训练。</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w:t>
      </w:r>
      <w:r w:rsidR="005A5343">
        <w:rPr>
          <w:rFonts w:ascii="楷体_GB2312" w:hint="eastAsia"/>
          <w:szCs w:val="21"/>
        </w:rPr>
        <w:t>教学</w:t>
      </w:r>
      <w:r>
        <w:rPr>
          <w:rFonts w:ascii="楷体_GB2312" w:hint="eastAsia"/>
          <w:szCs w:val="21"/>
        </w:rPr>
        <w:t>要求】</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本课程以采购业务流程基本知识为基础，了解采购环节在企业中的重要性，能够根据企业实际情况选择合适的采购方式，并对整个采购过程进行管理及控制，对采购绩效进行合理评价。</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【考核】</w:t>
      </w:r>
    </w:p>
    <w:p w:rsidR="00B26E9D" w:rsidRDefault="00B26E9D" w:rsidP="00E975C1">
      <w:pPr>
        <w:widowControl/>
        <w:spacing w:line="288" w:lineRule="auto"/>
        <w:ind w:firstLineChars="200" w:firstLine="420"/>
        <w:jc w:val="left"/>
        <w:rPr>
          <w:rFonts w:ascii="楷体_GB2312"/>
          <w:szCs w:val="21"/>
        </w:rPr>
      </w:pPr>
      <w:r>
        <w:rPr>
          <w:rFonts w:ascii="楷体_GB2312" w:hint="eastAsia"/>
          <w:szCs w:val="21"/>
        </w:rPr>
        <w:t>形成性评价：课堂活动、学习汇报、分组实训、课后作业，占总成绩的</w:t>
      </w:r>
      <w:r>
        <w:rPr>
          <w:rFonts w:ascii="楷体_GB2312" w:hint="eastAsia"/>
          <w:szCs w:val="21"/>
        </w:rPr>
        <w:t>70%</w:t>
      </w:r>
      <w:r>
        <w:rPr>
          <w:rFonts w:ascii="楷体_GB2312" w:hint="eastAsia"/>
          <w:szCs w:val="21"/>
        </w:rPr>
        <w:t>；终结性评价：以考察形式进行，占总成绩的</w:t>
      </w:r>
      <w:r>
        <w:rPr>
          <w:rFonts w:ascii="楷体_GB2312" w:hint="eastAsia"/>
          <w:szCs w:val="21"/>
        </w:rPr>
        <w:t>30%</w:t>
      </w:r>
      <w:r>
        <w:rPr>
          <w:rFonts w:ascii="楷体_GB2312" w:hint="eastAsia"/>
          <w:szCs w:val="21"/>
        </w:rPr>
        <w:t>。</w:t>
      </w:r>
    </w:p>
    <w:p w:rsidR="00B26E9D" w:rsidRDefault="00B26E9D"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2</w:t>
      </w:r>
      <w:r w:rsidR="007877A7">
        <w:rPr>
          <w:rFonts w:hint="eastAsia"/>
          <w:b/>
          <w:color w:val="auto"/>
          <w:sz w:val="28"/>
          <w:szCs w:val="28"/>
        </w:rPr>
        <w:t>2</w:t>
      </w:r>
      <w:r>
        <w:rPr>
          <w:rFonts w:hint="eastAsia"/>
          <w:b/>
          <w:color w:val="auto"/>
          <w:sz w:val="28"/>
          <w:szCs w:val="28"/>
        </w:rPr>
        <w:t>. 仓储与配送管理实务</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【课程类型】</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lastRenderedPageBreak/>
        <w:t>专业核心课</w:t>
      </w:r>
    </w:p>
    <w:p w:rsidR="00B26E9D" w:rsidRDefault="00B26E9D"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26E9D" w:rsidRDefault="00B26E9D" w:rsidP="00E975C1">
      <w:pPr>
        <w:snapToGrid w:val="0"/>
        <w:spacing w:line="288" w:lineRule="auto"/>
        <w:ind w:firstLineChars="200" w:firstLine="420"/>
        <w:rPr>
          <w:rFonts w:ascii="楷体_GB2312"/>
          <w:szCs w:val="21"/>
        </w:rPr>
      </w:pPr>
      <w:r w:rsidRPr="00B26E9D">
        <w:rPr>
          <w:rFonts w:ascii="楷体_GB2312" w:hint="eastAsia"/>
          <w:szCs w:val="21"/>
        </w:rPr>
        <w:t>该课程目标细化为知识目标、技能目标与职业素养三个方面。就知识目标而言，主要掌握以</w:t>
      </w:r>
      <w:r w:rsidRPr="00B26E9D">
        <w:rPr>
          <w:rFonts w:ascii="楷体_GB2312" w:hint="eastAsia"/>
          <w:szCs w:val="21"/>
        </w:rPr>
        <w:t>KLT</w:t>
      </w:r>
      <w:r w:rsidRPr="00B26E9D">
        <w:rPr>
          <w:rFonts w:ascii="楷体_GB2312" w:hint="eastAsia"/>
          <w:szCs w:val="21"/>
        </w:rPr>
        <w:t>与</w:t>
      </w:r>
      <w:r w:rsidRPr="00B26E9D">
        <w:rPr>
          <w:rFonts w:ascii="楷体_GB2312" w:hint="eastAsia"/>
          <w:szCs w:val="21"/>
        </w:rPr>
        <w:t>GLT</w:t>
      </w:r>
      <w:r w:rsidRPr="00B26E9D">
        <w:rPr>
          <w:rFonts w:ascii="楷体_GB2312" w:hint="eastAsia"/>
          <w:szCs w:val="21"/>
        </w:rPr>
        <w:t>为对象的汽车物流入库作业、仓储管理、订单处理、排序作业、配货作业、补货作业、配送加工、局部布局设计与改善等理论知识。技能目标是掌握</w:t>
      </w:r>
      <w:r w:rsidRPr="00B26E9D">
        <w:rPr>
          <w:rFonts w:ascii="楷体_GB2312" w:hint="eastAsia"/>
          <w:szCs w:val="21"/>
        </w:rPr>
        <w:t>KLT/GLT</w:t>
      </w:r>
      <w:r w:rsidRPr="00B26E9D">
        <w:rPr>
          <w:rFonts w:ascii="楷体_GB2312" w:hint="eastAsia"/>
          <w:szCs w:val="21"/>
        </w:rPr>
        <w:t>入库策略、存储策略、补货策略、拣选策略、包装策略与配送上线的三种模式等。职业素养旨在把学生培养成为思想政治素质过硬，道德情操高尚，身心素质健全，并具有良好的适应企业或行业要求的职业理想、职业道德、人文素质、团队合作精神、工匠精神、创新精神和创业能力的高素养职业人才。</w:t>
      </w:r>
    </w:p>
    <w:p w:rsidR="00B26E9D" w:rsidRDefault="00B26E9D" w:rsidP="00E975C1">
      <w:pPr>
        <w:snapToGrid w:val="0"/>
        <w:spacing w:line="288" w:lineRule="auto"/>
        <w:ind w:firstLineChars="200" w:firstLine="420"/>
        <w:rPr>
          <w:rFonts w:ascii="楷体_GB2312"/>
          <w:szCs w:val="21"/>
        </w:rPr>
      </w:pPr>
      <w:r>
        <w:rPr>
          <w:rFonts w:ascii="楷体_GB2312" w:hint="eastAsia"/>
          <w:szCs w:val="21"/>
        </w:rPr>
        <w:t>【主要内容】</w:t>
      </w:r>
    </w:p>
    <w:p w:rsidR="00036250" w:rsidRDefault="00036250" w:rsidP="00E975C1">
      <w:pPr>
        <w:snapToGrid w:val="0"/>
        <w:spacing w:line="288" w:lineRule="auto"/>
        <w:ind w:firstLineChars="200" w:firstLine="420"/>
        <w:rPr>
          <w:rFonts w:ascii="楷体_GB2312"/>
          <w:szCs w:val="21"/>
        </w:rPr>
      </w:pPr>
      <w:r w:rsidRPr="00036250">
        <w:rPr>
          <w:rFonts w:ascii="楷体_GB2312" w:hint="eastAsia"/>
          <w:szCs w:val="21"/>
        </w:rPr>
        <w:t>课程根据汽车主机厂物流部门与第三方汽车物流企业业务开展情况，共调整为</w:t>
      </w:r>
      <w:r w:rsidRPr="00036250">
        <w:rPr>
          <w:rFonts w:ascii="楷体_GB2312" w:hint="eastAsia"/>
          <w:szCs w:val="21"/>
        </w:rPr>
        <w:t>8</w:t>
      </w:r>
      <w:r w:rsidRPr="00036250">
        <w:rPr>
          <w:rFonts w:ascii="楷体_GB2312" w:hint="eastAsia"/>
          <w:szCs w:val="21"/>
        </w:rPr>
        <w:t>个模块，分别为供货模式、入库作业、仓储管理、包装管理、订单处理、出库备货、上线模式与工艺布局。各模块都以企业实际任务为驱动开展教学，融入企业实际案例，并联合校企合作企业（一汽物流、安吉物流、吉利汽车等）开发“入库异常处理”、“储存管理”、“出库备货”等</w:t>
      </w:r>
      <w:r w:rsidRPr="00036250">
        <w:rPr>
          <w:szCs w:val="21"/>
        </w:rPr>
        <w:t>6</w:t>
      </w:r>
      <w:r w:rsidRPr="00036250">
        <w:rPr>
          <w:rFonts w:ascii="楷体_GB2312" w:hint="eastAsia"/>
          <w:szCs w:val="21"/>
        </w:rPr>
        <w:t>个实训项目</w:t>
      </w:r>
      <w:r>
        <w:rPr>
          <w:rFonts w:ascii="楷体_GB2312" w:hint="eastAsia"/>
          <w:szCs w:val="21"/>
        </w:rPr>
        <w:t>，具体详见下表。</w:t>
      </w:r>
    </w:p>
    <w:p w:rsidR="00036250" w:rsidRPr="00D2473B" w:rsidRDefault="00036250" w:rsidP="00036250">
      <w:pPr>
        <w:spacing w:line="360" w:lineRule="auto"/>
        <w:jc w:val="center"/>
        <w:rPr>
          <w:rFonts w:ascii="宋体" w:hAnsi="宋体"/>
          <w:b/>
          <w:szCs w:val="21"/>
        </w:rPr>
      </w:pPr>
      <w:r w:rsidRPr="00D2473B">
        <w:rPr>
          <w:rFonts w:ascii="宋体" w:hAnsi="宋体" w:hint="eastAsia"/>
          <w:b/>
          <w:szCs w:val="21"/>
        </w:rPr>
        <w:t xml:space="preserve">表1 </w:t>
      </w:r>
      <w:r w:rsidRPr="00D2473B">
        <w:rPr>
          <w:rFonts w:ascii="宋体" w:hAnsi="宋体"/>
          <w:b/>
          <w:szCs w:val="21"/>
        </w:rPr>
        <w:t>《仓储与配送管理实务》</w:t>
      </w:r>
      <w:r w:rsidRPr="00D2473B">
        <w:rPr>
          <w:rFonts w:ascii="宋体" w:hAnsi="宋体" w:hint="eastAsia"/>
          <w:b/>
          <w:szCs w:val="21"/>
        </w:rPr>
        <w:t>课程模块</w:t>
      </w:r>
    </w:p>
    <w:tbl>
      <w:tblPr>
        <w:tblStyle w:val="a3"/>
        <w:tblW w:w="0" w:type="auto"/>
        <w:jc w:val="center"/>
        <w:tblInd w:w="-763" w:type="dxa"/>
        <w:tblLook w:val="04A0"/>
      </w:tblPr>
      <w:tblGrid>
        <w:gridCol w:w="760"/>
        <w:gridCol w:w="1843"/>
        <w:gridCol w:w="6095"/>
      </w:tblGrid>
      <w:tr w:rsidR="00036250" w:rsidRPr="00587427" w:rsidTr="00496923">
        <w:trPr>
          <w:jc w:val="center"/>
        </w:trPr>
        <w:tc>
          <w:tcPr>
            <w:tcW w:w="760" w:type="dxa"/>
          </w:tcPr>
          <w:p w:rsidR="00036250" w:rsidRPr="008A5730" w:rsidRDefault="00036250" w:rsidP="00496923">
            <w:pPr>
              <w:spacing w:line="360" w:lineRule="auto"/>
              <w:jc w:val="center"/>
              <w:rPr>
                <w:b/>
                <w:szCs w:val="21"/>
              </w:rPr>
            </w:pPr>
            <w:r w:rsidRPr="008A5730">
              <w:rPr>
                <w:rFonts w:hint="eastAsia"/>
                <w:b/>
                <w:szCs w:val="21"/>
              </w:rPr>
              <w:t>序号</w:t>
            </w:r>
          </w:p>
        </w:tc>
        <w:tc>
          <w:tcPr>
            <w:tcW w:w="1843" w:type="dxa"/>
          </w:tcPr>
          <w:p w:rsidR="00036250" w:rsidRPr="008A5730" w:rsidRDefault="00036250" w:rsidP="00496923">
            <w:pPr>
              <w:spacing w:line="360" w:lineRule="auto"/>
              <w:jc w:val="center"/>
              <w:rPr>
                <w:b/>
                <w:szCs w:val="21"/>
              </w:rPr>
            </w:pPr>
            <w:r w:rsidRPr="008A5730">
              <w:rPr>
                <w:rFonts w:hint="eastAsia"/>
                <w:b/>
                <w:szCs w:val="21"/>
              </w:rPr>
              <w:t>课程模块</w:t>
            </w:r>
          </w:p>
        </w:tc>
        <w:tc>
          <w:tcPr>
            <w:tcW w:w="6095" w:type="dxa"/>
          </w:tcPr>
          <w:p w:rsidR="00036250" w:rsidRPr="008A5730" w:rsidRDefault="00036250" w:rsidP="00496923">
            <w:pPr>
              <w:spacing w:line="360" w:lineRule="auto"/>
              <w:jc w:val="center"/>
              <w:rPr>
                <w:b/>
                <w:szCs w:val="21"/>
              </w:rPr>
            </w:pPr>
            <w:r w:rsidRPr="008A5730">
              <w:rPr>
                <w:rFonts w:hint="eastAsia"/>
                <w:b/>
                <w:szCs w:val="21"/>
              </w:rPr>
              <w:t>模块概述</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1</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供货模式</w:t>
            </w:r>
          </w:p>
        </w:tc>
        <w:tc>
          <w:tcPr>
            <w:tcW w:w="6095" w:type="dxa"/>
          </w:tcPr>
          <w:p w:rsidR="00036250" w:rsidRPr="00587427" w:rsidRDefault="00036250" w:rsidP="00496923">
            <w:pPr>
              <w:jc w:val="left"/>
              <w:rPr>
                <w:szCs w:val="21"/>
              </w:rPr>
            </w:pPr>
            <w:r>
              <w:rPr>
                <w:rFonts w:hint="eastAsia"/>
                <w:szCs w:val="21"/>
              </w:rPr>
              <w:t>该模块主要围绕当前汽车物流常见的第三方</w:t>
            </w:r>
            <w:r>
              <w:rPr>
                <w:rFonts w:hint="eastAsia"/>
                <w:szCs w:val="21"/>
              </w:rPr>
              <w:t>MILK-RUN</w:t>
            </w:r>
            <w:r>
              <w:rPr>
                <w:rFonts w:hint="eastAsia"/>
                <w:szCs w:val="21"/>
              </w:rPr>
              <w:t>、供应商直运第三方、供应商直供、本地</w:t>
            </w:r>
            <w:r>
              <w:rPr>
                <w:rFonts w:hint="eastAsia"/>
                <w:szCs w:val="21"/>
              </w:rPr>
              <w:t>JIT/JIS</w:t>
            </w:r>
            <w:r>
              <w:rPr>
                <w:rFonts w:hint="eastAsia"/>
                <w:szCs w:val="21"/>
              </w:rPr>
              <w:t>直供四种方式展开，分析各种方式的适用范围、特点与注意事项。</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2</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入库作业</w:t>
            </w:r>
          </w:p>
        </w:tc>
        <w:tc>
          <w:tcPr>
            <w:tcW w:w="6095" w:type="dxa"/>
          </w:tcPr>
          <w:p w:rsidR="00036250" w:rsidRPr="00587427" w:rsidRDefault="00036250" w:rsidP="00496923">
            <w:pPr>
              <w:jc w:val="left"/>
              <w:rPr>
                <w:szCs w:val="21"/>
              </w:rPr>
            </w:pPr>
            <w:r>
              <w:rPr>
                <w:rFonts w:hint="eastAsia"/>
                <w:szCs w:val="21"/>
              </w:rPr>
              <w:t>该模块主要由入库作业流程、入库策略、</w:t>
            </w:r>
            <w:r>
              <w:rPr>
                <w:rFonts w:hint="eastAsia"/>
                <w:szCs w:val="21"/>
              </w:rPr>
              <w:t>KLT</w:t>
            </w:r>
            <w:r>
              <w:rPr>
                <w:rFonts w:hint="eastAsia"/>
                <w:szCs w:val="21"/>
              </w:rPr>
              <w:t>入库策略、</w:t>
            </w:r>
            <w:r>
              <w:rPr>
                <w:rFonts w:hint="eastAsia"/>
                <w:szCs w:val="21"/>
              </w:rPr>
              <w:t>GLT</w:t>
            </w:r>
            <w:r>
              <w:rPr>
                <w:rFonts w:hint="eastAsia"/>
                <w:szCs w:val="21"/>
              </w:rPr>
              <w:t>入库策略、</w:t>
            </w:r>
            <w:r>
              <w:rPr>
                <w:rFonts w:hint="eastAsia"/>
                <w:szCs w:val="21"/>
              </w:rPr>
              <w:t>SLT</w:t>
            </w:r>
            <w:r>
              <w:rPr>
                <w:rFonts w:hint="eastAsia"/>
                <w:szCs w:val="21"/>
              </w:rPr>
              <w:t>入库策略、入库异常处理等组成。</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3</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仓储管理</w:t>
            </w:r>
          </w:p>
        </w:tc>
        <w:tc>
          <w:tcPr>
            <w:tcW w:w="6095" w:type="dxa"/>
          </w:tcPr>
          <w:p w:rsidR="00036250" w:rsidRPr="00587427" w:rsidRDefault="00036250" w:rsidP="00496923">
            <w:pPr>
              <w:jc w:val="left"/>
              <w:rPr>
                <w:szCs w:val="21"/>
              </w:rPr>
            </w:pPr>
            <w:r>
              <w:rPr>
                <w:rFonts w:hint="eastAsia"/>
                <w:szCs w:val="21"/>
              </w:rPr>
              <w:t>该模块主要由</w:t>
            </w:r>
            <w:r>
              <w:rPr>
                <w:rFonts w:hint="eastAsia"/>
                <w:szCs w:val="21"/>
              </w:rPr>
              <w:t>KLT</w:t>
            </w:r>
            <w:r>
              <w:rPr>
                <w:rFonts w:hint="eastAsia"/>
                <w:szCs w:val="21"/>
              </w:rPr>
              <w:t>存储策略、</w:t>
            </w:r>
            <w:r>
              <w:rPr>
                <w:rFonts w:hint="eastAsia"/>
                <w:szCs w:val="21"/>
              </w:rPr>
              <w:t>GLT</w:t>
            </w:r>
            <w:r>
              <w:rPr>
                <w:rFonts w:hint="eastAsia"/>
                <w:szCs w:val="21"/>
              </w:rPr>
              <w:t>存储策略、</w:t>
            </w:r>
            <w:r>
              <w:rPr>
                <w:rFonts w:hint="eastAsia"/>
                <w:szCs w:val="21"/>
              </w:rPr>
              <w:t>SLT</w:t>
            </w:r>
            <w:r>
              <w:rPr>
                <w:rFonts w:hint="eastAsia"/>
                <w:szCs w:val="21"/>
              </w:rPr>
              <w:t>存储策略、货位库存、补货策略等组成。</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4</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包装管理</w:t>
            </w:r>
          </w:p>
        </w:tc>
        <w:tc>
          <w:tcPr>
            <w:tcW w:w="6095" w:type="dxa"/>
          </w:tcPr>
          <w:p w:rsidR="00036250" w:rsidRPr="00587427" w:rsidRDefault="00036250" w:rsidP="00496923">
            <w:pPr>
              <w:jc w:val="left"/>
              <w:rPr>
                <w:szCs w:val="21"/>
              </w:rPr>
            </w:pPr>
            <w:r>
              <w:rPr>
                <w:rFonts w:hint="eastAsia"/>
                <w:szCs w:val="21"/>
              </w:rPr>
              <w:t>该模块主要围绕汽车物流包装分类、标准器具选型、拆包、拆托盘、翻包装、转换包装（入库转包装、存储后库存驱动转包装、出库前临时转包装）等内容组成。</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5</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订单处理</w:t>
            </w:r>
          </w:p>
        </w:tc>
        <w:tc>
          <w:tcPr>
            <w:tcW w:w="6095" w:type="dxa"/>
          </w:tcPr>
          <w:p w:rsidR="00036250" w:rsidRPr="00587427" w:rsidRDefault="00036250" w:rsidP="00036250">
            <w:pPr>
              <w:jc w:val="left"/>
              <w:rPr>
                <w:szCs w:val="21"/>
              </w:rPr>
            </w:pPr>
            <w:r>
              <w:rPr>
                <w:rFonts w:hint="eastAsia"/>
                <w:szCs w:val="21"/>
              </w:rPr>
              <w:t>该模块以企业应用的</w:t>
            </w:r>
            <w:r>
              <w:rPr>
                <w:rFonts w:hint="eastAsia"/>
                <w:szCs w:val="21"/>
              </w:rPr>
              <w:t>MES/SAP/SRM</w:t>
            </w:r>
            <w:r>
              <w:rPr>
                <w:rFonts w:hint="eastAsia"/>
                <w:szCs w:val="21"/>
              </w:rPr>
              <w:t>等系统为依托，借助</w:t>
            </w:r>
            <w:r>
              <w:rPr>
                <w:rFonts w:hint="eastAsia"/>
                <w:szCs w:val="21"/>
              </w:rPr>
              <w:t>WMS</w:t>
            </w:r>
            <w:r>
              <w:rPr>
                <w:rFonts w:hint="eastAsia"/>
                <w:szCs w:val="21"/>
              </w:rPr>
              <w:t>来接收电子看板、</w:t>
            </w:r>
            <w:r>
              <w:rPr>
                <w:rFonts w:hint="eastAsia"/>
                <w:szCs w:val="21"/>
              </w:rPr>
              <w:t>JIS</w:t>
            </w:r>
            <w:r w:rsidR="002716B5">
              <w:rPr>
                <w:rFonts w:hint="eastAsia"/>
                <w:szCs w:val="21"/>
              </w:rPr>
              <w:t>订</w:t>
            </w:r>
            <w:r>
              <w:rPr>
                <w:rFonts w:hint="eastAsia"/>
                <w:szCs w:val="21"/>
              </w:rPr>
              <w:t>单等实现主机厂与第三方物流订单的有效衔接。</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6</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出库备货</w:t>
            </w:r>
          </w:p>
        </w:tc>
        <w:tc>
          <w:tcPr>
            <w:tcW w:w="6095" w:type="dxa"/>
          </w:tcPr>
          <w:p w:rsidR="00036250" w:rsidRPr="00587427" w:rsidRDefault="00036250" w:rsidP="00496923">
            <w:pPr>
              <w:jc w:val="left"/>
              <w:rPr>
                <w:szCs w:val="21"/>
              </w:rPr>
            </w:pPr>
            <w:r>
              <w:rPr>
                <w:rFonts w:hint="eastAsia"/>
                <w:szCs w:val="21"/>
              </w:rPr>
              <w:t>该模块主要由看板物料拣选策略、排序物料拣选策略、拣选单物料拣选、配装管理等内容组成。</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7</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上线模式</w:t>
            </w:r>
          </w:p>
        </w:tc>
        <w:tc>
          <w:tcPr>
            <w:tcW w:w="6095" w:type="dxa"/>
          </w:tcPr>
          <w:p w:rsidR="00036250" w:rsidRPr="00587427" w:rsidRDefault="00036250" w:rsidP="00496923">
            <w:pPr>
              <w:jc w:val="left"/>
              <w:rPr>
                <w:szCs w:val="21"/>
              </w:rPr>
            </w:pPr>
            <w:r>
              <w:rPr>
                <w:rFonts w:hint="eastAsia"/>
                <w:szCs w:val="21"/>
              </w:rPr>
              <w:t>该模块主要由看板配送、拣选单配送、</w:t>
            </w:r>
            <w:r>
              <w:rPr>
                <w:rFonts w:hint="eastAsia"/>
                <w:szCs w:val="21"/>
              </w:rPr>
              <w:t>JIS</w:t>
            </w:r>
            <w:r>
              <w:rPr>
                <w:rFonts w:hint="eastAsia"/>
                <w:szCs w:val="21"/>
              </w:rPr>
              <w:t>外部排序组成，对比各模式在企业中的适用范围，特点、注意事项，并以某主机厂动力总成排序上线、轮胎总成排序上线、座椅总成排序上线进行项目案例分析。</w:t>
            </w:r>
          </w:p>
        </w:tc>
      </w:tr>
      <w:tr w:rsidR="00036250" w:rsidRPr="00587427" w:rsidTr="00496923">
        <w:trPr>
          <w:jc w:val="center"/>
        </w:trPr>
        <w:tc>
          <w:tcPr>
            <w:tcW w:w="760" w:type="dxa"/>
            <w:vAlign w:val="center"/>
          </w:tcPr>
          <w:p w:rsidR="00036250" w:rsidRPr="00587427" w:rsidRDefault="00036250" w:rsidP="00496923">
            <w:pPr>
              <w:spacing w:line="360" w:lineRule="auto"/>
              <w:jc w:val="center"/>
              <w:rPr>
                <w:szCs w:val="21"/>
              </w:rPr>
            </w:pPr>
            <w:r>
              <w:rPr>
                <w:rFonts w:hint="eastAsia"/>
                <w:szCs w:val="21"/>
              </w:rPr>
              <w:t>8</w:t>
            </w:r>
          </w:p>
        </w:tc>
        <w:tc>
          <w:tcPr>
            <w:tcW w:w="1843" w:type="dxa"/>
            <w:vAlign w:val="center"/>
          </w:tcPr>
          <w:p w:rsidR="00036250" w:rsidRPr="00587427" w:rsidRDefault="00036250" w:rsidP="00496923">
            <w:pPr>
              <w:spacing w:line="360" w:lineRule="auto"/>
              <w:jc w:val="center"/>
              <w:rPr>
                <w:szCs w:val="21"/>
              </w:rPr>
            </w:pPr>
            <w:r w:rsidRPr="009B7439">
              <w:rPr>
                <w:rFonts w:hint="eastAsia"/>
                <w:szCs w:val="21"/>
              </w:rPr>
              <w:t>工艺布局</w:t>
            </w:r>
          </w:p>
        </w:tc>
        <w:tc>
          <w:tcPr>
            <w:tcW w:w="6095" w:type="dxa"/>
          </w:tcPr>
          <w:p w:rsidR="00036250" w:rsidRPr="00587427" w:rsidRDefault="00036250" w:rsidP="00496923">
            <w:pPr>
              <w:jc w:val="left"/>
              <w:rPr>
                <w:szCs w:val="21"/>
              </w:rPr>
            </w:pPr>
            <w:r>
              <w:rPr>
                <w:rFonts w:hint="eastAsia"/>
                <w:szCs w:val="21"/>
              </w:rPr>
              <w:t>该模块主要由定置定位、布局优化、工艺改善三部分组成，每一部分配以企业实际案例三个。</w:t>
            </w:r>
          </w:p>
        </w:tc>
      </w:tr>
    </w:tbl>
    <w:p w:rsidR="00B26E9D" w:rsidRDefault="00B26E9D" w:rsidP="00036250">
      <w:pPr>
        <w:snapToGrid w:val="0"/>
        <w:spacing w:line="288" w:lineRule="auto"/>
        <w:ind w:firstLineChars="200" w:firstLine="420"/>
        <w:rPr>
          <w:rFonts w:ascii="楷体_GB2312"/>
          <w:szCs w:val="21"/>
        </w:rPr>
      </w:pPr>
      <w:r>
        <w:rPr>
          <w:rFonts w:ascii="楷体_GB2312" w:hint="eastAsia"/>
          <w:szCs w:val="21"/>
        </w:rPr>
        <w:t>【</w:t>
      </w:r>
      <w:r w:rsidR="00036250">
        <w:rPr>
          <w:rFonts w:ascii="楷体_GB2312" w:hint="eastAsia"/>
          <w:szCs w:val="21"/>
        </w:rPr>
        <w:t>教学</w:t>
      </w:r>
      <w:r>
        <w:rPr>
          <w:rFonts w:ascii="楷体_GB2312" w:hint="eastAsia"/>
          <w:szCs w:val="21"/>
        </w:rPr>
        <w:t>要求】</w:t>
      </w:r>
    </w:p>
    <w:p w:rsidR="00015C80" w:rsidRDefault="00015C80" w:rsidP="00B26E9D">
      <w:pPr>
        <w:snapToGrid w:val="0"/>
        <w:spacing w:line="288" w:lineRule="auto"/>
        <w:ind w:firstLineChars="200" w:firstLine="420"/>
        <w:rPr>
          <w:rFonts w:ascii="楷体_GB2312"/>
          <w:szCs w:val="21"/>
        </w:rPr>
      </w:pPr>
      <w:r w:rsidRPr="00015C80">
        <w:rPr>
          <w:rFonts w:ascii="楷体_GB2312" w:hint="eastAsia"/>
          <w:szCs w:val="21"/>
        </w:rPr>
        <w:t>根据当前学生的学习状态及能力，课程在设计过程中，以企业实际任务来驱动，按照企业班组形式进行班级学习小组划分，同时学生扮演企业岗位角色，在课堂呈现企业工作场景。为使课堂效果更佳，目前在教学中事先将课程要布置的任务，由企业专家进行解读录制，每</w:t>
      </w:r>
      <w:r w:rsidRPr="00015C80">
        <w:rPr>
          <w:rFonts w:ascii="楷体_GB2312" w:hint="eastAsia"/>
          <w:szCs w:val="21"/>
        </w:rPr>
        <w:lastRenderedPageBreak/>
        <w:t>学期会</w:t>
      </w:r>
      <w:r w:rsidRPr="008461EE">
        <w:rPr>
          <w:szCs w:val="21"/>
        </w:rPr>
        <w:t>安排</w:t>
      </w:r>
      <w:r w:rsidRPr="008461EE">
        <w:rPr>
          <w:szCs w:val="21"/>
        </w:rPr>
        <w:t>5</w:t>
      </w:r>
      <w:r w:rsidRPr="008461EE">
        <w:rPr>
          <w:szCs w:val="21"/>
        </w:rPr>
        <w:t>次连线企业专家的机会，参与到学生任务汇报点评中。此外，为丰富教学资源，与</w:t>
      </w:r>
      <w:r w:rsidRPr="008461EE">
        <w:rPr>
          <w:szCs w:val="21"/>
        </w:rPr>
        <w:t>5</w:t>
      </w:r>
      <w:r w:rsidRPr="008461EE">
        <w:rPr>
          <w:szCs w:val="21"/>
        </w:rPr>
        <w:t>家校企合作企业</w:t>
      </w:r>
      <w:r w:rsidRPr="00015C80">
        <w:rPr>
          <w:rFonts w:ascii="楷体_GB2312" w:hint="eastAsia"/>
          <w:szCs w:val="21"/>
        </w:rPr>
        <w:t>，建立了校企资源共享平台，教师可以随时访问企业资源平台，获取企业一线资源与案例素材，真正实现校企资源的共建共享。</w:t>
      </w:r>
    </w:p>
    <w:p w:rsidR="00B26E9D" w:rsidRDefault="00B26E9D" w:rsidP="00B26E9D">
      <w:pPr>
        <w:snapToGrid w:val="0"/>
        <w:spacing w:line="288" w:lineRule="auto"/>
        <w:ind w:firstLineChars="200" w:firstLine="420"/>
        <w:rPr>
          <w:rFonts w:ascii="楷体_GB2312"/>
          <w:szCs w:val="21"/>
        </w:rPr>
      </w:pPr>
      <w:r>
        <w:rPr>
          <w:rFonts w:ascii="楷体_GB2312" w:hint="eastAsia"/>
          <w:szCs w:val="21"/>
        </w:rPr>
        <w:t>【考核】</w:t>
      </w:r>
    </w:p>
    <w:p w:rsidR="00B26E9D" w:rsidRDefault="00B26E9D" w:rsidP="00B26E9D">
      <w:pPr>
        <w:snapToGrid w:val="0"/>
        <w:spacing w:line="288" w:lineRule="auto"/>
        <w:ind w:firstLineChars="200" w:firstLine="420"/>
        <w:rPr>
          <w:rFonts w:ascii="楷体_GB2312"/>
          <w:szCs w:val="21"/>
        </w:rPr>
      </w:pPr>
      <w:r>
        <w:rPr>
          <w:rFonts w:ascii="楷体_GB2312" w:hint="eastAsia"/>
          <w:szCs w:val="21"/>
        </w:rPr>
        <w:t>形成性评价：课堂活动、课后作业，占总成绩的</w:t>
      </w:r>
      <w:r>
        <w:rPr>
          <w:rFonts w:ascii="楷体_GB2312" w:hint="eastAsia"/>
          <w:szCs w:val="21"/>
        </w:rPr>
        <w:t>20%</w:t>
      </w:r>
      <w:r>
        <w:rPr>
          <w:rFonts w:ascii="楷体_GB2312" w:hint="eastAsia"/>
          <w:szCs w:val="21"/>
        </w:rPr>
        <w:t>；终结性评价：闭卷笔试占总成绩的</w:t>
      </w:r>
      <w:r w:rsidR="00BC5076">
        <w:rPr>
          <w:rFonts w:ascii="楷体_GB2312" w:hint="eastAsia"/>
          <w:szCs w:val="21"/>
        </w:rPr>
        <w:t>3</w:t>
      </w:r>
      <w:r>
        <w:rPr>
          <w:rFonts w:ascii="楷体_GB2312" w:hint="eastAsia"/>
          <w:szCs w:val="21"/>
        </w:rPr>
        <w:t>0%</w:t>
      </w:r>
      <w:r>
        <w:rPr>
          <w:rFonts w:ascii="楷体_GB2312" w:hint="eastAsia"/>
          <w:szCs w:val="21"/>
        </w:rPr>
        <w:t>。实训考核方式占总成绩的</w:t>
      </w:r>
      <w:r w:rsidR="00BC5076">
        <w:rPr>
          <w:rFonts w:ascii="楷体_GB2312" w:hint="eastAsia"/>
          <w:szCs w:val="21"/>
        </w:rPr>
        <w:t>5</w:t>
      </w:r>
      <w:r>
        <w:rPr>
          <w:rFonts w:ascii="楷体_GB2312" w:hint="eastAsia"/>
          <w:szCs w:val="21"/>
        </w:rPr>
        <w:t>0%</w:t>
      </w:r>
      <w:r>
        <w:rPr>
          <w:rFonts w:ascii="楷体_GB2312" w:hint="eastAsia"/>
          <w:szCs w:val="21"/>
        </w:rPr>
        <w:t>。</w:t>
      </w:r>
    </w:p>
    <w:p w:rsidR="00F9591A" w:rsidRDefault="00522FAF"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2</w:t>
      </w:r>
      <w:r w:rsidR="007877A7">
        <w:rPr>
          <w:rFonts w:hint="eastAsia"/>
          <w:b/>
          <w:color w:val="auto"/>
          <w:sz w:val="28"/>
          <w:szCs w:val="28"/>
        </w:rPr>
        <w:t>3</w:t>
      </w:r>
      <w:r>
        <w:rPr>
          <w:rFonts w:hint="eastAsia"/>
          <w:b/>
          <w:color w:val="auto"/>
          <w:sz w:val="28"/>
          <w:szCs w:val="28"/>
        </w:rPr>
        <w:t>.</w:t>
      </w:r>
      <w:r w:rsidRPr="00522FAF">
        <w:rPr>
          <w:rFonts w:hint="eastAsia"/>
          <w:b/>
          <w:color w:val="auto"/>
          <w:sz w:val="28"/>
          <w:szCs w:val="28"/>
        </w:rPr>
        <w:t>汽车四大工艺及备件认知</w:t>
      </w:r>
    </w:p>
    <w:p w:rsidR="00522FAF" w:rsidRDefault="00522FAF" w:rsidP="00E975C1">
      <w:pPr>
        <w:snapToGrid w:val="0"/>
        <w:spacing w:line="288" w:lineRule="auto"/>
        <w:ind w:firstLineChars="200" w:firstLine="420"/>
        <w:rPr>
          <w:rFonts w:ascii="楷体_GB2312"/>
          <w:szCs w:val="21"/>
        </w:rPr>
      </w:pPr>
      <w:r>
        <w:rPr>
          <w:rFonts w:ascii="楷体_GB2312" w:hint="eastAsia"/>
          <w:szCs w:val="21"/>
        </w:rPr>
        <w:t>【课程类型】</w:t>
      </w:r>
    </w:p>
    <w:p w:rsidR="00522FAF" w:rsidRDefault="007375BC" w:rsidP="00E975C1">
      <w:pPr>
        <w:snapToGrid w:val="0"/>
        <w:spacing w:line="288" w:lineRule="auto"/>
        <w:ind w:firstLineChars="200" w:firstLine="420"/>
        <w:rPr>
          <w:rFonts w:ascii="楷体_GB2312"/>
          <w:szCs w:val="21"/>
        </w:rPr>
      </w:pPr>
      <w:r>
        <w:rPr>
          <w:rFonts w:ascii="楷体_GB2312" w:hint="eastAsia"/>
          <w:szCs w:val="21"/>
        </w:rPr>
        <w:t>专业基础课</w:t>
      </w:r>
    </w:p>
    <w:p w:rsidR="00522FAF" w:rsidRDefault="00522FAF"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522FAF" w:rsidRDefault="005769AB" w:rsidP="00E975C1">
      <w:pPr>
        <w:snapToGrid w:val="0"/>
        <w:spacing w:line="288" w:lineRule="auto"/>
        <w:ind w:firstLineChars="200" w:firstLine="420"/>
        <w:rPr>
          <w:rFonts w:hAnsi="宋体"/>
          <w:szCs w:val="21"/>
        </w:rPr>
      </w:pPr>
      <w:r>
        <w:rPr>
          <w:rFonts w:hAnsi="宋体" w:hint="eastAsia"/>
          <w:szCs w:val="21"/>
        </w:rPr>
        <w:t>了解汽车四大工艺过程，熟悉汽车原材料在四大工艺的流转，了解汽车常见备件，熟悉汽车备件的分类及所属四大工艺的范围。</w:t>
      </w:r>
    </w:p>
    <w:p w:rsidR="00522FAF" w:rsidRDefault="00522FAF" w:rsidP="00E975C1">
      <w:pPr>
        <w:snapToGrid w:val="0"/>
        <w:spacing w:line="288" w:lineRule="auto"/>
        <w:ind w:firstLineChars="200" w:firstLine="420"/>
        <w:rPr>
          <w:rFonts w:ascii="楷体_GB2312"/>
          <w:szCs w:val="21"/>
        </w:rPr>
      </w:pPr>
      <w:r>
        <w:rPr>
          <w:rFonts w:ascii="楷体_GB2312" w:hint="eastAsia"/>
          <w:szCs w:val="21"/>
        </w:rPr>
        <w:t>【主要内容】</w:t>
      </w:r>
    </w:p>
    <w:p w:rsidR="00522FAF" w:rsidRDefault="005A5343" w:rsidP="00E975C1">
      <w:pPr>
        <w:snapToGrid w:val="0"/>
        <w:spacing w:line="288" w:lineRule="auto"/>
        <w:ind w:firstLineChars="200" w:firstLine="420"/>
        <w:rPr>
          <w:rFonts w:ascii="楷体_GB2312"/>
          <w:szCs w:val="21"/>
        </w:rPr>
      </w:pPr>
      <w:r>
        <w:rPr>
          <w:rFonts w:ascii="楷体_GB2312" w:hint="eastAsia"/>
          <w:szCs w:val="21"/>
        </w:rPr>
        <w:t>课堂教学内容：工艺基础（概念）、工艺基础（管理）、车身制造四大工艺的概念及特点、备件分类。</w:t>
      </w:r>
    </w:p>
    <w:p w:rsidR="005A5343" w:rsidRDefault="005A5343" w:rsidP="00E975C1">
      <w:pPr>
        <w:snapToGrid w:val="0"/>
        <w:spacing w:line="288" w:lineRule="auto"/>
        <w:ind w:firstLineChars="200" w:firstLine="420"/>
        <w:rPr>
          <w:rFonts w:ascii="楷体_GB2312"/>
          <w:szCs w:val="21"/>
        </w:rPr>
      </w:pPr>
      <w:r>
        <w:rPr>
          <w:rFonts w:ascii="楷体_GB2312" w:hint="eastAsia"/>
          <w:szCs w:val="21"/>
        </w:rPr>
        <w:t>自学内容：物料在汽车四大工艺的流转。</w:t>
      </w:r>
    </w:p>
    <w:p w:rsidR="00522FAF" w:rsidRDefault="00522FAF" w:rsidP="00E975C1">
      <w:pPr>
        <w:snapToGrid w:val="0"/>
        <w:spacing w:line="288" w:lineRule="auto"/>
        <w:ind w:firstLineChars="200" w:firstLine="420"/>
        <w:rPr>
          <w:rFonts w:ascii="楷体_GB2312"/>
          <w:szCs w:val="21"/>
        </w:rPr>
      </w:pPr>
      <w:r>
        <w:rPr>
          <w:rFonts w:ascii="楷体_GB2312" w:hint="eastAsia"/>
          <w:szCs w:val="21"/>
        </w:rPr>
        <w:t>【教学要求】</w:t>
      </w:r>
    </w:p>
    <w:p w:rsidR="00522FAF" w:rsidRDefault="005A5343" w:rsidP="00E975C1">
      <w:pPr>
        <w:snapToGrid w:val="0"/>
        <w:spacing w:line="288" w:lineRule="auto"/>
        <w:ind w:firstLineChars="200" w:firstLine="420"/>
        <w:rPr>
          <w:rFonts w:ascii="楷体_GB2312"/>
          <w:szCs w:val="21"/>
        </w:rPr>
      </w:pPr>
      <w:r>
        <w:rPr>
          <w:rFonts w:ascii="楷体_GB2312" w:hint="eastAsia"/>
          <w:szCs w:val="21"/>
        </w:rPr>
        <w:t>本课程作为汽车物流方向学习的基础性知识，要求授课教师能够以实际任务为驱动，带领学生梳理四大工艺的基本概念与特点，将汽车备件进行初步分类，为后续物料仓储与配送奠定基础。</w:t>
      </w:r>
    </w:p>
    <w:p w:rsidR="00522FAF" w:rsidRDefault="00522FAF" w:rsidP="00E975C1">
      <w:pPr>
        <w:snapToGrid w:val="0"/>
        <w:spacing w:line="288" w:lineRule="auto"/>
        <w:ind w:firstLineChars="200" w:firstLine="420"/>
        <w:rPr>
          <w:rFonts w:ascii="楷体_GB2312"/>
          <w:szCs w:val="21"/>
        </w:rPr>
      </w:pPr>
      <w:r>
        <w:rPr>
          <w:rFonts w:ascii="楷体_GB2312" w:hint="eastAsia"/>
          <w:szCs w:val="21"/>
        </w:rPr>
        <w:t>【考核】</w:t>
      </w:r>
    </w:p>
    <w:p w:rsidR="00496923" w:rsidRDefault="00496923" w:rsidP="00E975C1">
      <w:pPr>
        <w:widowControl/>
        <w:spacing w:line="288" w:lineRule="auto"/>
        <w:ind w:firstLineChars="200" w:firstLine="420"/>
        <w:jc w:val="left"/>
        <w:rPr>
          <w:rFonts w:ascii="楷体_GB2312"/>
          <w:szCs w:val="21"/>
        </w:rPr>
      </w:pPr>
      <w:r>
        <w:rPr>
          <w:rFonts w:ascii="楷体_GB2312" w:hint="eastAsia"/>
          <w:szCs w:val="21"/>
        </w:rPr>
        <w:t>形成性评价：课堂活动、学习汇报、分组实训、课后作业，占总成绩的</w:t>
      </w:r>
      <w:r>
        <w:rPr>
          <w:rFonts w:ascii="楷体_GB2312" w:hint="eastAsia"/>
          <w:szCs w:val="21"/>
        </w:rPr>
        <w:t>70%</w:t>
      </w:r>
      <w:r>
        <w:rPr>
          <w:rFonts w:ascii="楷体_GB2312" w:hint="eastAsia"/>
          <w:szCs w:val="21"/>
        </w:rPr>
        <w:t>；终结性评价：以考察形式进行，占总成绩的</w:t>
      </w:r>
      <w:r>
        <w:rPr>
          <w:rFonts w:ascii="楷体_GB2312" w:hint="eastAsia"/>
          <w:szCs w:val="21"/>
        </w:rPr>
        <w:t>30%</w:t>
      </w:r>
      <w:r>
        <w:rPr>
          <w:rFonts w:ascii="楷体_GB2312" w:hint="eastAsia"/>
          <w:szCs w:val="21"/>
        </w:rPr>
        <w:t>。</w:t>
      </w:r>
    </w:p>
    <w:p w:rsidR="002C1BBA" w:rsidRPr="00BD2702" w:rsidRDefault="002C1BBA" w:rsidP="00D749ED">
      <w:pPr>
        <w:pStyle w:val="af2"/>
        <w:spacing w:beforeLines="50" w:beforeAutospacing="0" w:afterLines="50" w:afterAutospacing="0" w:line="240" w:lineRule="auto"/>
        <w:ind w:firstLineChars="200" w:firstLine="562"/>
        <w:jc w:val="both"/>
        <w:rPr>
          <w:b/>
          <w:color w:val="auto"/>
          <w:sz w:val="28"/>
          <w:szCs w:val="28"/>
        </w:rPr>
      </w:pPr>
      <w:r w:rsidRPr="00BD2702">
        <w:rPr>
          <w:rFonts w:hint="eastAsia"/>
          <w:b/>
          <w:color w:val="auto"/>
          <w:sz w:val="28"/>
          <w:szCs w:val="28"/>
        </w:rPr>
        <w:t>24.智享汽车</w:t>
      </w:r>
      <w:r w:rsidR="00595292" w:rsidRPr="00BD2702">
        <w:rPr>
          <w:rFonts w:hint="eastAsia"/>
          <w:b/>
          <w:color w:val="auto"/>
          <w:sz w:val="28"/>
          <w:szCs w:val="28"/>
        </w:rPr>
        <w:t>生活</w:t>
      </w:r>
    </w:p>
    <w:p w:rsidR="002C1BBA" w:rsidRDefault="002C1BBA" w:rsidP="00E975C1">
      <w:pPr>
        <w:snapToGrid w:val="0"/>
        <w:spacing w:line="288" w:lineRule="auto"/>
        <w:ind w:firstLineChars="200" w:firstLine="420"/>
        <w:rPr>
          <w:rFonts w:ascii="楷体_GB2312"/>
          <w:szCs w:val="21"/>
        </w:rPr>
      </w:pPr>
      <w:r>
        <w:rPr>
          <w:rFonts w:ascii="楷体_GB2312" w:hint="eastAsia"/>
          <w:szCs w:val="21"/>
        </w:rPr>
        <w:t>【课程类型】</w:t>
      </w:r>
    </w:p>
    <w:p w:rsidR="001A048F" w:rsidRPr="0080030B" w:rsidRDefault="001A048F" w:rsidP="00E975C1">
      <w:pPr>
        <w:snapToGrid w:val="0"/>
        <w:spacing w:line="288" w:lineRule="auto"/>
        <w:ind w:firstLineChars="200" w:firstLine="420"/>
        <w:rPr>
          <w:rFonts w:ascii="楷体_GB2312"/>
          <w:szCs w:val="21"/>
        </w:rPr>
      </w:pPr>
      <w:r w:rsidRPr="0080030B">
        <w:rPr>
          <w:rFonts w:ascii="楷体_GB2312" w:hint="eastAsia"/>
          <w:szCs w:val="21"/>
        </w:rPr>
        <w:t>专业基础课</w:t>
      </w:r>
      <w:r w:rsidRPr="0080030B">
        <w:rPr>
          <w:rFonts w:ascii="楷体_GB2312" w:hint="eastAsia"/>
          <w:szCs w:val="21"/>
        </w:rPr>
        <w:t>,</w:t>
      </w:r>
      <w:r w:rsidRPr="0080030B">
        <w:rPr>
          <w:rFonts w:ascii="楷体_GB2312" w:hint="eastAsia"/>
          <w:szCs w:val="21"/>
        </w:rPr>
        <w:t>平台课</w:t>
      </w:r>
    </w:p>
    <w:p w:rsidR="002C1BBA" w:rsidRDefault="002C1BBA"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80030B" w:rsidRPr="0080030B" w:rsidRDefault="0080030B" w:rsidP="00E975C1">
      <w:pPr>
        <w:snapToGrid w:val="0"/>
        <w:spacing w:line="288" w:lineRule="auto"/>
        <w:ind w:firstLineChars="200" w:firstLine="420"/>
        <w:rPr>
          <w:rFonts w:ascii="楷体_GB2312"/>
          <w:szCs w:val="21"/>
        </w:rPr>
      </w:pPr>
      <w:r w:rsidRPr="0080030B">
        <w:rPr>
          <w:rFonts w:ascii="楷体_GB2312" w:hint="eastAsia"/>
          <w:szCs w:val="21"/>
        </w:rPr>
        <w:t>通过汽车智慧服务生态圈的介绍，使学生在加深专业知识的基础上，开拓视野，更好的了解新兴技术在汽车智慧服务中的应用。</w:t>
      </w:r>
    </w:p>
    <w:p w:rsidR="002C1BBA" w:rsidRDefault="002C1BBA" w:rsidP="00E975C1">
      <w:pPr>
        <w:snapToGrid w:val="0"/>
        <w:spacing w:line="288" w:lineRule="auto"/>
        <w:ind w:firstLineChars="200" w:firstLine="420"/>
        <w:rPr>
          <w:rFonts w:ascii="楷体_GB2312"/>
          <w:szCs w:val="21"/>
        </w:rPr>
      </w:pPr>
      <w:r>
        <w:rPr>
          <w:rFonts w:ascii="楷体_GB2312" w:hint="eastAsia"/>
          <w:szCs w:val="21"/>
        </w:rPr>
        <w:t>【主要内容】</w:t>
      </w:r>
    </w:p>
    <w:p w:rsidR="0080030B" w:rsidRPr="0080030B" w:rsidRDefault="0080030B" w:rsidP="00E975C1">
      <w:pPr>
        <w:snapToGrid w:val="0"/>
        <w:spacing w:line="288" w:lineRule="auto"/>
        <w:ind w:firstLineChars="200" w:firstLine="420"/>
        <w:rPr>
          <w:rFonts w:ascii="楷体_GB2312"/>
          <w:szCs w:val="21"/>
        </w:rPr>
      </w:pPr>
      <w:r w:rsidRPr="0080030B">
        <w:rPr>
          <w:rFonts w:ascii="楷体_GB2312" w:hint="eastAsia"/>
          <w:szCs w:val="21"/>
        </w:rPr>
        <w:t>本课程主要介绍智能制造、智慧营销、智慧出行、智慧服务、智慧金融、智能定损、智慧二手车、智慧物流等八大领域的汽车智慧服务应用。</w:t>
      </w:r>
    </w:p>
    <w:p w:rsidR="002C1BBA" w:rsidRDefault="002C1BBA" w:rsidP="00E975C1">
      <w:pPr>
        <w:snapToGrid w:val="0"/>
        <w:spacing w:line="288" w:lineRule="auto"/>
        <w:ind w:firstLineChars="200" w:firstLine="420"/>
        <w:rPr>
          <w:rFonts w:ascii="楷体_GB2312"/>
          <w:szCs w:val="21"/>
        </w:rPr>
      </w:pPr>
      <w:r>
        <w:rPr>
          <w:rFonts w:ascii="楷体_GB2312" w:hint="eastAsia"/>
          <w:szCs w:val="21"/>
        </w:rPr>
        <w:t>【教学要求】</w:t>
      </w:r>
    </w:p>
    <w:p w:rsidR="0080030B" w:rsidRPr="0080030B" w:rsidRDefault="0080030B" w:rsidP="00E975C1">
      <w:pPr>
        <w:snapToGrid w:val="0"/>
        <w:spacing w:line="288" w:lineRule="auto"/>
        <w:ind w:firstLineChars="200" w:firstLine="420"/>
        <w:rPr>
          <w:rFonts w:ascii="楷体_GB2312"/>
          <w:szCs w:val="21"/>
        </w:rPr>
      </w:pPr>
      <w:r w:rsidRPr="0080030B">
        <w:rPr>
          <w:rFonts w:ascii="楷体_GB2312" w:hint="eastAsia"/>
          <w:szCs w:val="21"/>
        </w:rPr>
        <w:t>了解汽车智慧服务生态中的新兴技术，熟悉汽车智慧服务领域，掌握本专业汽车智慧服务应用。</w:t>
      </w:r>
    </w:p>
    <w:p w:rsidR="002C1BBA" w:rsidRDefault="002C1BBA" w:rsidP="00E975C1">
      <w:pPr>
        <w:snapToGrid w:val="0"/>
        <w:spacing w:line="288" w:lineRule="auto"/>
        <w:ind w:firstLineChars="200" w:firstLine="420"/>
        <w:rPr>
          <w:rFonts w:ascii="楷体_GB2312"/>
          <w:szCs w:val="21"/>
        </w:rPr>
      </w:pPr>
      <w:r>
        <w:rPr>
          <w:rFonts w:ascii="楷体_GB2312" w:hint="eastAsia"/>
          <w:szCs w:val="21"/>
        </w:rPr>
        <w:t>【考核】</w:t>
      </w:r>
    </w:p>
    <w:p w:rsidR="0080030B" w:rsidRPr="0080030B" w:rsidRDefault="0080030B" w:rsidP="00E975C1">
      <w:pPr>
        <w:snapToGrid w:val="0"/>
        <w:spacing w:line="288" w:lineRule="auto"/>
        <w:ind w:firstLineChars="200" w:firstLine="420"/>
        <w:rPr>
          <w:rFonts w:ascii="楷体_GB2312"/>
          <w:szCs w:val="21"/>
        </w:rPr>
      </w:pPr>
      <w:r w:rsidRPr="0080030B">
        <w:rPr>
          <w:rFonts w:ascii="楷体_GB2312" w:hint="eastAsia"/>
          <w:szCs w:val="21"/>
        </w:rPr>
        <w:t>考查。形成性评价：出勤、课堂互动和项目成果占总成绩的</w:t>
      </w:r>
      <w:r w:rsidRPr="0080030B">
        <w:rPr>
          <w:rFonts w:ascii="楷体_GB2312" w:hint="eastAsia"/>
          <w:szCs w:val="21"/>
        </w:rPr>
        <w:t>40%</w:t>
      </w:r>
      <w:r w:rsidRPr="0080030B">
        <w:rPr>
          <w:rFonts w:ascii="楷体_GB2312" w:hint="eastAsia"/>
          <w:szCs w:val="21"/>
        </w:rPr>
        <w:t>；终结性评价：课程项目作品占总成绩的</w:t>
      </w:r>
      <w:r w:rsidRPr="0080030B">
        <w:rPr>
          <w:rFonts w:ascii="楷体_GB2312" w:hint="eastAsia"/>
          <w:szCs w:val="21"/>
        </w:rPr>
        <w:t>60%</w:t>
      </w:r>
      <w:r w:rsidRPr="0080030B">
        <w:rPr>
          <w:rFonts w:ascii="楷体_GB2312" w:hint="eastAsia"/>
          <w:szCs w:val="21"/>
        </w:rPr>
        <w:t>。</w:t>
      </w:r>
    </w:p>
    <w:p w:rsidR="00733475" w:rsidRDefault="00733475"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lastRenderedPageBreak/>
        <w:t>2</w:t>
      </w:r>
      <w:r w:rsidR="001A048F">
        <w:rPr>
          <w:rFonts w:hint="eastAsia"/>
          <w:b/>
          <w:color w:val="auto"/>
          <w:sz w:val="28"/>
          <w:szCs w:val="28"/>
        </w:rPr>
        <w:t>5</w:t>
      </w:r>
      <w:r>
        <w:rPr>
          <w:rFonts w:hint="eastAsia"/>
          <w:b/>
          <w:color w:val="auto"/>
          <w:sz w:val="28"/>
          <w:szCs w:val="28"/>
        </w:rPr>
        <w:t>. 工业工程基础</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【课程类型】</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专业课</w:t>
      </w:r>
    </w:p>
    <w:p w:rsidR="00733475" w:rsidRDefault="00733475"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733475" w:rsidRDefault="00733475" w:rsidP="00E975C1">
      <w:pPr>
        <w:snapToGrid w:val="0"/>
        <w:spacing w:line="288" w:lineRule="auto"/>
        <w:ind w:firstLineChars="200" w:firstLine="420"/>
        <w:rPr>
          <w:rFonts w:ascii="楷体_GB2312"/>
          <w:szCs w:val="21"/>
        </w:rPr>
      </w:pPr>
      <w:r w:rsidRPr="00D92A9B">
        <w:rPr>
          <w:rFonts w:ascii="楷体_GB2312"/>
          <w:szCs w:val="21"/>
        </w:rPr>
        <w:tab/>
      </w:r>
      <w:r w:rsidRPr="00D92A9B">
        <w:rPr>
          <w:rFonts w:ascii="楷体_GB2312" w:hint="eastAsia"/>
          <w:szCs w:val="21"/>
        </w:rPr>
        <w:t>熟练掌握工业工程基础知识以及工作研究的基本流程</w:t>
      </w:r>
      <w:r>
        <w:rPr>
          <w:rFonts w:ascii="楷体_GB2312" w:hint="eastAsia"/>
          <w:szCs w:val="21"/>
        </w:rPr>
        <w:t>，能够进行</w:t>
      </w:r>
      <w:r w:rsidRPr="00D92A9B">
        <w:rPr>
          <w:rFonts w:ascii="楷体_GB2312" w:hint="eastAsia"/>
          <w:szCs w:val="21"/>
        </w:rPr>
        <w:t>工作研究的内容</w:t>
      </w:r>
      <w:r w:rsidRPr="00D92A9B">
        <w:rPr>
          <w:rFonts w:ascii="楷体_GB2312" w:hint="eastAsia"/>
          <w:szCs w:val="21"/>
        </w:rPr>
        <w:t>-</w:t>
      </w:r>
      <w:r w:rsidRPr="00D92A9B">
        <w:rPr>
          <w:rFonts w:ascii="楷体_GB2312" w:hint="eastAsia"/>
          <w:szCs w:val="21"/>
        </w:rPr>
        <w:t>方法研究和作业测定，并能够运用工作研究解决现场管理中的一些实际的问题</w:t>
      </w:r>
      <w:r>
        <w:rPr>
          <w:rFonts w:ascii="楷体_GB2312" w:hint="eastAsia"/>
          <w:szCs w:val="21"/>
        </w:rPr>
        <w:t>。</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【主要内容】</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工业工程的基本概念、基本原理和工作研究方法。通过学习，了解工业工程的学科性质、特点及发展方向，了解工业工程的研究方法与应用领域并初步形成系统概念，重点掌握工作研究这一工业工程的基础方法。</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【教学要求】</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通过讲述工业工程的工作研究，在今后现场管理的过程中能够运用工业工程的思想进行问题的研究和解决，提高发现问题和解决问题的能力。</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【考核】</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；终结性评价：闭卷考试占总成绩的</w:t>
      </w:r>
      <w:r>
        <w:rPr>
          <w:rFonts w:ascii="楷体_GB2312" w:hint="eastAsia"/>
          <w:szCs w:val="21"/>
        </w:rPr>
        <w:t>80%</w:t>
      </w:r>
      <w:r>
        <w:rPr>
          <w:rFonts w:ascii="楷体_GB2312" w:hint="eastAsia"/>
          <w:szCs w:val="21"/>
        </w:rPr>
        <w:t>。</w:t>
      </w:r>
    </w:p>
    <w:p w:rsidR="00733475" w:rsidRDefault="00733475"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2</w:t>
      </w:r>
      <w:r w:rsidR="001A048F">
        <w:rPr>
          <w:rFonts w:hint="eastAsia"/>
          <w:b/>
          <w:color w:val="auto"/>
          <w:sz w:val="28"/>
          <w:szCs w:val="28"/>
        </w:rPr>
        <w:t>6</w:t>
      </w:r>
      <w:r>
        <w:rPr>
          <w:rFonts w:hint="eastAsia"/>
          <w:b/>
          <w:color w:val="auto"/>
          <w:sz w:val="28"/>
          <w:szCs w:val="28"/>
        </w:rPr>
        <w:t>．物流工程技术与装备</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【课程类型】</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专业基础课</w:t>
      </w:r>
    </w:p>
    <w:p w:rsidR="00733475" w:rsidRDefault="00733475"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了解物流常见物流装备，尤其是智能物流设备，能够使用拣选、盘点与出入库等设备，并能够对常见设备进行保养与维护。</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【主要内容】</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物流工程技术概述、各类智能物流装备介绍与使用，如自动拣选技术、语音拣选、灯光拣选、投影拣选技术等，</w:t>
      </w:r>
      <w:r>
        <w:rPr>
          <w:rFonts w:ascii="楷体_GB2312" w:hint="eastAsia"/>
          <w:szCs w:val="21"/>
        </w:rPr>
        <w:t>AGV</w:t>
      </w:r>
      <w:r>
        <w:rPr>
          <w:rFonts w:ascii="楷体_GB2312" w:hint="eastAsia"/>
          <w:szCs w:val="21"/>
        </w:rPr>
        <w:t>设备以及自控控制设备等认知。</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【教学要求】</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知识：了解设备的基本性能及适用范围。</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技能：掌握实训室现有设备的使用方法。</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素养：安全意识、合作精神、责任心和成本意识的培养。</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【考核】</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60%</w:t>
      </w:r>
      <w:r>
        <w:rPr>
          <w:rFonts w:ascii="楷体_GB2312" w:hint="eastAsia"/>
          <w:szCs w:val="21"/>
        </w:rPr>
        <w:t>；终结性评价：期末考察占总成绩的</w:t>
      </w:r>
      <w:r>
        <w:rPr>
          <w:rFonts w:ascii="楷体_GB2312" w:hint="eastAsia"/>
          <w:szCs w:val="21"/>
        </w:rPr>
        <w:t>40%</w:t>
      </w:r>
      <w:r>
        <w:rPr>
          <w:rFonts w:ascii="楷体_GB2312" w:hint="eastAsia"/>
          <w:szCs w:val="21"/>
        </w:rPr>
        <w:t>。</w:t>
      </w:r>
    </w:p>
    <w:p w:rsidR="00733475" w:rsidRPr="00733475" w:rsidRDefault="00733475" w:rsidP="00D749ED">
      <w:pPr>
        <w:pStyle w:val="af2"/>
        <w:spacing w:beforeLines="50" w:beforeAutospacing="0" w:afterLines="50" w:afterAutospacing="0" w:line="240" w:lineRule="auto"/>
        <w:ind w:firstLineChars="200" w:firstLine="562"/>
        <w:jc w:val="both"/>
        <w:rPr>
          <w:b/>
          <w:color w:val="auto"/>
          <w:sz w:val="28"/>
          <w:szCs w:val="28"/>
        </w:rPr>
      </w:pPr>
      <w:r w:rsidRPr="00733475">
        <w:rPr>
          <w:rFonts w:hint="eastAsia"/>
          <w:b/>
          <w:color w:val="auto"/>
          <w:sz w:val="28"/>
          <w:szCs w:val="28"/>
        </w:rPr>
        <w:t>2</w:t>
      </w:r>
      <w:r w:rsidR="001A048F">
        <w:rPr>
          <w:rFonts w:hint="eastAsia"/>
          <w:b/>
          <w:color w:val="auto"/>
          <w:sz w:val="28"/>
          <w:szCs w:val="28"/>
        </w:rPr>
        <w:t>7</w:t>
      </w:r>
      <w:r w:rsidRPr="00733475">
        <w:rPr>
          <w:rFonts w:hint="eastAsia"/>
          <w:b/>
          <w:color w:val="auto"/>
          <w:sz w:val="28"/>
          <w:szCs w:val="28"/>
        </w:rPr>
        <w:t>. 叉车驾驶与保养</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【课程类型】</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专业基础课</w:t>
      </w:r>
    </w:p>
    <w:p w:rsidR="00733475" w:rsidRDefault="00733475"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掌握叉车基本操作，能够熟练驾驶叉车进行出入库作业，并能够对叉车进行充电与其他</w:t>
      </w:r>
      <w:r>
        <w:rPr>
          <w:rFonts w:ascii="楷体_GB2312" w:hint="eastAsia"/>
          <w:szCs w:val="21"/>
        </w:rPr>
        <w:lastRenderedPageBreak/>
        <w:t>维护工作。</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【主要内容】</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课堂教学内容：熟悉叉车驾驶操作环境。正确操作叉车的起步、行驶、停车和倒车等。掌握工位器具设计的方法和原则。</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自学内容：通过叉车大赛，检验学生的学习效果。</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【教学要求】</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知识：叉车的基本结构，叉车驾驶的安全要求，工位器具的设计和使用要求。</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技能：加强安全驾驶意识，熟悉叉车驾驶的基本知识和技能。叉车起步平稳。正确的提升、歇下货物。在规定地点应及时制动停车，停车方向正确。了解行车过程中的常见故障及排除办法。对现有工位器具提出改善方案。</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素养：安全意识、合作精神、责任心和成本意识的培养。</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【考核】</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形成性评价：形成性评价：课堂活动、课后作业，出勤考核方式占总成绩的</w:t>
      </w:r>
      <w:r>
        <w:rPr>
          <w:rFonts w:ascii="楷体_GB2312" w:hint="eastAsia"/>
          <w:szCs w:val="21"/>
        </w:rPr>
        <w:t>60%</w:t>
      </w:r>
      <w:r>
        <w:rPr>
          <w:rFonts w:ascii="楷体_GB2312" w:hint="eastAsia"/>
          <w:szCs w:val="21"/>
        </w:rPr>
        <w:t>；终结性评价：期末考察占总成绩的</w:t>
      </w:r>
      <w:r>
        <w:rPr>
          <w:rFonts w:ascii="楷体_GB2312" w:hint="eastAsia"/>
          <w:szCs w:val="21"/>
        </w:rPr>
        <w:t>40%</w:t>
      </w:r>
      <w:r>
        <w:rPr>
          <w:rFonts w:ascii="楷体_GB2312" w:hint="eastAsia"/>
          <w:szCs w:val="21"/>
        </w:rPr>
        <w:t>。</w:t>
      </w:r>
    </w:p>
    <w:p w:rsidR="00733475" w:rsidRDefault="00733475" w:rsidP="00E975C1">
      <w:pPr>
        <w:snapToGrid w:val="0"/>
        <w:spacing w:line="288" w:lineRule="auto"/>
        <w:ind w:firstLineChars="200" w:firstLine="420"/>
        <w:rPr>
          <w:rFonts w:ascii="楷体_GB2312"/>
          <w:szCs w:val="21"/>
        </w:rPr>
      </w:pPr>
      <w:r>
        <w:rPr>
          <w:rFonts w:ascii="楷体_GB2312" w:hint="eastAsia"/>
          <w:szCs w:val="21"/>
        </w:rPr>
        <w:t>注：叉车大赛的成绩可转换为本门课程成绩。</w:t>
      </w:r>
    </w:p>
    <w:p w:rsidR="00200F5F" w:rsidRDefault="00200F5F"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2</w:t>
      </w:r>
      <w:r w:rsidR="001A048F">
        <w:rPr>
          <w:rFonts w:hint="eastAsia"/>
          <w:b/>
          <w:color w:val="auto"/>
          <w:sz w:val="28"/>
          <w:szCs w:val="28"/>
        </w:rPr>
        <w:t>8</w:t>
      </w:r>
      <w:r>
        <w:rPr>
          <w:rFonts w:hint="eastAsia"/>
          <w:b/>
          <w:color w:val="auto"/>
          <w:sz w:val="28"/>
          <w:szCs w:val="28"/>
        </w:rPr>
        <w:t>. 运输方式选择与组织</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【课程类型】</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专业核心课</w:t>
      </w:r>
    </w:p>
    <w:p w:rsidR="00200F5F" w:rsidRDefault="00200F5F"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200F5F" w:rsidRDefault="00200F5F" w:rsidP="00E975C1">
      <w:pPr>
        <w:snapToGrid w:val="0"/>
        <w:spacing w:line="288" w:lineRule="auto"/>
        <w:ind w:firstLineChars="200" w:firstLine="420"/>
        <w:rPr>
          <w:rFonts w:ascii="楷体_GB2312"/>
          <w:szCs w:val="21"/>
        </w:rPr>
      </w:pPr>
      <w:r w:rsidRPr="00D92A9B">
        <w:rPr>
          <w:rFonts w:ascii="楷体_GB2312" w:hint="eastAsia"/>
          <w:szCs w:val="21"/>
        </w:rPr>
        <w:t>了解五种运输方式的优点、缺点、经济适用范围</w:t>
      </w:r>
      <w:r>
        <w:rPr>
          <w:rFonts w:ascii="楷体_GB2312" w:hint="eastAsia"/>
          <w:szCs w:val="21"/>
        </w:rPr>
        <w:t>，</w:t>
      </w:r>
      <w:r w:rsidRPr="00D92A9B">
        <w:rPr>
          <w:rFonts w:ascii="楷体_GB2312" w:hint="eastAsia"/>
          <w:szCs w:val="21"/>
        </w:rPr>
        <w:t>了解整车货物组织、普通零担货物运输组织、特殊货物运输工作组织</w:t>
      </w:r>
      <w:r>
        <w:rPr>
          <w:rFonts w:ascii="楷体_GB2312" w:hint="eastAsia"/>
          <w:szCs w:val="21"/>
        </w:rPr>
        <w:t>，</w:t>
      </w:r>
      <w:r w:rsidRPr="00B10CC3">
        <w:rPr>
          <w:rFonts w:hint="eastAsia"/>
        </w:rPr>
        <w:t>熟练掌握运输组织中的工作要点和流程</w:t>
      </w:r>
      <w:r>
        <w:rPr>
          <w:rFonts w:hint="eastAsia"/>
        </w:rPr>
        <w:t>。</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【主要内容】</w:t>
      </w:r>
    </w:p>
    <w:p w:rsidR="00200F5F" w:rsidRPr="00200F5F" w:rsidRDefault="00200F5F" w:rsidP="00E975C1">
      <w:pPr>
        <w:snapToGrid w:val="0"/>
        <w:spacing w:line="288" w:lineRule="auto"/>
        <w:ind w:firstLineChars="200" w:firstLine="420"/>
        <w:rPr>
          <w:rFonts w:ascii="楷体_GB2312"/>
          <w:szCs w:val="21"/>
        </w:rPr>
      </w:pPr>
      <w:r>
        <w:rPr>
          <w:rFonts w:ascii="楷体_GB2312" w:hint="eastAsia"/>
          <w:szCs w:val="21"/>
        </w:rPr>
        <w:t>课堂教学内容：五种运输方式的特点及适用范围、快递运输、国际多式联运、集装箱运输、运输合同及运输保险，</w:t>
      </w:r>
      <w:r w:rsidRPr="00200F5F">
        <w:rPr>
          <w:rFonts w:ascii="楷体_GB2312" w:hint="eastAsia"/>
          <w:szCs w:val="21"/>
        </w:rPr>
        <w:t>整车物流运输流程管理</w:t>
      </w:r>
      <w:r>
        <w:rPr>
          <w:rFonts w:ascii="楷体_GB2312" w:hint="eastAsia"/>
          <w:szCs w:val="21"/>
        </w:rPr>
        <w:t>，</w:t>
      </w:r>
      <w:r w:rsidRPr="00200F5F">
        <w:rPr>
          <w:rFonts w:ascii="楷体_GB2312" w:hint="eastAsia"/>
          <w:szCs w:val="21"/>
        </w:rPr>
        <w:t>集装箱运输及多式联运过程管理</w:t>
      </w:r>
      <w:r>
        <w:rPr>
          <w:rFonts w:ascii="楷体_GB2312" w:hint="eastAsia"/>
          <w:szCs w:val="21"/>
        </w:rPr>
        <w:t>，</w:t>
      </w:r>
      <w:r w:rsidRPr="00200F5F">
        <w:rPr>
          <w:rFonts w:ascii="楷体_GB2312" w:hint="eastAsia"/>
          <w:szCs w:val="21"/>
        </w:rPr>
        <w:t>熟悉并合理运用智能运输设备</w:t>
      </w:r>
      <w:r>
        <w:rPr>
          <w:rFonts w:ascii="楷体_GB2312" w:hint="eastAsia"/>
          <w:szCs w:val="21"/>
        </w:rPr>
        <w:t>。</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自适应教学内容：五种运输方式发展趋势探究；运输纠纷案例分析。</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【课程要求】</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通过课程学习，了解公路、铁路、水路、航空、管道这五种运输方式，能够结合货物特点选择合适的运输方式。掌握运输保险相关知识及运输纠纷处理方法。</w:t>
      </w:r>
    </w:p>
    <w:p w:rsidR="00200F5F" w:rsidRDefault="00200F5F" w:rsidP="00E975C1">
      <w:pPr>
        <w:snapToGrid w:val="0"/>
        <w:spacing w:line="288" w:lineRule="auto"/>
        <w:ind w:firstLineChars="200" w:firstLine="420"/>
        <w:rPr>
          <w:rFonts w:ascii="楷体_GB2312"/>
          <w:szCs w:val="21"/>
        </w:rPr>
      </w:pPr>
      <w:r>
        <w:rPr>
          <w:rFonts w:ascii="楷体_GB2312" w:hint="eastAsia"/>
          <w:szCs w:val="21"/>
        </w:rPr>
        <w:t>【考核】</w:t>
      </w:r>
    </w:p>
    <w:p w:rsidR="00F45562" w:rsidRDefault="00F45562" w:rsidP="00E975C1">
      <w:pPr>
        <w:snapToGrid w:val="0"/>
        <w:spacing w:line="288" w:lineRule="auto"/>
        <w:ind w:firstLineChars="200" w:firstLine="420"/>
        <w:rPr>
          <w:rFonts w:ascii="楷体_GB2312"/>
          <w:szCs w:val="21"/>
        </w:rPr>
      </w:pPr>
      <w:r>
        <w:rPr>
          <w:rFonts w:ascii="楷体_GB2312" w:hint="eastAsia"/>
          <w:szCs w:val="21"/>
        </w:rPr>
        <w:t>形成性评价：课堂活动、课后作业，占总成绩的</w:t>
      </w:r>
      <w:r>
        <w:rPr>
          <w:rFonts w:ascii="楷体_GB2312" w:hint="eastAsia"/>
          <w:szCs w:val="21"/>
        </w:rPr>
        <w:t>20%</w:t>
      </w:r>
      <w:r>
        <w:rPr>
          <w:rFonts w:ascii="楷体_GB2312" w:hint="eastAsia"/>
          <w:szCs w:val="21"/>
        </w:rPr>
        <w:t>；终结性评价：闭卷笔试占总成绩的</w:t>
      </w:r>
      <w:r>
        <w:rPr>
          <w:rFonts w:ascii="楷体_GB2312" w:hint="eastAsia"/>
          <w:szCs w:val="21"/>
        </w:rPr>
        <w:t>30%</w:t>
      </w:r>
      <w:r>
        <w:rPr>
          <w:rFonts w:ascii="楷体_GB2312" w:hint="eastAsia"/>
          <w:szCs w:val="21"/>
        </w:rPr>
        <w:t>。实训考核方式占总成绩的</w:t>
      </w:r>
      <w:r>
        <w:rPr>
          <w:rFonts w:ascii="楷体_GB2312" w:hint="eastAsia"/>
          <w:szCs w:val="21"/>
        </w:rPr>
        <w:t>50%</w:t>
      </w:r>
      <w:r>
        <w:rPr>
          <w:rFonts w:ascii="楷体_GB2312" w:hint="eastAsia"/>
          <w:szCs w:val="21"/>
        </w:rPr>
        <w:t>。</w:t>
      </w:r>
    </w:p>
    <w:p w:rsidR="001A048F" w:rsidRPr="004E3EAE" w:rsidRDefault="001A048F" w:rsidP="00E975C1">
      <w:pPr>
        <w:ind w:firstLineChars="200" w:firstLine="562"/>
        <w:rPr>
          <w:rFonts w:ascii="宋体" w:hAnsi="宋体"/>
          <w:b/>
          <w:sz w:val="28"/>
          <w:szCs w:val="28"/>
        </w:rPr>
      </w:pPr>
      <w:r w:rsidRPr="004E3EAE">
        <w:rPr>
          <w:rFonts w:ascii="宋体" w:hint="eastAsia"/>
          <w:b/>
          <w:sz w:val="28"/>
          <w:szCs w:val="28"/>
        </w:rPr>
        <w:t>2</w:t>
      </w:r>
      <w:r w:rsidR="003D4CBB" w:rsidRPr="004E3EAE">
        <w:rPr>
          <w:rFonts w:ascii="宋体" w:hint="eastAsia"/>
          <w:b/>
          <w:sz w:val="28"/>
          <w:szCs w:val="28"/>
        </w:rPr>
        <w:t>9</w:t>
      </w:r>
      <w:r w:rsidRPr="004E3EAE">
        <w:rPr>
          <w:rFonts w:ascii="宋体" w:hint="eastAsia"/>
          <w:b/>
          <w:sz w:val="28"/>
          <w:szCs w:val="28"/>
        </w:rPr>
        <w:t>.</w:t>
      </w:r>
      <w:r w:rsidRPr="004E3EAE">
        <w:rPr>
          <w:rFonts w:ascii="宋体" w:hAnsi="宋体" w:hint="eastAsia"/>
          <w:b/>
          <w:sz w:val="28"/>
          <w:szCs w:val="28"/>
        </w:rPr>
        <w:t>第二学期选修课：以下九门任选其</w:t>
      </w:r>
      <w:r w:rsidR="00BE49EA" w:rsidRPr="004E3EAE">
        <w:rPr>
          <w:rFonts w:ascii="宋体" w:hAnsi="宋体" w:hint="eastAsia"/>
          <w:b/>
          <w:sz w:val="28"/>
          <w:szCs w:val="28"/>
        </w:rPr>
        <w:t>一</w:t>
      </w:r>
    </w:p>
    <w:p w:rsidR="004E3EAE" w:rsidRDefault="004E3EAE" w:rsidP="00E975C1">
      <w:pPr>
        <w:spacing w:line="288" w:lineRule="auto"/>
        <w:ind w:firstLineChars="200" w:firstLine="562"/>
        <w:rPr>
          <w:rFonts w:ascii="宋体" w:hAnsi="宋体" w:cs="宋体"/>
          <w:b/>
          <w:bCs/>
          <w:color w:val="FF0000"/>
          <w:sz w:val="28"/>
          <w:szCs w:val="28"/>
        </w:rPr>
      </w:pPr>
      <w:r>
        <w:rPr>
          <w:rFonts w:ascii="宋体" w:hAnsi="宋体" w:hint="eastAsia"/>
          <w:b/>
          <w:kern w:val="0"/>
          <w:sz w:val="28"/>
          <w:szCs w:val="28"/>
        </w:rPr>
        <w:t>（1）</w:t>
      </w:r>
      <w:r>
        <w:rPr>
          <w:rFonts w:ascii="宋体" w:hAnsi="宋体" w:cs="宋体" w:hint="eastAsia"/>
          <w:b/>
          <w:bCs/>
          <w:sz w:val="28"/>
          <w:szCs w:val="28"/>
        </w:rPr>
        <w:t>汽车营销成功心理学</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【课程类型】</w:t>
      </w:r>
    </w:p>
    <w:p w:rsidR="004E3EAE" w:rsidRDefault="004E3EAE" w:rsidP="00E975C1">
      <w:pPr>
        <w:spacing w:line="288" w:lineRule="auto"/>
        <w:ind w:firstLineChars="200" w:firstLine="420"/>
        <w:rPr>
          <w:rFonts w:ascii="宋体" w:hAnsi="宋体"/>
          <w:szCs w:val="21"/>
        </w:rPr>
      </w:pPr>
      <w:r>
        <w:rPr>
          <w:rFonts w:ascii="宋体" w:hAnsi="宋体" w:hint="eastAsia"/>
          <w:szCs w:val="21"/>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1"/>
        </w:rPr>
      </w:pPr>
      <w:r>
        <w:rPr>
          <w:rFonts w:ascii="宋体" w:hAnsi="宋体" w:hint="eastAsia"/>
          <w:szCs w:val="21"/>
        </w:rPr>
        <w:t>掌握成功的基本模式；目标设定的方法；时间管理的方法</w:t>
      </w:r>
    </w:p>
    <w:p w:rsidR="004E3EAE" w:rsidRDefault="004E3EAE" w:rsidP="00E975C1">
      <w:pPr>
        <w:spacing w:line="288" w:lineRule="auto"/>
        <w:ind w:firstLineChars="200" w:firstLine="420"/>
        <w:rPr>
          <w:rFonts w:ascii="宋体" w:hAnsi="宋体"/>
          <w:szCs w:val="21"/>
        </w:rPr>
      </w:pPr>
      <w:r>
        <w:rPr>
          <w:rFonts w:ascii="宋体" w:hAnsi="宋体" w:hint="eastAsia"/>
          <w:szCs w:val="21"/>
        </w:rPr>
        <w:lastRenderedPageBreak/>
        <w:t>【主要内容】</w:t>
      </w:r>
    </w:p>
    <w:p w:rsidR="004E3EAE" w:rsidRDefault="004E3EAE" w:rsidP="00E975C1">
      <w:pPr>
        <w:spacing w:line="288" w:lineRule="auto"/>
        <w:ind w:firstLineChars="200" w:firstLine="420"/>
        <w:rPr>
          <w:rFonts w:ascii="宋体" w:hAnsi="宋体"/>
          <w:szCs w:val="21"/>
        </w:rPr>
      </w:pPr>
      <w:r>
        <w:rPr>
          <w:rFonts w:ascii="宋体" w:hAnsi="宋体" w:hint="eastAsia"/>
          <w:szCs w:val="21"/>
        </w:rPr>
        <w:t>自我分析，了解自己到底要成为什么样的人；了解自己人生的目标到底是什么；了解自己最适合做什么样的工作，设立目标，增强自信，克服困难。</w:t>
      </w:r>
    </w:p>
    <w:p w:rsidR="004E3EAE" w:rsidRDefault="004E3EAE" w:rsidP="00E975C1">
      <w:pPr>
        <w:spacing w:line="288" w:lineRule="auto"/>
        <w:ind w:firstLineChars="200" w:firstLine="420"/>
        <w:rPr>
          <w:rFonts w:ascii="宋体" w:hAnsi="宋体"/>
          <w:szCs w:val="21"/>
        </w:rPr>
      </w:pPr>
      <w:r>
        <w:rPr>
          <w:rFonts w:ascii="宋体" w:hAnsi="宋体" w:hint="eastAsia"/>
          <w:szCs w:val="21"/>
        </w:rPr>
        <w:t>【教学要求】</w:t>
      </w:r>
    </w:p>
    <w:p w:rsidR="004E3EAE" w:rsidRDefault="004E3EAE" w:rsidP="00E975C1">
      <w:pPr>
        <w:spacing w:line="288" w:lineRule="auto"/>
        <w:ind w:firstLineChars="200" w:firstLine="420"/>
        <w:rPr>
          <w:rFonts w:ascii="宋体" w:hAnsi="宋体"/>
          <w:szCs w:val="21"/>
        </w:rPr>
      </w:pPr>
      <w:r>
        <w:rPr>
          <w:rFonts w:ascii="宋体" w:hAnsi="宋体" w:hint="eastAsia"/>
          <w:szCs w:val="21"/>
        </w:rPr>
        <w:t>互动式教学，理实一体。</w:t>
      </w:r>
    </w:p>
    <w:p w:rsidR="004E3EAE" w:rsidRDefault="004E3EAE" w:rsidP="00E975C1">
      <w:pPr>
        <w:spacing w:line="288" w:lineRule="auto"/>
        <w:ind w:firstLineChars="200" w:firstLine="420"/>
        <w:rPr>
          <w:rFonts w:ascii="宋体" w:hAnsi="宋体"/>
          <w:szCs w:val="21"/>
        </w:rPr>
      </w:pPr>
      <w:r>
        <w:rPr>
          <w:rFonts w:ascii="宋体" w:hAnsi="宋体" w:hint="eastAsia"/>
          <w:szCs w:val="21"/>
        </w:rPr>
        <w:t>知识：掌握成功的基本模式；目标设定的方法；时间管理的方法。</w:t>
      </w:r>
    </w:p>
    <w:p w:rsidR="004E3EAE" w:rsidRDefault="004E3EAE" w:rsidP="00E975C1">
      <w:pPr>
        <w:spacing w:line="288" w:lineRule="auto"/>
        <w:ind w:firstLineChars="200" w:firstLine="420"/>
        <w:rPr>
          <w:rFonts w:ascii="宋体" w:hAnsi="宋体"/>
          <w:szCs w:val="21"/>
        </w:rPr>
      </w:pPr>
      <w:r>
        <w:rPr>
          <w:rFonts w:ascii="宋体" w:hAnsi="宋体" w:hint="eastAsia"/>
          <w:szCs w:val="21"/>
        </w:rPr>
        <w:t>技能：能熟练运用呐喊法提升自信，熟练运用剥洋葱法进行目标设定，熟练运用SWOT法进行自我分析。</w:t>
      </w:r>
    </w:p>
    <w:p w:rsidR="004E3EAE" w:rsidRDefault="004E3EAE" w:rsidP="00E975C1">
      <w:pPr>
        <w:spacing w:line="288" w:lineRule="auto"/>
        <w:ind w:firstLineChars="200" w:firstLine="420"/>
        <w:rPr>
          <w:rFonts w:ascii="宋体" w:hAnsi="宋体"/>
          <w:szCs w:val="21"/>
        </w:rPr>
      </w:pPr>
      <w:r>
        <w:rPr>
          <w:rFonts w:ascii="宋体" w:hAnsi="宋体" w:hint="eastAsia"/>
          <w:szCs w:val="21"/>
        </w:rPr>
        <w:t>态度：明确成功必须克服重重困难，有付出才能有回报。</w:t>
      </w:r>
    </w:p>
    <w:p w:rsidR="004E3EAE" w:rsidRDefault="004E3EAE" w:rsidP="00D749ED">
      <w:pPr>
        <w:spacing w:beforeLines="50" w:afterLines="50"/>
        <w:ind w:firstLineChars="200" w:firstLine="420"/>
        <w:rPr>
          <w:rFonts w:ascii="宋体" w:hAnsi="宋体"/>
          <w:szCs w:val="21"/>
        </w:rPr>
      </w:pPr>
      <w:r>
        <w:rPr>
          <w:rFonts w:ascii="宋体" w:hAnsi="宋体" w:hint="eastAsia"/>
          <w:szCs w:val="21"/>
        </w:rPr>
        <w:t>【考核】</w:t>
      </w:r>
    </w:p>
    <w:p w:rsidR="004E3EAE" w:rsidRDefault="004E3EAE" w:rsidP="00D749ED">
      <w:pPr>
        <w:spacing w:beforeLines="50" w:afterLines="50"/>
        <w:ind w:firstLineChars="200" w:firstLine="420"/>
        <w:rPr>
          <w:rFonts w:ascii="宋体" w:hAnsi="宋体"/>
          <w:szCs w:val="21"/>
        </w:rPr>
      </w:pPr>
      <w:r>
        <w:rPr>
          <w:rFonts w:ascii="宋体" w:hAnsi="宋体" w:hint="eastAsia"/>
          <w:szCs w:val="21"/>
        </w:rPr>
        <w:t>考查，过程考核80%，平时考核20%。</w:t>
      </w:r>
    </w:p>
    <w:p w:rsidR="004E3EAE" w:rsidRDefault="004E3EAE" w:rsidP="00E975C1">
      <w:pPr>
        <w:spacing w:line="288" w:lineRule="auto"/>
        <w:ind w:firstLineChars="200" w:firstLine="562"/>
        <w:rPr>
          <w:rFonts w:ascii="宋体" w:hAnsi="宋体" w:cs="宋体"/>
          <w:b/>
          <w:bCs/>
          <w:sz w:val="28"/>
          <w:szCs w:val="28"/>
        </w:rPr>
      </w:pPr>
      <w:r>
        <w:rPr>
          <w:rFonts w:ascii="宋体" w:hAnsi="Calibri" w:hint="eastAsia"/>
          <w:b/>
          <w:bCs/>
          <w:sz w:val="28"/>
          <w:szCs w:val="28"/>
        </w:rPr>
        <w:t>（2）</w:t>
      </w:r>
      <w:r>
        <w:rPr>
          <w:rFonts w:ascii="宋体" w:hAnsi="宋体" w:cs="宋体" w:hint="eastAsia"/>
          <w:b/>
          <w:bCs/>
          <w:sz w:val="28"/>
          <w:szCs w:val="28"/>
        </w:rPr>
        <w:t>职业彩妆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【课程类型】</w:t>
      </w:r>
    </w:p>
    <w:p w:rsidR="004E3EAE" w:rsidRDefault="004E3EAE" w:rsidP="00E975C1">
      <w:pPr>
        <w:spacing w:line="288" w:lineRule="auto"/>
        <w:ind w:firstLineChars="200" w:firstLine="420"/>
        <w:rPr>
          <w:rFonts w:ascii="宋体" w:hAnsi="宋体"/>
          <w:szCs w:val="21"/>
        </w:rPr>
      </w:pPr>
      <w:r>
        <w:rPr>
          <w:rFonts w:ascii="宋体" w:hAnsi="宋体" w:hint="eastAsia"/>
          <w:szCs w:val="21"/>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1"/>
        </w:rPr>
      </w:pPr>
      <w:r>
        <w:rPr>
          <w:rFonts w:ascii="宋体" w:hAnsi="宋体" w:hint="eastAsia"/>
          <w:szCs w:val="21"/>
        </w:rPr>
        <w:t>能熟练运用化妆用品和工具，熟练化工作淡妆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【课程内容】</w:t>
      </w:r>
    </w:p>
    <w:p w:rsidR="004E3EAE" w:rsidRDefault="004E3EAE" w:rsidP="00E975C1">
      <w:pPr>
        <w:spacing w:line="288" w:lineRule="auto"/>
        <w:ind w:firstLineChars="200" w:firstLine="420"/>
        <w:rPr>
          <w:rFonts w:ascii="宋体" w:hAnsi="宋体"/>
          <w:szCs w:val="21"/>
        </w:rPr>
      </w:pPr>
      <w:r>
        <w:rPr>
          <w:rFonts w:ascii="宋体" w:hAnsi="宋体" w:hint="eastAsia"/>
          <w:szCs w:val="21"/>
        </w:rPr>
        <w:t>通过教学使学生能够正确的运用化妆用品和工具，能够掌握头部造型和脸部妆面的基本功方法和技巧，提高和培养学生的审美情趣，同时根据不同类型的服饰，能运用相应的色彩和化妆造型，体现完美自己。</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【课程要求】</w:t>
      </w:r>
    </w:p>
    <w:p w:rsidR="004E3EAE" w:rsidRDefault="004E3EAE" w:rsidP="00E975C1">
      <w:pPr>
        <w:spacing w:line="288" w:lineRule="auto"/>
        <w:ind w:firstLineChars="200" w:firstLine="420"/>
        <w:rPr>
          <w:rFonts w:ascii="宋体" w:hAnsi="宋体"/>
          <w:szCs w:val="21"/>
        </w:rPr>
      </w:pPr>
      <w:r>
        <w:rPr>
          <w:rFonts w:ascii="宋体" w:hAnsi="宋体" w:hint="eastAsia"/>
          <w:szCs w:val="21"/>
        </w:rPr>
        <w:t>互动式教学，理实一体。</w:t>
      </w:r>
    </w:p>
    <w:p w:rsidR="004E3EAE" w:rsidRDefault="004E3EAE" w:rsidP="00E975C1">
      <w:pPr>
        <w:spacing w:line="288" w:lineRule="auto"/>
        <w:ind w:firstLineChars="200" w:firstLine="420"/>
        <w:rPr>
          <w:rFonts w:ascii="宋体" w:hAnsi="宋体"/>
          <w:szCs w:val="21"/>
        </w:rPr>
      </w:pPr>
      <w:r>
        <w:rPr>
          <w:rFonts w:ascii="宋体" w:hAnsi="宋体" w:hint="eastAsia"/>
          <w:szCs w:val="21"/>
        </w:rPr>
        <w:t>知识：皮肤结构；五官健康标准。</w:t>
      </w:r>
    </w:p>
    <w:p w:rsidR="004E3EAE" w:rsidRDefault="004E3EAE" w:rsidP="00E975C1">
      <w:pPr>
        <w:spacing w:line="288" w:lineRule="auto"/>
        <w:ind w:firstLineChars="200" w:firstLine="420"/>
        <w:rPr>
          <w:rFonts w:ascii="宋体" w:hAnsi="宋体"/>
          <w:szCs w:val="21"/>
        </w:rPr>
      </w:pPr>
      <w:r>
        <w:rPr>
          <w:rFonts w:ascii="宋体" w:hAnsi="宋体" w:hint="eastAsia"/>
          <w:szCs w:val="21"/>
        </w:rPr>
        <w:t>技能：能熟练运用化妆用品和工具，熟练化工作淡妆。</w:t>
      </w:r>
    </w:p>
    <w:p w:rsidR="004E3EAE" w:rsidRDefault="004E3EAE" w:rsidP="00E975C1">
      <w:pPr>
        <w:spacing w:line="288" w:lineRule="auto"/>
        <w:ind w:firstLineChars="200" w:firstLine="420"/>
        <w:rPr>
          <w:rFonts w:ascii="宋体" w:hAnsi="宋体"/>
          <w:szCs w:val="21"/>
        </w:rPr>
      </w:pPr>
      <w:r>
        <w:rPr>
          <w:rFonts w:ascii="宋体" w:hAnsi="宋体" w:hint="eastAsia"/>
          <w:szCs w:val="21"/>
        </w:rPr>
        <w:t>态度：提升审美。</w:t>
      </w:r>
    </w:p>
    <w:p w:rsidR="004E3EAE" w:rsidRDefault="004E3EAE" w:rsidP="00E975C1">
      <w:pPr>
        <w:ind w:firstLineChars="200" w:firstLine="420"/>
        <w:rPr>
          <w:rFonts w:ascii="宋体" w:hAnsi="宋体"/>
          <w:szCs w:val="21"/>
        </w:rPr>
      </w:pPr>
      <w:r>
        <w:rPr>
          <w:rFonts w:ascii="宋体" w:hAnsi="宋体" w:hint="eastAsia"/>
          <w:szCs w:val="21"/>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1"/>
        </w:rPr>
        <w:t>考查，过程考核80%，平时考核20%</w:t>
      </w:r>
      <w:r>
        <w:rPr>
          <w:rFonts w:ascii="宋体" w:hAnsi="宋体" w:hint="eastAsia"/>
          <w:szCs w:val="22"/>
        </w:rPr>
        <w:t>。</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cs="宋体" w:hint="eastAsia"/>
          <w:b/>
          <w:bCs/>
          <w:sz w:val="28"/>
          <w:szCs w:val="28"/>
        </w:rPr>
        <w:t>（3）</w:t>
      </w:r>
      <w:r>
        <w:rPr>
          <w:rFonts w:ascii="宋体" w:hAnsi="宋体" w:hint="eastAsia"/>
          <w:b/>
          <w:sz w:val="28"/>
          <w:szCs w:val="28"/>
        </w:rPr>
        <w:t>礼仪与修养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2"/>
        </w:rPr>
      </w:pPr>
      <w:r>
        <w:rPr>
          <w:rFonts w:ascii="宋体" w:hAnsi="宋体" w:hint="eastAsia"/>
          <w:szCs w:val="22"/>
        </w:rPr>
        <w:t>自觉加强礼仪修养与职业道德修养。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pacing w:line="288" w:lineRule="auto"/>
        <w:ind w:firstLineChars="200" w:firstLine="420"/>
        <w:rPr>
          <w:rFonts w:ascii="宋体" w:hAnsi="宋体"/>
          <w:szCs w:val="22"/>
        </w:rPr>
      </w:pPr>
      <w:r>
        <w:rPr>
          <w:rFonts w:ascii="宋体" w:hAnsi="宋体" w:hint="eastAsia"/>
          <w:szCs w:val="22"/>
        </w:rPr>
        <w:t>主要包括礼仪的起源及其精神实质，礼仪与道德修养的关系，现代社交礼仪及基本商务</w:t>
      </w:r>
      <w:r>
        <w:rPr>
          <w:rFonts w:ascii="宋体" w:hAnsi="宋体" w:hint="eastAsia"/>
          <w:szCs w:val="22"/>
        </w:rPr>
        <w:lastRenderedPageBreak/>
        <w:t>礼仪，保险从业人员礼仪、求职面试礼仪，保险行业职业道德及保险职业素养。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szCs w:val="22"/>
        </w:rPr>
        <w:t>懂得基本的社交礼仪、商务礼仪，加强人际交往的能力并提升个人的职业素养。明确礼仪与道德的内在关系，深刻认识保险职业道德在保险行业中的重要性，自觉加强礼仪修养与职业道德修养。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【考核】 </w:t>
      </w:r>
    </w:p>
    <w:p w:rsidR="004E3EAE" w:rsidRDefault="004E3EAE" w:rsidP="00D749ED">
      <w:pPr>
        <w:spacing w:beforeLines="50" w:afterLines="50"/>
        <w:ind w:firstLineChars="200" w:firstLine="420"/>
        <w:rPr>
          <w:rFonts w:ascii="宋体" w:hAnsi="宋体"/>
          <w:szCs w:val="21"/>
        </w:rPr>
      </w:pPr>
      <w:r>
        <w:rPr>
          <w:rFonts w:ascii="宋体" w:hAnsi="宋体" w:hint="eastAsia"/>
          <w:szCs w:val="22"/>
        </w:rPr>
        <w:t>考查，实训考核50%，理论考核50%。</w:t>
      </w:r>
    </w:p>
    <w:p w:rsidR="004E3EAE" w:rsidRDefault="004E3EAE" w:rsidP="00E975C1">
      <w:pPr>
        <w:ind w:firstLineChars="200" w:firstLine="562"/>
        <w:jc w:val="left"/>
        <w:rPr>
          <w:rFonts w:ascii="宋体" w:hAnsi="宋体" w:cs="宋体"/>
          <w:b/>
          <w:bCs/>
          <w:sz w:val="28"/>
          <w:szCs w:val="28"/>
        </w:rPr>
      </w:pPr>
      <w:r>
        <w:rPr>
          <w:rFonts w:ascii="宋体" w:hAnsi="宋体" w:cs="宋体" w:hint="eastAsia"/>
          <w:b/>
          <w:bCs/>
          <w:sz w:val="28"/>
          <w:szCs w:val="28"/>
        </w:rPr>
        <w:t>（4）客户关系管理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【课程类型】</w:t>
      </w:r>
    </w:p>
    <w:p w:rsidR="004E3EAE" w:rsidRDefault="004E3EAE" w:rsidP="00E975C1">
      <w:pPr>
        <w:spacing w:line="288" w:lineRule="auto"/>
        <w:ind w:firstLineChars="200" w:firstLine="420"/>
        <w:rPr>
          <w:rFonts w:ascii="宋体" w:hAnsi="宋体"/>
          <w:szCs w:val="22"/>
        </w:rPr>
      </w:pPr>
      <w:r>
        <w:rPr>
          <w:rFonts w:ascii="宋体" w:hAnsi="宋体" w:hint="eastAsia"/>
          <w:szCs w:val="21"/>
        </w:rPr>
        <w:t>专业课</w:t>
      </w:r>
      <w:r>
        <w:rPr>
          <w:rFonts w:ascii="宋体" w:hAnsi="宋体" w:hint="eastAsia"/>
          <w:szCs w:val="22"/>
        </w:rPr>
        <w:t>，选修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snapToGrid w:val="0"/>
        <w:spacing w:line="288" w:lineRule="auto"/>
        <w:ind w:firstLineChars="200" w:firstLine="420"/>
        <w:rPr>
          <w:rFonts w:hAnsi="宋体"/>
          <w:szCs w:val="21"/>
        </w:rPr>
      </w:pPr>
      <w:r>
        <w:rPr>
          <w:rFonts w:ascii="宋体" w:hAnsi="宋体" w:hint="eastAsia"/>
          <w:szCs w:val="21"/>
        </w:rPr>
        <w:t>能够对客户异议进行合理的处理；会在情境模拟下完成任务</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【课程内容】</w:t>
      </w:r>
    </w:p>
    <w:p w:rsidR="004E3EAE" w:rsidRDefault="004E3EAE" w:rsidP="00E975C1">
      <w:pPr>
        <w:spacing w:line="288" w:lineRule="auto"/>
        <w:ind w:firstLineChars="200" w:firstLine="420"/>
        <w:rPr>
          <w:rFonts w:ascii="宋体" w:hAnsi="宋体"/>
          <w:szCs w:val="21"/>
        </w:rPr>
      </w:pPr>
      <w:r>
        <w:rPr>
          <w:rFonts w:ascii="宋体" w:hAnsi="宋体" w:hint="eastAsia"/>
          <w:szCs w:val="21"/>
        </w:rPr>
        <w:t>客户管理概述、客户分类与管理、顾客满意度与忠诚度评价指标与分析及其相互关系，客户异议处理。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【课程要求】</w:t>
      </w:r>
    </w:p>
    <w:p w:rsidR="004E3EAE" w:rsidRDefault="004E3EAE" w:rsidP="00E975C1">
      <w:pPr>
        <w:spacing w:line="288" w:lineRule="auto"/>
        <w:ind w:firstLineChars="200" w:firstLine="420"/>
        <w:rPr>
          <w:rFonts w:ascii="宋体" w:hAnsi="宋体"/>
          <w:szCs w:val="21"/>
        </w:rPr>
      </w:pPr>
      <w:r>
        <w:rPr>
          <w:rFonts w:ascii="宋体" w:hAnsi="宋体" w:hint="eastAsia"/>
          <w:szCs w:val="21"/>
        </w:rPr>
        <w:t>知识：了解客户分类、档案建立、跟踪服务流程；认知客户满意度与忠诚度评价指标及相互关系。</w:t>
      </w:r>
    </w:p>
    <w:p w:rsidR="004E3EAE" w:rsidRDefault="004E3EAE" w:rsidP="00E975C1">
      <w:pPr>
        <w:spacing w:line="288" w:lineRule="auto"/>
        <w:ind w:firstLineChars="200" w:firstLine="420"/>
        <w:rPr>
          <w:rFonts w:ascii="宋体" w:hAnsi="宋体"/>
          <w:szCs w:val="21"/>
        </w:rPr>
      </w:pPr>
      <w:r>
        <w:rPr>
          <w:rFonts w:ascii="宋体" w:hAnsi="宋体" w:hint="eastAsia"/>
          <w:szCs w:val="21"/>
        </w:rPr>
        <w:t>技能：能够对客户异议进行合理的处理；会在情境模拟下完成任务。</w:t>
      </w:r>
    </w:p>
    <w:p w:rsidR="004E3EAE" w:rsidRDefault="004E3EAE" w:rsidP="00E975C1">
      <w:pPr>
        <w:spacing w:line="288" w:lineRule="auto"/>
        <w:ind w:firstLineChars="200" w:firstLine="420"/>
        <w:rPr>
          <w:rFonts w:ascii="宋体" w:hAnsi="宋体"/>
          <w:szCs w:val="21"/>
        </w:rPr>
      </w:pPr>
      <w:r>
        <w:rPr>
          <w:rFonts w:ascii="宋体" w:hAnsi="宋体" w:hint="eastAsia"/>
          <w:szCs w:val="21"/>
        </w:rPr>
        <w:t>态度：养成与达成客户满意的沟通方法及问题解决程序。</w:t>
      </w:r>
    </w:p>
    <w:p w:rsidR="004E3EAE" w:rsidRDefault="004E3EAE" w:rsidP="00E975C1">
      <w:pPr>
        <w:spacing w:line="288" w:lineRule="auto"/>
        <w:ind w:firstLineChars="200" w:firstLine="420"/>
        <w:rPr>
          <w:rFonts w:ascii="宋体" w:hAnsi="宋体"/>
          <w:szCs w:val="21"/>
        </w:rPr>
      </w:pPr>
      <w:r>
        <w:rPr>
          <w:rFonts w:ascii="宋体" w:hAnsi="宋体" w:hint="eastAsia"/>
          <w:szCs w:val="21"/>
        </w:rPr>
        <w:t>【考核】</w:t>
      </w:r>
    </w:p>
    <w:p w:rsidR="004E3EAE" w:rsidRDefault="004E3EAE" w:rsidP="00E975C1">
      <w:pPr>
        <w:ind w:firstLineChars="200" w:firstLine="420"/>
        <w:rPr>
          <w:rFonts w:ascii="宋体" w:hAnsi="宋体"/>
          <w:szCs w:val="21"/>
        </w:rPr>
      </w:pPr>
      <w:r>
        <w:rPr>
          <w:rFonts w:ascii="宋体" w:hAnsi="宋体" w:hint="eastAsia"/>
          <w:szCs w:val="21"/>
        </w:rPr>
        <w:t>考查，理论考核60%，平时考核40%。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（5）管理学基础</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2"/>
        </w:rPr>
      </w:pPr>
      <w:r>
        <w:rPr>
          <w:rFonts w:hint="eastAsia"/>
        </w:rPr>
        <w:t>学生在学习专业知识的过程中，掌握一定的管理知识基础</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pStyle w:val="30"/>
        <w:ind w:firstLineChars="200" w:firstLine="420"/>
        <w:rPr>
          <w:szCs w:val="22"/>
        </w:rPr>
      </w:pPr>
      <w:r>
        <w:rPr>
          <w:rFonts w:cs="Times New Roman" w:hint="eastAsia"/>
          <w:b w:val="0"/>
          <w:kern w:val="2"/>
          <w:szCs w:val="24"/>
        </w:rPr>
        <w:t>主要包括管理和管理者专、计划与决策、领导科学与艺术、管理沟通、危机管理、如何让员工为你卖命、面试中的那些事</w:t>
      </w:r>
      <w:r>
        <w:rPr>
          <w:rFonts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hint="eastAsia"/>
        </w:rPr>
        <w:t>本课程为职业基础课程，学生在学习专业知识的过程中，掌握一定的管理知识基础，不论是开展何种工作都至关重要，同时在以后的职业生涯发展中，担任基层管理者和中层管理者具备一定的管理理论也有助于其开展管理工作</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【考核】 </w:t>
      </w:r>
    </w:p>
    <w:p w:rsidR="004E3EAE" w:rsidRDefault="004E3EAE" w:rsidP="00E975C1">
      <w:pPr>
        <w:ind w:firstLineChars="200" w:firstLine="420"/>
        <w:rPr>
          <w:rFonts w:ascii="宋体" w:hAnsi="宋体"/>
          <w:szCs w:val="22"/>
        </w:rPr>
      </w:pPr>
      <w:r>
        <w:rPr>
          <w:rFonts w:ascii="宋体" w:hAnsi="宋体" w:hint="eastAsia"/>
          <w:szCs w:val="22"/>
        </w:rPr>
        <w:lastRenderedPageBreak/>
        <w:t>考查，实训考核50%，理论考核50%。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（6）汽车专业英语</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snapToGrid w:val="0"/>
        <w:spacing w:line="288" w:lineRule="auto"/>
        <w:ind w:firstLineChars="200" w:firstLine="420"/>
        <w:rPr>
          <w:rFonts w:hAnsi="宋体"/>
          <w:szCs w:val="21"/>
        </w:rPr>
      </w:pPr>
      <w:r>
        <w:rPr>
          <w:rFonts w:ascii="宋体" w:hAnsi="宋体" w:hint="eastAsia"/>
          <w:szCs w:val="22"/>
        </w:rPr>
        <w:t>能结合汽车和保险专业用语，介绍汽车或保险内容，能翻译一般保险专业英文资料。具备一定口语表达能力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pacing w:line="288" w:lineRule="auto"/>
        <w:ind w:firstLineChars="200" w:firstLine="420"/>
        <w:rPr>
          <w:rFonts w:ascii="宋体" w:hAnsi="宋体"/>
          <w:szCs w:val="22"/>
        </w:rPr>
      </w:pPr>
      <w:r>
        <w:rPr>
          <w:rFonts w:ascii="宋体" w:hAnsi="宋体" w:hint="eastAsia"/>
          <w:szCs w:val="22"/>
        </w:rPr>
        <w:t>常用的汽车英文缩略词，结合汽车和保险专业用语，介绍一定数量的保险专业词汇、提高阅读保险专业文献的能力。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szCs w:val="22"/>
        </w:rPr>
        <w:t>汽车和保险专业词汇；能结合汽车和保险专业用语，介绍汽车或保险内容，能翻译一般保险专业英文资料。具备一定口语表达能力。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（7）</w:t>
      </w:r>
      <w:r>
        <w:rPr>
          <w:rFonts w:ascii="宋体" w:hAnsi="宋体" w:cs="宋体" w:hint="eastAsia"/>
          <w:b/>
          <w:bCs/>
          <w:color w:val="000000" w:themeColor="text1"/>
          <w:kern w:val="0"/>
          <w:sz w:val="28"/>
          <w:szCs w:val="32"/>
        </w:rPr>
        <w:t>新媒体技术应用</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widowControl/>
        <w:spacing w:line="288" w:lineRule="auto"/>
        <w:ind w:firstLineChars="200" w:firstLine="420"/>
        <w:jc w:val="left"/>
        <w:rPr>
          <w:rFonts w:ascii="宋体" w:cs="宋体"/>
          <w:color w:val="000000" w:themeColor="text1"/>
          <w:kern w:val="0"/>
        </w:rPr>
      </w:pPr>
      <w:r>
        <w:rPr>
          <w:rFonts w:ascii="宋体" w:hAnsi="宋体" w:cs="宋体" w:hint="eastAsia"/>
          <w:color w:val="000000" w:themeColor="text1"/>
          <w:kern w:val="0"/>
        </w:rPr>
        <w:t>本课程</w:t>
      </w:r>
      <w:r>
        <w:rPr>
          <w:rFonts w:ascii="宋体" w:hAnsi="宋体" w:hint="eastAsia"/>
          <w:color w:val="000000" w:themeColor="text1"/>
        </w:rPr>
        <w:t>能够掌握数字媒体技术专业理论知识、制作基础与前沿制作技术，具备良好的图形图像处理能力、音视频编辑能力、虚拟现实设计与开发能力，为企业培养从事数字图像处理、房屋装修设计、数字模型制作、数字动画制作、数字音视频编辑、数字影视制作、多媒体设计制作等工作的技能人才。</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pacing w:line="288" w:lineRule="auto"/>
        <w:ind w:firstLineChars="200" w:firstLine="420"/>
        <w:rPr>
          <w:rFonts w:ascii="宋体" w:hAnsi="宋体"/>
          <w:szCs w:val="22"/>
        </w:rPr>
      </w:pPr>
      <w:r>
        <w:rPr>
          <w:rFonts w:ascii="宋体" w:hAnsi="宋体" w:cs="宋体" w:hint="eastAsia"/>
          <w:color w:val="000000" w:themeColor="text1"/>
        </w:rPr>
        <w:t>进行UI设计、音视频编辑与制作和网络动画制作，数字影视制作中拍摄、编辑、特效制作，广告、室内装饰、VR虚拟现实等策划与设计</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color w:val="000000" w:themeColor="text1"/>
        </w:rPr>
        <w:t>掌握数字媒体技术专业理论知识、制作基础与前沿制作技术，具备良好的图形图像处理能力、音视频编辑能力、虚拟现实设计与开发能力</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（8）</w:t>
      </w:r>
      <w:r>
        <w:rPr>
          <w:rFonts w:ascii="宋体" w:hAnsi="宋体" w:cs="宋体" w:hint="eastAsia"/>
          <w:b/>
          <w:bCs/>
          <w:kern w:val="0"/>
          <w:sz w:val="28"/>
          <w:szCs w:val="32"/>
        </w:rPr>
        <w:t>创新创业财务必备</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lastRenderedPageBreak/>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widowControl/>
        <w:spacing w:line="288" w:lineRule="auto"/>
        <w:ind w:firstLineChars="200" w:firstLine="420"/>
        <w:jc w:val="left"/>
        <w:rPr>
          <w:rFonts w:ascii="宋体" w:cs="宋体"/>
          <w:color w:val="000000" w:themeColor="text1"/>
          <w:kern w:val="0"/>
        </w:rPr>
      </w:pPr>
      <w:r>
        <w:rPr>
          <w:rFonts w:ascii="宋体" w:hAnsi="宋体" w:cs="宋体" w:hint="eastAsia"/>
          <w:kern w:val="0"/>
        </w:rPr>
        <w:t>本课程</w:t>
      </w:r>
      <w:r>
        <w:rPr>
          <w:rFonts w:ascii="宋体" w:hAnsi="宋体" w:hint="eastAsia"/>
        </w:rPr>
        <w:t>能够完成企业的设立、变更、年检、税务登记、银行开户、三方协议、五险一金，直到企业注销的业务流程；工业、商业、服务业等多行业账务处理；财务软件的建账、记账、审核、登账、结账、结转及报表</w:t>
      </w:r>
      <w:r>
        <w:rPr>
          <w:rFonts w:ascii="宋体" w:hAnsi="宋体" w:hint="eastAsia"/>
          <w:szCs w:val="22"/>
        </w:rPr>
        <w:t>生成；防伪税控开票、认证、发票购买、开具、查询与管理业务；真实企业报税报表：网上报税与税收筹划等</w:t>
      </w:r>
      <w:r>
        <w:rPr>
          <w:rFonts w:ascii="宋体" w:hAnsi="宋体" w:hint="eastAsia"/>
          <w:color w:val="000000" w:themeColor="text1"/>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napToGrid w:val="0"/>
        <w:spacing w:line="288" w:lineRule="auto"/>
        <w:ind w:firstLineChars="200" w:firstLine="420"/>
        <w:rPr>
          <w:szCs w:val="21"/>
        </w:rPr>
      </w:pPr>
      <w:r>
        <w:rPr>
          <w:rFonts w:ascii="宋体" w:hAnsi="宋体" w:cs="宋体" w:hint="eastAsia"/>
        </w:rPr>
        <w:t>认知企业自画像</w:t>
      </w:r>
      <w:r>
        <w:rPr>
          <w:rFonts w:hint="eastAsia"/>
          <w:szCs w:val="21"/>
        </w:rPr>
        <w:t>、</w:t>
      </w:r>
      <w:r>
        <w:rPr>
          <w:rFonts w:ascii="宋体" w:hAnsi="宋体" w:cs="宋体" w:hint="eastAsia"/>
        </w:rPr>
        <w:t>设立企业的程序</w:t>
      </w:r>
      <w:r>
        <w:rPr>
          <w:rFonts w:hint="eastAsia"/>
          <w:szCs w:val="21"/>
        </w:rPr>
        <w:t>、</w:t>
      </w:r>
      <w:r>
        <w:rPr>
          <w:rFonts w:ascii="宋体" w:hAnsi="宋体" w:cs="宋体" w:hint="eastAsia"/>
        </w:rPr>
        <w:t>经营企业必须要有的会计思维</w:t>
      </w:r>
      <w:r>
        <w:rPr>
          <w:rFonts w:hint="eastAsia"/>
          <w:szCs w:val="21"/>
        </w:rPr>
        <w:t>、</w:t>
      </w:r>
      <w:r>
        <w:rPr>
          <w:rFonts w:ascii="宋体" w:hAnsi="宋体" w:cs="宋体" w:hint="eastAsia"/>
        </w:rPr>
        <w:t>如何读懂财务报表</w:t>
      </w:r>
      <w:r>
        <w:rPr>
          <w:rFonts w:hint="eastAsia"/>
          <w:szCs w:val="21"/>
        </w:rPr>
        <w:t>等。</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rPr>
        <w:t>完成企业的设立、变更、年检、税务登记、银行开户、三方协议、五险一金，直到企业注销的业务流程</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（9）数据可视化工具应用</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widowControl/>
        <w:spacing w:line="288" w:lineRule="auto"/>
        <w:ind w:firstLineChars="200" w:firstLine="420"/>
        <w:jc w:val="left"/>
        <w:rPr>
          <w:rFonts w:ascii="宋体" w:hAnsi="宋体"/>
        </w:rPr>
      </w:pPr>
      <w:r>
        <w:rPr>
          <w:rFonts w:ascii="宋体" w:hAnsi="宋体" w:hint="eastAsia"/>
        </w:rPr>
        <w:t>《数据可视化工具应用》课程是一门培养学生数据应用能力的专业课，</w:t>
      </w:r>
      <w:r>
        <w:rPr>
          <w:rFonts w:ascii="宋体" w:hAnsi="宋体"/>
        </w:rPr>
        <w:t>通过本课程的学习</w:t>
      </w:r>
      <w:r>
        <w:rPr>
          <w:rFonts w:ascii="宋体" w:hAnsi="宋体" w:hint="eastAsia"/>
        </w:rPr>
        <w:t>，</w:t>
      </w:r>
      <w:r>
        <w:rPr>
          <w:rFonts w:ascii="宋体" w:hAnsi="宋体"/>
        </w:rPr>
        <w:t>使学生掌握数据采集</w:t>
      </w:r>
      <w:r>
        <w:rPr>
          <w:rFonts w:ascii="宋体" w:hAnsi="宋体" w:hint="eastAsia"/>
        </w:rPr>
        <w:t>、Excel图表美化、文本可视化、空间信息可视化、网络舆情可视化及</w:t>
      </w:r>
      <w:r>
        <w:rPr>
          <w:rFonts w:ascii="宋体" w:hAnsi="宋体"/>
        </w:rPr>
        <w:t>可视化大屏的应用</w:t>
      </w:r>
      <w:r>
        <w:rPr>
          <w:rFonts w:ascii="宋体" w:hAnsi="宋体" w:hint="eastAsia"/>
        </w:rPr>
        <w:t>，增强学生的综合素质，提高可视化分析能力。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pStyle w:val="30"/>
        <w:ind w:firstLineChars="200" w:firstLine="420"/>
      </w:pPr>
      <w:r>
        <w:rPr>
          <w:rFonts w:hint="eastAsia"/>
          <w:b w:val="0"/>
        </w:rPr>
        <w:t>数据可视化概述、Excel数据可视化、文本可视化、空间信息可视化、网络舆情可视化、数据可视化大屏</w:t>
      </w:r>
      <w:r>
        <w:rPr>
          <w:rFonts w:hint="eastAsia"/>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rPr>
        <w:t>掌握数据采集</w:t>
      </w:r>
      <w:r>
        <w:rPr>
          <w:rFonts w:ascii="宋体" w:hAnsi="宋体" w:hint="eastAsia"/>
        </w:rPr>
        <w:t>、Excel图表美化、文本可视化、空间信息可视化、网络舆情可视化及</w:t>
      </w:r>
      <w:r>
        <w:rPr>
          <w:rFonts w:ascii="宋体" w:hAnsi="宋体"/>
        </w:rPr>
        <w:t>可视化大屏的应用</w:t>
      </w:r>
      <w:r>
        <w:rPr>
          <w:rFonts w:ascii="宋体" w:hAnsi="宋体" w:hint="eastAsia"/>
        </w:rPr>
        <w:t>，增强学生的综合素质，提高可视化分析能力</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7E49EA" w:rsidRPr="007E49EA" w:rsidRDefault="001A048F"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30</w:t>
      </w:r>
      <w:r w:rsidR="007E49EA">
        <w:rPr>
          <w:rFonts w:hint="eastAsia"/>
          <w:b/>
          <w:color w:val="auto"/>
          <w:sz w:val="28"/>
          <w:szCs w:val="28"/>
        </w:rPr>
        <w:t>.</w:t>
      </w:r>
      <w:r w:rsidR="00C77B8B">
        <w:rPr>
          <w:rFonts w:hint="eastAsia"/>
          <w:b/>
          <w:color w:val="auto"/>
          <w:sz w:val="28"/>
          <w:szCs w:val="28"/>
        </w:rPr>
        <w:t>精益</w:t>
      </w:r>
      <w:r w:rsidR="007E49EA" w:rsidRPr="007E49EA">
        <w:rPr>
          <w:rFonts w:hint="eastAsia"/>
          <w:b/>
          <w:color w:val="auto"/>
          <w:sz w:val="28"/>
          <w:szCs w:val="28"/>
        </w:rPr>
        <w:t>物流实训</w:t>
      </w:r>
      <w:r w:rsidR="002C15EB">
        <w:rPr>
          <w:rFonts w:hint="eastAsia"/>
          <w:b/>
          <w:color w:val="auto"/>
          <w:sz w:val="28"/>
          <w:szCs w:val="28"/>
        </w:rPr>
        <w:t>项目</w:t>
      </w:r>
    </w:p>
    <w:p w:rsidR="007E49EA" w:rsidRDefault="007E49EA" w:rsidP="00E975C1">
      <w:pPr>
        <w:snapToGrid w:val="0"/>
        <w:spacing w:line="288" w:lineRule="auto"/>
        <w:ind w:firstLineChars="200" w:firstLine="420"/>
        <w:rPr>
          <w:rFonts w:ascii="楷体_GB2312"/>
          <w:szCs w:val="21"/>
        </w:rPr>
      </w:pPr>
      <w:r>
        <w:rPr>
          <w:rFonts w:ascii="楷体_GB2312" w:hint="eastAsia"/>
          <w:szCs w:val="21"/>
        </w:rPr>
        <w:t>【课程类型】</w:t>
      </w:r>
    </w:p>
    <w:p w:rsidR="00F215E5" w:rsidRDefault="00F215E5" w:rsidP="00E975C1">
      <w:pPr>
        <w:tabs>
          <w:tab w:val="left" w:pos="180"/>
        </w:tabs>
        <w:snapToGrid w:val="0"/>
        <w:spacing w:line="288" w:lineRule="auto"/>
        <w:ind w:firstLineChars="200" w:firstLine="420"/>
        <w:rPr>
          <w:rFonts w:ascii="楷体_GB2312"/>
          <w:szCs w:val="21"/>
        </w:rPr>
      </w:pPr>
      <w:r>
        <w:rPr>
          <w:rFonts w:ascii="楷体_GB2312" w:hint="eastAsia"/>
          <w:szCs w:val="21"/>
        </w:rPr>
        <w:t>专业课，实训周</w:t>
      </w:r>
    </w:p>
    <w:p w:rsidR="007E49EA" w:rsidRPr="00D137B1" w:rsidRDefault="007E49EA" w:rsidP="00E975C1">
      <w:pPr>
        <w:snapToGrid w:val="0"/>
        <w:spacing w:line="288" w:lineRule="auto"/>
        <w:ind w:firstLineChars="200" w:firstLine="420"/>
        <w:rPr>
          <w:rFonts w:hAnsi="宋体"/>
          <w:szCs w:val="21"/>
        </w:rPr>
      </w:pPr>
      <w:r w:rsidRPr="00D137B1">
        <w:rPr>
          <w:rFonts w:hAnsi="宋体" w:hint="eastAsia"/>
          <w:szCs w:val="21"/>
        </w:rPr>
        <w:t>【课程目标】</w:t>
      </w:r>
    </w:p>
    <w:p w:rsidR="00C77B8B" w:rsidRPr="00C77B8B" w:rsidRDefault="00C77B8B" w:rsidP="00E975C1">
      <w:pPr>
        <w:snapToGrid w:val="0"/>
        <w:spacing w:line="288" w:lineRule="auto"/>
        <w:ind w:firstLineChars="200" w:firstLine="420"/>
        <w:rPr>
          <w:rFonts w:hAnsi="宋体"/>
          <w:szCs w:val="21"/>
        </w:rPr>
      </w:pPr>
      <w:r>
        <w:rPr>
          <w:rFonts w:hAnsi="宋体" w:hint="eastAsia"/>
          <w:szCs w:val="21"/>
        </w:rPr>
        <w:t>本实训项目</w:t>
      </w:r>
      <w:r w:rsidRPr="00C77B8B">
        <w:rPr>
          <w:rFonts w:hAnsi="宋体" w:hint="eastAsia"/>
          <w:szCs w:val="21"/>
        </w:rPr>
        <w:t>采用理论与实践相结合的授课方式，以团队任务为目标，教师营造紧张、活泼的学习氛围，让学生掌握“精益生产”的相关知识与工具。</w:t>
      </w:r>
    </w:p>
    <w:p w:rsidR="007E49EA" w:rsidRDefault="007E49EA" w:rsidP="00E975C1">
      <w:pPr>
        <w:snapToGrid w:val="0"/>
        <w:spacing w:line="288" w:lineRule="auto"/>
        <w:ind w:firstLineChars="200" w:firstLine="420"/>
        <w:rPr>
          <w:rFonts w:hAnsi="宋体"/>
          <w:szCs w:val="21"/>
        </w:rPr>
      </w:pPr>
      <w:r w:rsidRPr="00FA548F">
        <w:rPr>
          <w:rFonts w:hAnsi="宋体" w:hint="eastAsia"/>
          <w:szCs w:val="21"/>
        </w:rPr>
        <w:lastRenderedPageBreak/>
        <w:t>【</w:t>
      </w:r>
      <w:r>
        <w:rPr>
          <w:rFonts w:hAnsi="宋体" w:hint="eastAsia"/>
          <w:szCs w:val="21"/>
        </w:rPr>
        <w:t>主要内容</w:t>
      </w:r>
      <w:r w:rsidRPr="00FA548F">
        <w:rPr>
          <w:rFonts w:hAnsi="宋体" w:hint="eastAsia"/>
          <w:szCs w:val="21"/>
        </w:rPr>
        <w:t>】</w:t>
      </w:r>
    </w:p>
    <w:p w:rsidR="00F215E5" w:rsidRPr="00C77B8B" w:rsidRDefault="00C77B8B" w:rsidP="00E975C1">
      <w:pPr>
        <w:snapToGrid w:val="0"/>
        <w:spacing w:line="288" w:lineRule="auto"/>
        <w:ind w:firstLineChars="200" w:firstLine="420"/>
        <w:rPr>
          <w:rFonts w:hAnsi="宋体"/>
          <w:szCs w:val="21"/>
        </w:rPr>
      </w:pPr>
      <w:r>
        <w:rPr>
          <w:rFonts w:hAnsi="宋体" w:hint="eastAsia"/>
          <w:szCs w:val="21"/>
        </w:rPr>
        <w:t>安全管理、目视化管理、标准化作业、岗柔及轮岗、安东原理、节拍管理、现场改善等。</w:t>
      </w:r>
    </w:p>
    <w:p w:rsidR="007E49EA" w:rsidRDefault="007E49EA" w:rsidP="00E975C1">
      <w:pPr>
        <w:snapToGrid w:val="0"/>
        <w:spacing w:line="288" w:lineRule="auto"/>
        <w:ind w:firstLineChars="200" w:firstLine="420"/>
        <w:rPr>
          <w:rFonts w:ascii="楷体_GB2312"/>
          <w:szCs w:val="21"/>
        </w:rPr>
      </w:pPr>
      <w:r>
        <w:rPr>
          <w:rFonts w:ascii="楷体_GB2312" w:hint="eastAsia"/>
          <w:szCs w:val="21"/>
        </w:rPr>
        <w:t>【</w:t>
      </w:r>
      <w:r w:rsidR="00C77B8B">
        <w:rPr>
          <w:rFonts w:ascii="楷体_GB2312" w:hint="eastAsia"/>
          <w:szCs w:val="21"/>
        </w:rPr>
        <w:t>教学</w:t>
      </w:r>
      <w:r>
        <w:rPr>
          <w:rFonts w:ascii="楷体_GB2312" w:hint="eastAsia"/>
          <w:szCs w:val="21"/>
        </w:rPr>
        <w:t>要求】</w:t>
      </w:r>
    </w:p>
    <w:p w:rsidR="00F215E5" w:rsidRDefault="00C77B8B" w:rsidP="00E975C1">
      <w:pPr>
        <w:snapToGrid w:val="0"/>
        <w:spacing w:line="288" w:lineRule="auto"/>
        <w:ind w:firstLineChars="200" w:firstLine="420"/>
        <w:rPr>
          <w:rFonts w:ascii="楷体_GB2312"/>
          <w:szCs w:val="21"/>
        </w:rPr>
      </w:pPr>
      <w:r>
        <w:rPr>
          <w:rFonts w:ascii="楷体_GB2312" w:hint="eastAsia"/>
          <w:szCs w:val="21"/>
        </w:rPr>
        <w:t>本实训项目需要配备至少</w:t>
      </w:r>
      <w:r>
        <w:rPr>
          <w:rFonts w:ascii="楷体_GB2312" w:hint="eastAsia"/>
          <w:szCs w:val="21"/>
        </w:rPr>
        <w:t>5</w:t>
      </w:r>
      <w:r>
        <w:rPr>
          <w:rFonts w:ascii="楷体_GB2312" w:hint="eastAsia"/>
          <w:szCs w:val="21"/>
        </w:rPr>
        <w:t>位教师同时进行，需要提前准备安全导入、</w:t>
      </w:r>
      <w:r>
        <w:rPr>
          <w:rFonts w:ascii="楷体_GB2312" w:hint="eastAsia"/>
          <w:szCs w:val="21"/>
        </w:rPr>
        <w:t>7</w:t>
      </w:r>
      <w:r>
        <w:rPr>
          <w:rFonts w:ascii="楷体_GB2312" w:hint="eastAsia"/>
          <w:szCs w:val="21"/>
        </w:rPr>
        <w:t>种浪费介绍、标准化操作指导、持续改善理念等</w:t>
      </w:r>
      <w:r w:rsidR="00A83DB4">
        <w:rPr>
          <w:rFonts w:ascii="楷体_GB2312" w:hint="eastAsia"/>
          <w:szCs w:val="21"/>
        </w:rPr>
        <w:t>内容，每位教师在其中扮演好对应的角色。</w:t>
      </w:r>
    </w:p>
    <w:p w:rsidR="007E49EA" w:rsidRDefault="007E49EA" w:rsidP="00E975C1">
      <w:pPr>
        <w:spacing w:line="288" w:lineRule="auto"/>
        <w:ind w:firstLineChars="200" w:firstLine="420"/>
        <w:rPr>
          <w:rFonts w:ascii="楷体_GB2312"/>
          <w:szCs w:val="21"/>
        </w:rPr>
      </w:pPr>
      <w:r>
        <w:rPr>
          <w:rFonts w:ascii="楷体_GB2312" w:hint="eastAsia"/>
          <w:szCs w:val="21"/>
        </w:rPr>
        <w:t>【考核】</w:t>
      </w:r>
    </w:p>
    <w:p w:rsidR="00A83DB4" w:rsidRDefault="00A83DB4" w:rsidP="00E975C1">
      <w:pPr>
        <w:spacing w:line="288" w:lineRule="auto"/>
        <w:ind w:firstLineChars="200" w:firstLine="420"/>
        <w:rPr>
          <w:rFonts w:ascii="宋体" w:hAnsi="宋体"/>
          <w:szCs w:val="21"/>
        </w:rPr>
      </w:pPr>
      <w:r>
        <w:rPr>
          <w:rFonts w:ascii="楷体_GB2312" w:hAnsi="宋体" w:cs="Arial Unicode MS" w:hint="eastAsia"/>
          <w:kern w:val="0"/>
          <w:szCs w:val="21"/>
        </w:rPr>
        <w:t>采取形成性评价的方式进行考核，根据学生的出勤表现、练习过程中实操表现，由老师给予评价。</w:t>
      </w:r>
    </w:p>
    <w:p w:rsidR="003D4CBB" w:rsidRPr="003D4CBB" w:rsidRDefault="003D4CBB" w:rsidP="00D749ED">
      <w:pPr>
        <w:pStyle w:val="af2"/>
        <w:spacing w:beforeLines="50" w:beforeAutospacing="0" w:afterLines="50" w:afterAutospacing="0" w:line="240" w:lineRule="auto"/>
        <w:ind w:firstLineChars="200" w:firstLine="562"/>
        <w:jc w:val="both"/>
        <w:rPr>
          <w:b/>
          <w:color w:val="auto"/>
          <w:sz w:val="28"/>
          <w:szCs w:val="28"/>
        </w:rPr>
      </w:pPr>
      <w:r w:rsidRPr="003D4CBB">
        <w:rPr>
          <w:rFonts w:hint="eastAsia"/>
          <w:b/>
          <w:color w:val="auto"/>
          <w:sz w:val="28"/>
          <w:szCs w:val="28"/>
        </w:rPr>
        <w:t>31.电子商务基础</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【课程类型】</w:t>
      </w:r>
    </w:p>
    <w:p w:rsidR="003D4CBB" w:rsidRDefault="003D4CBB" w:rsidP="00E975C1">
      <w:pPr>
        <w:snapToGrid w:val="0"/>
        <w:spacing w:line="288" w:lineRule="auto"/>
        <w:ind w:firstLineChars="200" w:firstLine="420"/>
        <w:rPr>
          <w:rFonts w:ascii="楷体_GB2312"/>
          <w:szCs w:val="21"/>
        </w:rPr>
      </w:pPr>
      <w:r w:rsidRPr="00A32B41">
        <w:rPr>
          <w:rFonts w:ascii="楷体_GB2312" w:hint="eastAsia"/>
          <w:szCs w:val="21"/>
        </w:rPr>
        <w:t>专业课</w:t>
      </w:r>
      <w:r>
        <w:rPr>
          <w:rFonts w:ascii="楷体_GB2312" w:hint="eastAsia"/>
          <w:szCs w:val="21"/>
        </w:rPr>
        <w:t>,</w:t>
      </w:r>
      <w:r>
        <w:rPr>
          <w:rFonts w:ascii="楷体_GB2312" w:hint="eastAsia"/>
          <w:szCs w:val="21"/>
        </w:rPr>
        <w:t>选修</w:t>
      </w:r>
    </w:p>
    <w:p w:rsidR="003D4CBB" w:rsidRDefault="003D4CBB"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3D4CBB" w:rsidRDefault="003D4CBB" w:rsidP="00E975C1">
      <w:pPr>
        <w:autoSpaceDE w:val="0"/>
        <w:autoSpaceDN w:val="0"/>
        <w:adjustRightInd w:val="0"/>
        <w:ind w:leftChars="95" w:left="199" w:firstLineChars="200" w:firstLine="420"/>
        <w:jc w:val="left"/>
        <w:rPr>
          <w:rFonts w:ascii="楷体_GB2312"/>
          <w:szCs w:val="21"/>
        </w:rPr>
      </w:pPr>
      <w:r>
        <w:rPr>
          <w:rFonts w:ascii="楷体_GB2312" w:hint="eastAsia"/>
          <w:szCs w:val="21"/>
        </w:rPr>
        <w:t>了解电子商务的基础知识，掌握</w:t>
      </w:r>
      <w:r>
        <w:rPr>
          <w:rFonts w:hint="eastAsia"/>
          <w:szCs w:val="21"/>
        </w:rPr>
        <w:t>B2B</w:t>
      </w:r>
      <w:r w:rsidRPr="00A32B41">
        <w:rPr>
          <w:szCs w:val="21"/>
        </w:rPr>
        <w:t>、</w:t>
      </w:r>
      <w:r>
        <w:rPr>
          <w:rFonts w:hint="eastAsia"/>
          <w:szCs w:val="21"/>
        </w:rPr>
        <w:t>B2C</w:t>
      </w:r>
      <w:r>
        <w:rPr>
          <w:rFonts w:ascii="楷体_GB2312" w:hint="eastAsia"/>
          <w:szCs w:val="21"/>
        </w:rPr>
        <w:t>等电子商务模式、电子交易与支付，能够进行网站设计。</w:t>
      </w:r>
    </w:p>
    <w:p w:rsidR="003D4CBB" w:rsidRDefault="003D4CBB" w:rsidP="00E975C1">
      <w:pPr>
        <w:snapToGrid w:val="0"/>
        <w:spacing w:line="288" w:lineRule="auto"/>
        <w:ind w:firstLineChars="200" w:firstLine="420"/>
        <w:rPr>
          <w:rFonts w:hAnsi="宋体"/>
          <w:szCs w:val="21"/>
        </w:rPr>
      </w:pPr>
      <w:r w:rsidRPr="00FA548F">
        <w:rPr>
          <w:rFonts w:hAnsi="宋体" w:hint="eastAsia"/>
          <w:szCs w:val="21"/>
        </w:rPr>
        <w:t>【</w:t>
      </w:r>
      <w:r>
        <w:rPr>
          <w:rFonts w:hAnsi="宋体" w:hint="eastAsia"/>
          <w:szCs w:val="21"/>
        </w:rPr>
        <w:t>主要内容</w:t>
      </w:r>
      <w:r w:rsidRPr="00FA548F">
        <w:rPr>
          <w:rFonts w:hAnsi="宋体" w:hint="eastAsia"/>
          <w:szCs w:val="21"/>
        </w:rPr>
        <w:t>】</w:t>
      </w:r>
    </w:p>
    <w:p w:rsidR="003D4CBB" w:rsidRDefault="003D4CBB" w:rsidP="00E975C1">
      <w:pPr>
        <w:autoSpaceDE w:val="0"/>
        <w:autoSpaceDN w:val="0"/>
        <w:adjustRightInd w:val="0"/>
        <w:ind w:leftChars="95" w:left="199" w:firstLineChars="200" w:firstLine="420"/>
        <w:jc w:val="left"/>
        <w:rPr>
          <w:rFonts w:ascii="楷体_GB2312"/>
          <w:szCs w:val="21"/>
        </w:rPr>
      </w:pPr>
      <w:r>
        <w:rPr>
          <w:rFonts w:ascii="楷体_GB2312" w:hint="eastAsia"/>
          <w:szCs w:val="21"/>
        </w:rPr>
        <w:t>本课程主要讲授电子商务基础知识、</w:t>
      </w:r>
      <w:r>
        <w:rPr>
          <w:rFonts w:hint="eastAsia"/>
          <w:szCs w:val="21"/>
        </w:rPr>
        <w:t>B2B</w:t>
      </w:r>
      <w:r w:rsidRPr="00A32B41">
        <w:rPr>
          <w:szCs w:val="21"/>
        </w:rPr>
        <w:t>、</w:t>
      </w:r>
      <w:r>
        <w:rPr>
          <w:rFonts w:hint="eastAsia"/>
          <w:szCs w:val="21"/>
        </w:rPr>
        <w:t>B2C</w:t>
      </w:r>
      <w:r>
        <w:rPr>
          <w:rFonts w:ascii="楷体_GB2312" w:hint="eastAsia"/>
          <w:szCs w:val="21"/>
        </w:rPr>
        <w:t>等电子商务模式、电子交易与支付，网店开设，装修等。</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【教学要求】</w:t>
      </w:r>
    </w:p>
    <w:p w:rsidR="003D4CBB" w:rsidRDefault="003D4CBB" w:rsidP="00E975C1">
      <w:pPr>
        <w:autoSpaceDE w:val="0"/>
        <w:autoSpaceDN w:val="0"/>
        <w:adjustRightInd w:val="0"/>
        <w:ind w:leftChars="95" w:left="199" w:firstLineChars="200" w:firstLine="420"/>
        <w:jc w:val="left"/>
        <w:rPr>
          <w:rFonts w:ascii="楷体_GB2312"/>
          <w:szCs w:val="21"/>
        </w:rPr>
      </w:pPr>
      <w:r>
        <w:rPr>
          <w:rFonts w:ascii="楷体_GB2312" w:hint="eastAsia"/>
          <w:szCs w:val="21"/>
        </w:rPr>
        <w:t>通过本课程的学习，使学生系统掌握电子商务的基本原理和方法，从而在实践中有效地帮助企业</w:t>
      </w:r>
    </w:p>
    <w:p w:rsidR="003D4CBB" w:rsidRDefault="003D4CBB" w:rsidP="00E975C1">
      <w:pPr>
        <w:autoSpaceDE w:val="0"/>
        <w:autoSpaceDN w:val="0"/>
        <w:adjustRightInd w:val="0"/>
        <w:ind w:firstLineChars="200" w:firstLine="420"/>
        <w:jc w:val="left"/>
        <w:rPr>
          <w:rFonts w:ascii="楷体_GB2312"/>
          <w:szCs w:val="21"/>
        </w:rPr>
      </w:pPr>
      <w:r>
        <w:rPr>
          <w:rFonts w:ascii="楷体_GB2312" w:hint="eastAsia"/>
          <w:szCs w:val="21"/>
        </w:rPr>
        <w:t>进行有效的网上经营活动，使企业切实以顾客为导向，提高企业网络经营管理水平，最终培养市场欢迎的具有实际操作能力的电子商务专业的应用型专门人才。</w:t>
      </w:r>
    </w:p>
    <w:p w:rsidR="003D4CBB" w:rsidRDefault="003D4CBB" w:rsidP="00E975C1">
      <w:pPr>
        <w:spacing w:line="288" w:lineRule="auto"/>
        <w:ind w:firstLineChars="200" w:firstLine="420"/>
        <w:rPr>
          <w:rFonts w:ascii="楷体_GB2312"/>
          <w:szCs w:val="21"/>
        </w:rPr>
      </w:pPr>
      <w:r>
        <w:rPr>
          <w:rFonts w:ascii="楷体_GB2312" w:hint="eastAsia"/>
          <w:szCs w:val="21"/>
        </w:rPr>
        <w:t>【考核】</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形成性评价：课堂活动、课后作业，占总成绩的</w:t>
      </w:r>
      <w:r>
        <w:rPr>
          <w:rFonts w:ascii="楷体_GB2312" w:hint="eastAsia"/>
          <w:szCs w:val="21"/>
        </w:rPr>
        <w:t>20%</w:t>
      </w:r>
      <w:r>
        <w:rPr>
          <w:rFonts w:ascii="楷体_GB2312" w:hint="eastAsia"/>
          <w:szCs w:val="21"/>
        </w:rPr>
        <w:t>；终结性评价：期末考查占总成绩的</w:t>
      </w:r>
      <w:r>
        <w:rPr>
          <w:rFonts w:ascii="楷体_GB2312" w:hint="eastAsia"/>
          <w:szCs w:val="21"/>
        </w:rPr>
        <w:t>80%.</w:t>
      </w:r>
    </w:p>
    <w:p w:rsidR="003D4CBB" w:rsidRDefault="003D4CBB"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32. 物流专业英语</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【课程类型】</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专业基础课</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【课程目标】</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掌握物流专业英语词汇，对于常见汽车物流英语单证能够进行准确填写，并能进行简单交流。</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【主要内容】</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物流专业英语专业词汇，汽车物流英文单证，物流文献及资料。</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【教学要求】</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熟练地掌握物流专业英文词汇，独立填写英文单证，并能读懂基础的专业英文资料。</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【考核】</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30%</w:t>
      </w:r>
      <w:r>
        <w:rPr>
          <w:rFonts w:ascii="楷体_GB2312" w:hint="eastAsia"/>
          <w:szCs w:val="21"/>
        </w:rPr>
        <w:t>；终结性评价：期末考察方式占总成绩的</w:t>
      </w:r>
      <w:r>
        <w:rPr>
          <w:rFonts w:ascii="楷体_GB2312" w:hint="eastAsia"/>
          <w:szCs w:val="21"/>
        </w:rPr>
        <w:t>70%</w:t>
      </w:r>
      <w:r>
        <w:rPr>
          <w:rFonts w:ascii="楷体_GB2312" w:hint="eastAsia"/>
          <w:szCs w:val="21"/>
        </w:rPr>
        <w:t>。</w:t>
      </w:r>
    </w:p>
    <w:p w:rsidR="00912734" w:rsidRDefault="00912734"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lastRenderedPageBreak/>
        <w:t>3</w:t>
      </w:r>
      <w:r w:rsidR="00A32B41">
        <w:rPr>
          <w:rFonts w:hint="eastAsia"/>
          <w:b/>
          <w:color w:val="auto"/>
          <w:sz w:val="28"/>
          <w:szCs w:val="28"/>
        </w:rPr>
        <w:t>3</w:t>
      </w:r>
      <w:r>
        <w:rPr>
          <w:rFonts w:hint="eastAsia"/>
          <w:b/>
          <w:color w:val="auto"/>
          <w:sz w:val="28"/>
          <w:szCs w:val="28"/>
        </w:rPr>
        <w:t>. 生产企业物流</w:t>
      </w:r>
    </w:p>
    <w:p w:rsidR="00912734" w:rsidRDefault="00912734" w:rsidP="00E975C1">
      <w:pPr>
        <w:snapToGrid w:val="0"/>
        <w:spacing w:line="288" w:lineRule="auto"/>
        <w:ind w:firstLineChars="200" w:firstLine="420"/>
        <w:rPr>
          <w:rFonts w:ascii="宋体"/>
          <w:szCs w:val="21"/>
        </w:rPr>
      </w:pPr>
      <w:r>
        <w:rPr>
          <w:rFonts w:ascii="宋体" w:hint="eastAsia"/>
          <w:szCs w:val="21"/>
        </w:rPr>
        <w:t xml:space="preserve">【课程类型】  </w:t>
      </w:r>
    </w:p>
    <w:p w:rsidR="00912734" w:rsidRDefault="00912734" w:rsidP="00E975C1">
      <w:pPr>
        <w:snapToGrid w:val="0"/>
        <w:spacing w:line="288" w:lineRule="auto"/>
        <w:ind w:firstLineChars="200" w:firstLine="420"/>
        <w:rPr>
          <w:rFonts w:ascii="宋体"/>
          <w:szCs w:val="21"/>
        </w:rPr>
      </w:pPr>
      <w:r>
        <w:rPr>
          <w:rFonts w:ascii="宋体" w:hint="eastAsia"/>
          <w:szCs w:val="21"/>
        </w:rPr>
        <w:t>专业核心课</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【课程目标】</w:t>
      </w:r>
    </w:p>
    <w:p w:rsidR="00912734" w:rsidRPr="00BC459E" w:rsidRDefault="00912734" w:rsidP="00E975C1">
      <w:pPr>
        <w:snapToGrid w:val="0"/>
        <w:spacing w:line="288" w:lineRule="auto"/>
        <w:ind w:firstLineChars="200" w:firstLine="420"/>
        <w:rPr>
          <w:rFonts w:ascii="宋体"/>
          <w:szCs w:val="21"/>
        </w:rPr>
      </w:pPr>
      <w:r w:rsidRPr="00BC459E">
        <w:rPr>
          <w:rFonts w:ascii="宋体" w:hint="eastAsia"/>
          <w:szCs w:val="21"/>
        </w:rPr>
        <w:t>掌握物流理论基础知识，了解物流企业现状，学习先进物流科学理论及方法</w:t>
      </w:r>
      <w:r>
        <w:rPr>
          <w:rFonts w:ascii="宋体" w:hint="eastAsia"/>
          <w:szCs w:val="21"/>
        </w:rPr>
        <w:t>，</w:t>
      </w:r>
      <w:r w:rsidRPr="00BC459E">
        <w:rPr>
          <w:rFonts w:ascii="宋体" w:hint="eastAsia"/>
          <w:szCs w:val="21"/>
        </w:rPr>
        <w:t>熟练掌握并能实际应用典型的物流作业流程</w:t>
      </w:r>
      <w:r>
        <w:rPr>
          <w:rFonts w:ascii="宋体" w:hint="eastAsia"/>
          <w:szCs w:val="21"/>
        </w:rPr>
        <w:t>，</w:t>
      </w:r>
      <w:r w:rsidRPr="00BC459E">
        <w:rPr>
          <w:rFonts w:ascii="宋体" w:hint="eastAsia"/>
          <w:szCs w:val="21"/>
        </w:rPr>
        <w:t>能够编写物流工作岗位的标准作业指导书</w:t>
      </w:r>
      <w:r>
        <w:rPr>
          <w:rFonts w:ascii="宋体" w:hint="eastAsia"/>
          <w:szCs w:val="21"/>
        </w:rPr>
        <w:t>。</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【主要内容】</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典型企业组织生产方式介绍，识别企业浪费，生产企业物流的作业组织与控制，生产企业物流现场管理方法，回收物流及废弃物物流管理、生产企业物流信息管理。</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【教学要求】</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知识：丰田生产方式；生产现场浪费识别，生产企业物流现场管理，回收物流、废弃物物流的内容及作用。</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技能：能够对基本生产现场的物流作业进行组织与控制，能够识别企业浪费现象并加以改善，对废弃物及回收物料进行妥善处理。</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素养：团结协作、有效沟通、环保意识、正确决策、成本意识、精益思想。</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【考核】</w:t>
      </w:r>
    </w:p>
    <w:p w:rsidR="00912734" w:rsidRDefault="00912734"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10%</w:t>
      </w:r>
      <w:r>
        <w:rPr>
          <w:rFonts w:ascii="楷体_GB2312" w:hint="eastAsia"/>
          <w:szCs w:val="21"/>
        </w:rPr>
        <w:t>；终结性评价：闭卷笔试占总成绩的</w:t>
      </w:r>
      <w:r>
        <w:rPr>
          <w:rFonts w:ascii="楷体_GB2312" w:hint="eastAsia"/>
          <w:szCs w:val="21"/>
        </w:rPr>
        <w:t>50%</w:t>
      </w:r>
      <w:r>
        <w:rPr>
          <w:rFonts w:ascii="楷体_GB2312" w:hint="eastAsia"/>
          <w:szCs w:val="21"/>
        </w:rPr>
        <w:t>，实训考核方式占总成绩的</w:t>
      </w:r>
      <w:r>
        <w:rPr>
          <w:rFonts w:ascii="楷体_GB2312" w:hint="eastAsia"/>
          <w:szCs w:val="21"/>
        </w:rPr>
        <w:t>40%</w:t>
      </w:r>
      <w:r>
        <w:rPr>
          <w:rFonts w:ascii="楷体_GB2312" w:hint="eastAsia"/>
          <w:szCs w:val="21"/>
        </w:rPr>
        <w:t>。</w:t>
      </w:r>
    </w:p>
    <w:p w:rsidR="003D4CBB" w:rsidRPr="003D4CBB" w:rsidRDefault="003D4CBB" w:rsidP="00D749ED">
      <w:pPr>
        <w:pStyle w:val="af2"/>
        <w:spacing w:beforeLines="50" w:beforeAutospacing="0" w:afterLines="50" w:afterAutospacing="0" w:line="240" w:lineRule="auto"/>
        <w:ind w:firstLineChars="200" w:firstLine="562"/>
        <w:jc w:val="both"/>
        <w:rPr>
          <w:b/>
          <w:color w:val="auto"/>
          <w:sz w:val="28"/>
          <w:szCs w:val="28"/>
        </w:rPr>
      </w:pPr>
      <w:r w:rsidRPr="003D4CBB">
        <w:rPr>
          <w:rFonts w:hint="eastAsia"/>
          <w:b/>
          <w:color w:val="auto"/>
          <w:sz w:val="28"/>
          <w:szCs w:val="28"/>
        </w:rPr>
        <w:t>34.物流法律法规</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【课程类型】</w:t>
      </w:r>
    </w:p>
    <w:p w:rsidR="003D4CBB" w:rsidRDefault="003D4CBB" w:rsidP="00E975C1">
      <w:pPr>
        <w:snapToGrid w:val="0"/>
        <w:spacing w:line="288" w:lineRule="auto"/>
        <w:ind w:firstLineChars="200" w:firstLine="420"/>
        <w:rPr>
          <w:rFonts w:ascii="楷体_GB2312"/>
          <w:bCs/>
          <w:szCs w:val="21"/>
        </w:rPr>
      </w:pPr>
      <w:r>
        <w:rPr>
          <w:rFonts w:ascii="楷体_GB2312" w:hint="eastAsia"/>
          <w:bCs/>
          <w:szCs w:val="21"/>
        </w:rPr>
        <w:t>专业基础课</w:t>
      </w:r>
    </w:p>
    <w:p w:rsidR="003D4CBB" w:rsidRDefault="003D4CBB"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3D4CBB" w:rsidRDefault="003D4CBB" w:rsidP="00E975C1">
      <w:pPr>
        <w:snapToGrid w:val="0"/>
        <w:spacing w:line="288" w:lineRule="auto"/>
        <w:ind w:firstLineChars="200" w:firstLine="420"/>
        <w:rPr>
          <w:rFonts w:ascii="楷体_GB2312"/>
          <w:bCs/>
          <w:szCs w:val="21"/>
        </w:rPr>
      </w:pPr>
      <w:r>
        <w:rPr>
          <w:rFonts w:ascii="楷体_GB2312" w:hint="eastAsia"/>
          <w:bCs/>
          <w:szCs w:val="21"/>
        </w:rPr>
        <w:t>掌握</w:t>
      </w:r>
      <w:r w:rsidRPr="00BC459E">
        <w:rPr>
          <w:rFonts w:ascii="楷体_GB2312" w:hint="eastAsia"/>
          <w:bCs/>
          <w:szCs w:val="21"/>
        </w:rPr>
        <w:t>物流法律法规的基本理论知识，</w:t>
      </w:r>
      <w:r>
        <w:rPr>
          <w:rFonts w:ascii="楷体_GB2312" w:hint="eastAsia"/>
          <w:bCs/>
          <w:szCs w:val="21"/>
        </w:rPr>
        <w:t>能够应用基本理论</w:t>
      </w:r>
      <w:r w:rsidRPr="00BC459E">
        <w:rPr>
          <w:rFonts w:ascii="楷体_GB2312" w:hint="eastAsia"/>
          <w:bCs/>
          <w:szCs w:val="21"/>
        </w:rPr>
        <w:t>分析并解决物流领域的</w:t>
      </w:r>
      <w:r>
        <w:rPr>
          <w:rFonts w:ascii="楷体_GB2312" w:hint="eastAsia"/>
          <w:bCs/>
          <w:szCs w:val="21"/>
        </w:rPr>
        <w:t>常见法务问题。</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【主要内容】</w:t>
      </w:r>
    </w:p>
    <w:p w:rsidR="003D4CBB" w:rsidRDefault="003D4CBB" w:rsidP="00E975C1">
      <w:pPr>
        <w:snapToGrid w:val="0"/>
        <w:spacing w:line="288" w:lineRule="auto"/>
        <w:ind w:firstLineChars="200" w:firstLine="420"/>
        <w:rPr>
          <w:rFonts w:ascii="楷体_GB2312"/>
          <w:szCs w:val="21"/>
        </w:rPr>
      </w:pPr>
      <w:r>
        <w:rPr>
          <w:rFonts w:ascii="楷体_GB2312" w:hAnsi="宋体" w:hint="eastAsia"/>
          <w:szCs w:val="21"/>
        </w:rPr>
        <w:t>合同法律制度及民事法律制度；企业法律制度；交通安全管理法律法规等与物流业务相关的法律、法规和规章。</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【教学要求】</w:t>
      </w:r>
    </w:p>
    <w:p w:rsidR="003D4CBB" w:rsidRDefault="003D4CBB" w:rsidP="00E975C1">
      <w:pPr>
        <w:spacing w:line="288" w:lineRule="auto"/>
        <w:ind w:firstLineChars="200" w:firstLine="420"/>
        <w:rPr>
          <w:rFonts w:ascii="楷体_GB2312" w:hAnsi="宋体"/>
          <w:szCs w:val="21"/>
        </w:rPr>
      </w:pPr>
      <w:r>
        <w:rPr>
          <w:rFonts w:ascii="楷体_GB2312" w:hAnsi="宋体" w:cs="Arial Unicode MS" w:hint="eastAsia"/>
          <w:kern w:val="0"/>
          <w:szCs w:val="21"/>
        </w:rPr>
        <w:t>通过学习，能够解释和运用物流业务相关的法律法规知识对具体的物流业务的合法性、合规性具有判断分析能力；养成自觉遵守法律法规的意识和习惯。</w:t>
      </w:r>
    </w:p>
    <w:p w:rsidR="003D4CBB" w:rsidRDefault="003D4CBB" w:rsidP="00E975C1">
      <w:pPr>
        <w:spacing w:line="288" w:lineRule="auto"/>
        <w:ind w:firstLineChars="200" w:firstLine="420"/>
        <w:rPr>
          <w:rFonts w:ascii="楷体_GB2312"/>
          <w:szCs w:val="21"/>
        </w:rPr>
      </w:pPr>
      <w:r>
        <w:rPr>
          <w:rFonts w:ascii="楷体_GB2312" w:hint="eastAsia"/>
          <w:szCs w:val="21"/>
        </w:rPr>
        <w:t>【考核】</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；终结性评价：期末考查占总成绩的</w:t>
      </w:r>
      <w:r>
        <w:rPr>
          <w:rFonts w:ascii="楷体_GB2312" w:hint="eastAsia"/>
          <w:szCs w:val="21"/>
        </w:rPr>
        <w:t>80%</w:t>
      </w:r>
      <w:r>
        <w:rPr>
          <w:rFonts w:ascii="楷体_GB2312" w:hint="eastAsia"/>
          <w:szCs w:val="21"/>
        </w:rPr>
        <w:t>。</w:t>
      </w:r>
    </w:p>
    <w:p w:rsidR="00CB681C" w:rsidRDefault="00CB681C"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3</w:t>
      </w:r>
      <w:r w:rsidR="00A32B41">
        <w:rPr>
          <w:rFonts w:hint="eastAsia"/>
          <w:b/>
          <w:color w:val="auto"/>
          <w:sz w:val="28"/>
          <w:szCs w:val="28"/>
        </w:rPr>
        <w:t>5</w:t>
      </w:r>
      <w:r>
        <w:rPr>
          <w:rFonts w:hint="eastAsia"/>
          <w:b/>
          <w:color w:val="auto"/>
          <w:sz w:val="28"/>
          <w:szCs w:val="28"/>
        </w:rPr>
        <w:t>. 企业现场管理</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【课程类型】</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专业核心课</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【课程目标】</w:t>
      </w:r>
    </w:p>
    <w:p w:rsidR="00CB681C" w:rsidRDefault="00CB681C" w:rsidP="00E975C1">
      <w:pPr>
        <w:snapToGrid w:val="0"/>
        <w:spacing w:line="288" w:lineRule="auto"/>
        <w:ind w:firstLineChars="200" w:firstLine="420"/>
        <w:rPr>
          <w:rFonts w:ascii="楷体_GB2312"/>
          <w:szCs w:val="21"/>
        </w:rPr>
      </w:pPr>
      <w:r w:rsidRPr="00BC459E">
        <w:rPr>
          <w:rFonts w:ascii="楷体_GB2312" w:hint="eastAsia"/>
          <w:szCs w:val="21"/>
        </w:rPr>
        <w:lastRenderedPageBreak/>
        <w:t>了解、企业现场管理相关知识，及技能</w:t>
      </w:r>
      <w:r>
        <w:rPr>
          <w:rFonts w:ascii="楷体_GB2312" w:hint="eastAsia"/>
          <w:szCs w:val="21"/>
        </w:rPr>
        <w:t>，</w:t>
      </w:r>
      <w:r w:rsidRPr="00BC459E">
        <w:rPr>
          <w:rFonts w:ascii="楷体_GB2312" w:hint="eastAsia"/>
          <w:szCs w:val="21"/>
        </w:rPr>
        <w:t>熟知现场管理应具备的各项管理技能。</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【主要内容】</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现场</w:t>
      </w:r>
      <w:r>
        <w:rPr>
          <w:rFonts w:ascii="楷体_GB2312" w:hint="eastAsia"/>
          <w:szCs w:val="21"/>
        </w:rPr>
        <w:t>5S</w:t>
      </w:r>
      <w:r>
        <w:rPr>
          <w:rFonts w:ascii="楷体_GB2312" w:hint="eastAsia"/>
          <w:szCs w:val="21"/>
        </w:rPr>
        <w:t>管理、企业现场安全管理，质量管理意识建立，质量管理工具，标准作业卡的制作与使用。</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【教学要求】</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知识：</w:t>
      </w:r>
      <w:r>
        <w:rPr>
          <w:rFonts w:ascii="楷体_GB2312" w:hint="eastAsia"/>
          <w:szCs w:val="21"/>
        </w:rPr>
        <w:t>5S</w:t>
      </w:r>
      <w:r>
        <w:rPr>
          <w:rFonts w:ascii="楷体_GB2312" w:hint="eastAsia"/>
          <w:szCs w:val="21"/>
        </w:rPr>
        <w:t>的内容及精髓，标准作业卡的内容，质量工具，企业安全管理。</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技能：帮助企业工作现场“</w:t>
      </w:r>
      <w:r>
        <w:rPr>
          <w:rFonts w:ascii="楷体_GB2312" w:hint="eastAsia"/>
          <w:szCs w:val="21"/>
        </w:rPr>
        <w:t>5S</w:t>
      </w:r>
      <w:r>
        <w:rPr>
          <w:rFonts w:ascii="楷体_GB2312" w:hint="eastAsia"/>
          <w:szCs w:val="21"/>
        </w:rPr>
        <w:t>”，完成工作现场的持续改善，针对质量问题，识别和应用质量工具，分析问题、解决问题。建立企业安全管理意识，掌握安全管理方法。</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素养：团结协作、有效沟通、问题意识、改善意识、环保意识。</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【考核】</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10%</w:t>
      </w:r>
      <w:r>
        <w:rPr>
          <w:rFonts w:ascii="楷体_GB2312" w:hint="eastAsia"/>
          <w:szCs w:val="21"/>
        </w:rPr>
        <w:t>；终结性评价：闭卷笔试占总成绩的</w:t>
      </w:r>
      <w:r>
        <w:rPr>
          <w:rFonts w:ascii="楷体_GB2312" w:hint="eastAsia"/>
          <w:szCs w:val="21"/>
        </w:rPr>
        <w:t>50%</w:t>
      </w:r>
      <w:r>
        <w:rPr>
          <w:rFonts w:ascii="楷体_GB2312" w:hint="eastAsia"/>
          <w:szCs w:val="21"/>
        </w:rPr>
        <w:t>，实训考核方式占总成绩的</w:t>
      </w:r>
      <w:r>
        <w:rPr>
          <w:rFonts w:ascii="楷体_GB2312" w:hint="eastAsia"/>
          <w:szCs w:val="21"/>
        </w:rPr>
        <w:t>40%</w:t>
      </w:r>
      <w:r>
        <w:rPr>
          <w:rFonts w:ascii="楷体_GB2312" w:hint="eastAsia"/>
          <w:szCs w:val="21"/>
        </w:rPr>
        <w:t>。</w:t>
      </w:r>
    </w:p>
    <w:p w:rsidR="00CB681C" w:rsidRDefault="00CB681C"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3</w:t>
      </w:r>
      <w:r w:rsidR="00A32B41">
        <w:rPr>
          <w:rFonts w:hint="eastAsia"/>
          <w:b/>
          <w:color w:val="auto"/>
          <w:sz w:val="28"/>
          <w:szCs w:val="28"/>
        </w:rPr>
        <w:t>6</w:t>
      </w:r>
      <w:r>
        <w:rPr>
          <w:rFonts w:hint="eastAsia"/>
          <w:b/>
          <w:color w:val="auto"/>
          <w:sz w:val="28"/>
          <w:szCs w:val="28"/>
        </w:rPr>
        <w:t>. 公路运输计划与调度</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【课程类型】</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专业课</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【课程目标】</w:t>
      </w:r>
    </w:p>
    <w:p w:rsidR="00CB681C" w:rsidRDefault="00CB681C" w:rsidP="00E975C1">
      <w:pPr>
        <w:snapToGrid w:val="0"/>
        <w:spacing w:line="288" w:lineRule="auto"/>
        <w:ind w:firstLineChars="200" w:firstLine="420"/>
        <w:rPr>
          <w:rFonts w:ascii="楷体_GB2312"/>
          <w:szCs w:val="21"/>
        </w:rPr>
      </w:pPr>
      <w:r w:rsidRPr="00BC459E">
        <w:rPr>
          <w:rFonts w:ascii="楷体_GB2312" w:hint="eastAsia"/>
          <w:szCs w:val="21"/>
        </w:rPr>
        <w:t>掌握公路运输的基本方法，同时能对公路运输中出现的问题进行分析与总结；掌握公路运输车辆调度及线路的安排。</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【主要内容】</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围绕公路运输调度的基本常识，运输计划与排程管理、运输的线路优化、运输作业管理和调度、运输安全管理、运输合同与招投标，公路运输相关法律与法规的应用。</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【教学要求】</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通过学习，能够优化运输作业线路，制订运输计划与排程，进行运输作业的调度和过程管理；维持公路运输的安全运营，遵守国家和地区的货物公路运输法律法规，核算和控制运输成本，进行运输的绩效管理，进行运输报价，具有制订公路运输方案，执行和评估公路运输服务合同的基本能力。</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【考核】</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；终结性评价：实训考核方式占总成绩的</w:t>
      </w:r>
      <w:r>
        <w:rPr>
          <w:rFonts w:ascii="楷体_GB2312" w:hint="eastAsia"/>
          <w:szCs w:val="21"/>
        </w:rPr>
        <w:t>80%</w:t>
      </w:r>
      <w:r>
        <w:rPr>
          <w:rFonts w:ascii="楷体_GB2312" w:hint="eastAsia"/>
          <w:szCs w:val="21"/>
        </w:rPr>
        <w:t>。</w:t>
      </w:r>
    </w:p>
    <w:p w:rsidR="00CB681C" w:rsidRPr="003D4CBB" w:rsidRDefault="00CB681C" w:rsidP="00D749ED">
      <w:pPr>
        <w:pStyle w:val="af2"/>
        <w:spacing w:beforeLines="50" w:beforeAutospacing="0" w:afterLines="50" w:afterAutospacing="0" w:line="240" w:lineRule="auto"/>
        <w:ind w:firstLineChars="200" w:firstLine="562"/>
        <w:jc w:val="both"/>
        <w:rPr>
          <w:b/>
          <w:color w:val="auto"/>
          <w:sz w:val="28"/>
          <w:szCs w:val="28"/>
        </w:rPr>
      </w:pPr>
      <w:r w:rsidRPr="003D4CBB">
        <w:rPr>
          <w:rFonts w:hint="eastAsia"/>
          <w:b/>
          <w:color w:val="auto"/>
          <w:sz w:val="28"/>
          <w:szCs w:val="28"/>
        </w:rPr>
        <w:t>3</w:t>
      </w:r>
      <w:r w:rsidR="00A32B41" w:rsidRPr="003D4CBB">
        <w:rPr>
          <w:rFonts w:hint="eastAsia"/>
          <w:b/>
          <w:color w:val="auto"/>
          <w:sz w:val="28"/>
          <w:szCs w:val="28"/>
        </w:rPr>
        <w:t>7</w:t>
      </w:r>
      <w:r w:rsidRPr="003D4CBB">
        <w:rPr>
          <w:rFonts w:hint="eastAsia"/>
          <w:b/>
          <w:color w:val="auto"/>
          <w:sz w:val="28"/>
          <w:szCs w:val="28"/>
        </w:rPr>
        <w:t>.“1+X”中级培训认证</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【课程类型】</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专业课</w:t>
      </w:r>
      <w:r w:rsidR="0027638B">
        <w:rPr>
          <w:rFonts w:ascii="楷体_GB2312" w:hint="eastAsia"/>
          <w:szCs w:val="21"/>
        </w:rPr>
        <w:t>，选修</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【课程目标】</w:t>
      </w:r>
    </w:p>
    <w:p w:rsidR="00CB681C" w:rsidRDefault="00CB681C" w:rsidP="00E975C1">
      <w:pPr>
        <w:snapToGrid w:val="0"/>
        <w:spacing w:line="288" w:lineRule="auto"/>
        <w:ind w:firstLineChars="200" w:firstLine="420"/>
        <w:rPr>
          <w:rFonts w:ascii="楷体_GB2312"/>
          <w:szCs w:val="21"/>
        </w:rPr>
      </w:pPr>
      <w:r w:rsidRPr="00BC459E">
        <w:rPr>
          <w:rFonts w:ascii="楷体_GB2312" w:hint="eastAsia"/>
          <w:szCs w:val="21"/>
        </w:rPr>
        <w:t>学生能够自觉遵守物流行业的职业道德准则，熟知《物流术语》，掌握</w:t>
      </w:r>
      <w:r>
        <w:rPr>
          <w:rFonts w:ascii="楷体_GB2312" w:hint="eastAsia"/>
          <w:szCs w:val="21"/>
        </w:rPr>
        <w:t>1+X</w:t>
      </w:r>
      <w:r>
        <w:rPr>
          <w:rFonts w:ascii="楷体_GB2312" w:hint="eastAsia"/>
          <w:szCs w:val="21"/>
        </w:rPr>
        <w:t>”等级考核的基本知识</w:t>
      </w:r>
      <w:r w:rsidRPr="00BC459E">
        <w:rPr>
          <w:rFonts w:ascii="楷体_GB2312" w:hint="eastAsia"/>
          <w:szCs w:val="21"/>
        </w:rPr>
        <w:t>，熟练掌握仓储、运输、配送、库存管理与控制、国际货运代理等方面的作业规则，并能够正确的完成各项操作，同时保证作业的安全性、准确性、准时性、方便性和经济性。</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【主要内容】</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课堂教学内容：“</w:t>
      </w:r>
      <w:r>
        <w:rPr>
          <w:rFonts w:ascii="楷体_GB2312" w:hint="eastAsia"/>
          <w:szCs w:val="21"/>
        </w:rPr>
        <w:t>1+X</w:t>
      </w:r>
      <w:r>
        <w:rPr>
          <w:rFonts w:ascii="楷体_GB2312" w:hint="eastAsia"/>
          <w:szCs w:val="21"/>
        </w:rPr>
        <w:t>”物流管理中级等级考核技能鉴定考纲。</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lastRenderedPageBreak/>
        <w:t>自适应教学内容：课后练习及辅导。</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【教学要求】</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通过课程学习，掌握“</w:t>
      </w:r>
      <w:r>
        <w:rPr>
          <w:rFonts w:ascii="楷体_GB2312" w:hint="eastAsia"/>
          <w:szCs w:val="21"/>
        </w:rPr>
        <w:t>1+X</w:t>
      </w:r>
      <w:r>
        <w:rPr>
          <w:rFonts w:ascii="楷体_GB2312" w:hint="eastAsia"/>
          <w:szCs w:val="21"/>
        </w:rPr>
        <w:t>”等级考核职业技能鉴定的考核重点，顺利通过职业技能鉴定。</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【考核】</w:t>
      </w:r>
    </w:p>
    <w:p w:rsidR="00CB681C" w:rsidRDefault="00CB681C" w:rsidP="00E975C1">
      <w:pPr>
        <w:snapToGrid w:val="0"/>
        <w:spacing w:line="288" w:lineRule="auto"/>
        <w:ind w:leftChars="100" w:left="210"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50%</w:t>
      </w:r>
      <w:r>
        <w:rPr>
          <w:rFonts w:ascii="楷体_GB2312" w:hint="eastAsia"/>
          <w:szCs w:val="21"/>
        </w:rPr>
        <w:t>；终结性评价：期末考察占总成绩的</w:t>
      </w:r>
      <w:r>
        <w:rPr>
          <w:rFonts w:ascii="楷体_GB2312" w:hint="eastAsia"/>
          <w:szCs w:val="21"/>
        </w:rPr>
        <w:t>50%</w:t>
      </w:r>
      <w:r>
        <w:rPr>
          <w:rFonts w:ascii="楷体_GB2312" w:hint="eastAsia"/>
          <w:szCs w:val="21"/>
        </w:rPr>
        <w:t>。</w:t>
      </w:r>
    </w:p>
    <w:p w:rsidR="003D4CBB" w:rsidRPr="004E3EAE" w:rsidRDefault="003D4CBB" w:rsidP="00E975C1">
      <w:pPr>
        <w:ind w:firstLineChars="200" w:firstLine="562"/>
        <w:rPr>
          <w:rFonts w:ascii="宋体" w:hAnsi="宋体"/>
          <w:b/>
          <w:sz w:val="28"/>
          <w:szCs w:val="28"/>
        </w:rPr>
      </w:pPr>
      <w:r w:rsidRPr="004E3EAE">
        <w:rPr>
          <w:rFonts w:ascii="宋体" w:hint="eastAsia"/>
          <w:b/>
          <w:sz w:val="28"/>
          <w:szCs w:val="28"/>
        </w:rPr>
        <w:t>38.</w:t>
      </w:r>
      <w:r w:rsidRPr="004E3EAE">
        <w:rPr>
          <w:rFonts w:ascii="宋体" w:hAnsi="宋体" w:hint="eastAsia"/>
          <w:b/>
          <w:sz w:val="28"/>
          <w:szCs w:val="28"/>
        </w:rPr>
        <w:t>第三学期选修课：以下九门任选其</w:t>
      </w:r>
      <w:r w:rsidR="00BE49EA" w:rsidRPr="004E3EAE">
        <w:rPr>
          <w:rFonts w:ascii="宋体" w:hAnsi="宋体" w:hint="eastAsia"/>
          <w:b/>
          <w:sz w:val="28"/>
          <w:szCs w:val="28"/>
        </w:rPr>
        <w:t>一</w:t>
      </w:r>
    </w:p>
    <w:p w:rsidR="004E3EAE" w:rsidRDefault="004E3EAE" w:rsidP="00E975C1">
      <w:pPr>
        <w:spacing w:line="288" w:lineRule="auto"/>
        <w:ind w:firstLineChars="200" w:firstLine="562"/>
        <w:rPr>
          <w:rFonts w:ascii="宋体" w:hAnsi="宋体" w:cs="宋体"/>
          <w:b/>
          <w:bCs/>
          <w:color w:val="FF0000"/>
          <w:sz w:val="28"/>
          <w:szCs w:val="28"/>
        </w:rPr>
      </w:pPr>
      <w:r>
        <w:rPr>
          <w:rFonts w:ascii="宋体" w:hAnsi="宋体" w:hint="eastAsia"/>
          <w:b/>
          <w:kern w:val="0"/>
          <w:sz w:val="28"/>
          <w:szCs w:val="28"/>
        </w:rPr>
        <w:t>（1）</w:t>
      </w:r>
      <w:r>
        <w:rPr>
          <w:rFonts w:ascii="宋体" w:hAnsi="宋体" w:cs="宋体" w:hint="eastAsia"/>
          <w:b/>
          <w:bCs/>
          <w:sz w:val="28"/>
          <w:szCs w:val="28"/>
        </w:rPr>
        <w:t>汽车营销成功心理学</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【课程类型】</w:t>
      </w:r>
    </w:p>
    <w:p w:rsidR="004E3EAE" w:rsidRDefault="004E3EAE" w:rsidP="00E975C1">
      <w:pPr>
        <w:spacing w:line="288" w:lineRule="auto"/>
        <w:ind w:firstLineChars="200" w:firstLine="420"/>
        <w:rPr>
          <w:rFonts w:ascii="宋体" w:hAnsi="宋体"/>
          <w:szCs w:val="21"/>
        </w:rPr>
      </w:pPr>
      <w:r>
        <w:rPr>
          <w:rFonts w:ascii="宋体" w:hAnsi="宋体" w:hint="eastAsia"/>
          <w:szCs w:val="21"/>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1"/>
        </w:rPr>
      </w:pPr>
      <w:r>
        <w:rPr>
          <w:rFonts w:ascii="宋体" w:hAnsi="宋体" w:hint="eastAsia"/>
          <w:szCs w:val="21"/>
        </w:rPr>
        <w:t>掌握成功的基本模式；目标设定的方法；时间管理的方法</w:t>
      </w:r>
    </w:p>
    <w:p w:rsidR="004E3EAE" w:rsidRDefault="004E3EAE" w:rsidP="00E975C1">
      <w:pPr>
        <w:spacing w:line="288" w:lineRule="auto"/>
        <w:ind w:firstLineChars="200" w:firstLine="420"/>
        <w:rPr>
          <w:rFonts w:ascii="宋体" w:hAnsi="宋体"/>
          <w:szCs w:val="21"/>
        </w:rPr>
      </w:pPr>
      <w:r>
        <w:rPr>
          <w:rFonts w:ascii="宋体" w:hAnsi="宋体" w:hint="eastAsia"/>
          <w:szCs w:val="21"/>
        </w:rPr>
        <w:t>【主要内容】</w:t>
      </w:r>
    </w:p>
    <w:p w:rsidR="004E3EAE" w:rsidRDefault="004E3EAE" w:rsidP="00E975C1">
      <w:pPr>
        <w:spacing w:line="288" w:lineRule="auto"/>
        <w:ind w:firstLineChars="200" w:firstLine="420"/>
        <w:rPr>
          <w:rFonts w:ascii="宋体" w:hAnsi="宋体"/>
          <w:szCs w:val="21"/>
        </w:rPr>
      </w:pPr>
      <w:r>
        <w:rPr>
          <w:rFonts w:ascii="宋体" w:hAnsi="宋体" w:hint="eastAsia"/>
          <w:szCs w:val="21"/>
        </w:rPr>
        <w:t>自我分析，了解自己到底要成为什么样的人；了解自己人生的目标到底是什么；了解自己最适合做什么样的工作，设立目标，增强自信，克服困难。</w:t>
      </w:r>
    </w:p>
    <w:p w:rsidR="004E3EAE" w:rsidRDefault="004E3EAE" w:rsidP="00E975C1">
      <w:pPr>
        <w:spacing w:line="288" w:lineRule="auto"/>
        <w:ind w:firstLineChars="200" w:firstLine="420"/>
        <w:rPr>
          <w:rFonts w:ascii="宋体" w:hAnsi="宋体"/>
          <w:szCs w:val="21"/>
        </w:rPr>
      </w:pPr>
      <w:r>
        <w:rPr>
          <w:rFonts w:ascii="宋体" w:hAnsi="宋体" w:hint="eastAsia"/>
          <w:szCs w:val="21"/>
        </w:rPr>
        <w:t>【教学要求】</w:t>
      </w:r>
    </w:p>
    <w:p w:rsidR="004E3EAE" w:rsidRDefault="004E3EAE" w:rsidP="00E975C1">
      <w:pPr>
        <w:spacing w:line="288" w:lineRule="auto"/>
        <w:ind w:firstLineChars="200" w:firstLine="420"/>
        <w:rPr>
          <w:rFonts w:ascii="宋体" w:hAnsi="宋体"/>
          <w:szCs w:val="21"/>
        </w:rPr>
      </w:pPr>
      <w:r>
        <w:rPr>
          <w:rFonts w:ascii="宋体" w:hAnsi="宋体" w:hint="eastAsia"/>
          <w:szCs w:val="21"/>
        </w:rPr>
        <w:t>互动式教学，理实一体。</w:t>
      </w:r>
    </w:p>
    <w:p w:rsidR="004E3EAE" w:rsidRDefault="004E3EAE" w:rsidP="00E975C1">
      <w:pPr>
        <w:spacing w:line="288" w:lineRule="auto"/>
        <w:ind w:firstLineChars="200" w:firstLine="420"/>
        <w:rPr>
          <w:rFonts w:ascii="宋体" w:hAnsi="宋体"/>
          <w:szCs w:val="21"/>
        </w:rPr>
      </w:pPr>
      <w:r>
        <w:rPr>
          <w:rFonts w:ascii="宋体" w:hAnsi="宋体" w:hint="eastAsia"/>
          <w:szCs w:val="21"/>
        </w:rPr>
        <w:t>知识：掌握成功的基本模式；目标设定的方法；时间管理的方法。</w:t>
      </w:r>
    </w:p>
    <w:p w:rsidR="004E3EAE" w:rsidRDefault="004E3EAE" w:rsidP="00E975C1">
      <w:pPr>
        <w:spacing w:line="288" w:lineRule="auto"/>
        <w:ind w:firstLineChars="200" w:firstLine="420"/>
        <w:rPr>
          <w:rFonts w:ascii="宋体" w:hAnsi="宋体"/>
          <w:szCs w:val="21"/>
        </w:rPr>
      </w:pPr>
      <w:r>
        <w:rPr>
          <w:rFonts w:ascii="宋体" w:hAnsi="宋体" w:hint="eastAsia"/>
          <w:szCs w:val="21"/>
        </w:rPr>
        <w:t>技能：能熟练运用呐喊法提升自信，熟练运用剥洋葱法进行目标设定，熟练运用SWOT法进行自我分析。</w:t>
      </w:r>
    </w:p>
    <w:p w:rsidR="004E3EAE" w:rsidRDefault="004E3EAE" w:rsidP="00E975C1">
      <w:pPr>
        <w:spacing w:line="288" w:lineRule="auto"/>
        <w:ind w:firstLineChars="200" w:firstLine="420"/>
        <w:rPr>
          <w:rFonts w:ascii="宋体" w:hAnsi="宋体"/>
          <w:szCs w:val="21"/>
        </w:rPr>
      </w:pPr>
      <w:r>
        <w:rPr>
          <w:rFonts w:ascii="宋体" w:hAnsi="宋体" w:hint="eastAsia"/>
          <w:szCs w:val="21"/>
        </w:rPr>
        <w:t>态度：明确成功必须克服重重困难，有付出才能有回报。</w:t>
      </w:r>
    </w:p>
    <w:p w:rsidR="004E3EAE" w:rsidRDefault="004E3EAE" w:rsidP="00D749ED">
      <w:pPr>
        <w:spacing w:beforeLines="50" w:afterLines="50"/>
        <w:ind w:firstLineChars="200" w:firstLine="420"/>
        <w:rPr>
          <w:rFonts w:ascii="宋体" w:hAnsi="宋体"/>
          <w:szCs w:val="21"/>
        </w:rPr>
      </w:pPr>
      <w:r>
        <w:rPr>
          <w:rFonts w:ascii="宋体" w:hAnsi="宋体" w:hint="eastAsia"/>
          <w:szCs w:val="21"/>
        </w:rPr>
        <w:t>【考核】</w:t>
      </w:r>
    </w:p>
    <w:p w:rsidR="004E3EAE" w:rsidRDefault="004E3EAE" w:rsidP="00D749ED">
      <w:pPr>
        <w:spacing w:beforeLines="50" w:afterLines="50"/>
        <w:ind w:firstLineChars="200" w:firstLine="420"/>
        <w:rPr>
          <w:rFonts w:ascii="宋体" w:hAnsi="宋体"/>
          <w:szCs w:val="21"/>
        </w:rPr>
      </w:pPr>
      <w:r>
        <w:rPr>
          <w:rFonts w:ascii="宋体" w:hAnsi="宋体" w:hint="eastAsia"/>
          <w:szCs w:val="21"/>
        </w:rPr>
        <w:t>考查，过程考核80%，平时考核20%。</w:t>
      </w:r>
    </w:p>
    <w:p w:rsidR="004E3EAE" w:rsidRDefault="004E3EAE" w:rsidP="00E975C1">
      <w:pPr>
        <w:spacing w:line="288" w:lineRule="auto"/>
        <w:ind w:firstLineChars="200" w:firstLine="562"/>
        <w:rPr>
          <w:rFonts w:ascii="宋体" w:hAnsi="宋体" w:cs="宋体"/>
          <w:b/>
          <w:bCs/>
          <w:sz w:val="28"/>
          <w:szCs w:val="28"/>
        </w:rPr>
      </w:pPr>
      <w:r>
        <w:rPr>
          <w:rFonts w:ascii="宋体" w:hAnsi="Calibri" w:hint="eastAsia"/>
          <w:b/>
          <w:bCs/>
          <w:sz w:val="28"/>
          <w:szCs w:val="28"/>
        </w:rPr>
        <w:t>（2）</w:t>
      </w:r>
      <w:r>
        <w:rPr>
          <w:rFonts w:ascii="宋体" w:hAnsi="宋体" w:cs="宋体" w:hint="eastAsia"/>
          <w:b/>
          <w:bCs/>
          <w:sz w:val="28"/>
          <w:szCs w:val="28"/>
        </w:rPr>
        <w:t>职业彩妆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【课程类型】</w:t>
      </w:r>
    </w:p>
    <w:p w:rsidR="004E3EAE" w:rsidRDefault="004E3EAE" w:rsidP="00E975C1">
      <w:pPr>
        <w:spacing w:line="288" w:lineRule="auto"/>
        <w:ind w:firstLineChars="200" w:firstLine="420"/>
        <w:rPr>
          <w:rFonts w:ascii="宋体" w:hAnsi="宋体"/>
          <w:szCs w:val="21"/>
        </w:rPr>
      </w:pPr>
      <w:r>
        <w:rPr>
          <w:rFonts w:ascii="宋体" w:hAnsi="宋体" w:hint="eastAsia"/>
          <w:szCs w:val="21"/>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1"/>
        </w:rPr>
      </w:pPr>
      <w:r>
        <w:rPr>
          <w:rFonts w:ascii="宋体" w:hAnsi="宋体" w:hint="eastAsia"/>
          <w:szCs w:val="21"/>
        </w:rPr>
        <w:t>能熟练运用化妆用品和工具，熟练化工作淡妆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【课程内容】</w:t>
      </w:r>
    </w:p>
    <w:p w:rsidR="004E3EAE" w:rsidRDefault="004E3EAE" w:rsidP="00E975C1">
      <w:pPr>
        <w:spacing w:line="288" w:lineRule="auto"/>
        <w:ind w:firstLineChars="200" w:firstLine="420"/>
        <w:rPr>
          <w:rFonts w:ascii="宋体" w:hAnsi="宋体"/>
          <w:szCs w:val="21"/>
        </w:rPr>
      </w:pPr>
      <w:r>
        <w:rPr>
          <w:rFonts w:ascii="宋体" w:hAnsi="宋体" w:hint="eastAsia"/>
          <w:szCs w:val="21"/>
        </w:rPr>
        <w:t>通过教学使学生能够正确的运用化妆用品和工具，能够掌握头部造型和脸部妆面的基本功方法和技巧，提高和培养学生的审美情趣，同时根据不同类型的服饰，能运用相应的色彩和化妆造型，体现完美自己。</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【课程要求】</w:t>
      </w:r>
    </w:p>
    <w:p w:rsidR="004E3EAE" w:rsidRDefault="004E3EAE" w:rsidP="00E975C1">
      <w:pPr>
        <w:spacing w:line="288" w:lineRule="auto"/>
        <w:ind w:firstLineChars="200" w:firstLine="420"/>
        <w:rPr>
          <w:rFonts w:ascii="宋体" w:hAnsi="宋体"/>
          <w:szCs w:val="21"/>
        </w:rPr>
      </w:pPr>
      <w:r>
        <w:rPr>
          <w:rFonts w:ascii="宋体" w:hAnsi="宋体" w:hint="eastAsia"/>
          <w:szCs w:val="21"/>
        </w:rPr>
        <w:t>互动式教学，理实一体。</w:t>
      </w:r>
    </w:p>
    <w:p w:rsidR="004E3EAE" w:rsidRDefault="004E3EAE" w:rsidP="00E975C1">
      <w:pPr>
        <w:spacing w:line="288" w:lineRule="auto"/>
        <w:ind w:firstLineChars="200" w:firstLine="420"/>
        <w:rPr>
          <w:rFonts w:ascii="宋体" w:hAnsi="宋体"/>
          <w:szCs w:val="21"/>
        </w:rPr>
      </w:pPr>
      <w:r>
        <w:rPr>
          <w:rFonts w:ascii="宋体" w:hAnsi="宋体" w:hint="eastAsia"/>
          <w:szCs w:val="21"/>
        </w:rPr>
        <w:lastRenderedPageBreak/>
        <w:t>知识：皮肤结构；五官健康标准。</w:t>
      </w:r>
    </w:p>
    <w:p w:rsidR="004E3EAE" w:rsidRDefault="004E3EAE" w:rsidP="00E975C1">
      <w:pPr>
        <w:spacing w:line="288" w:lineRule="auto"/>
        <w:ind w:firstLineChars="200" w:firstLine="420"/>
        <w:rPr>
          <w:rFonts w:ascii="宋体" w:hAnsi="宋体"/>
          <w:szCs w:val="21"/>
        </w:rPr>
      </w:pPr>
      <w:r>
        <w:rPr>
          <w:rFonts w:ascii="宋体" w:hAnsi="宋体" w:hint="eastAsia"/>
          <w:szCs w:val="21"/>
        </w:rPr>
        <w:t>技能：能熟练运用化妆用品和工具，熟练化工作淡妆。</w:t>
      </w:r>
    </w:p>
    <w:p w:rsidR="004E3EAE" w:rsidRDefault="004E3EAE" w:rsidP="00E975C1">
      <w:pPr>
        <w:spacing w:line="288" w:lineRule="auto"/>
        <w:ind w:firstLineChars="200" w:firstLine="420"/>
        <w:rPr>
          <w:rFonts w:ascii="宋体" w:hAnsi="宋体"/>
          <w:szCs w:val="21"/>
        </w:rPr>
      </w:pPr>
      <w:r>
        <w:rPr>
          <w:rFonts w:ascii="宋体" w:hAnsi="宋体" w:hint="eastAsia"/>
          <w:szCs w:val="21"/>
        </w:rPr>
        <w:t>态度：提升审美。</w:t>
      </w:r>
    </w:p>
    <w:p w:rsidR="004E3EAE" w:rsidRDefault="004E3EAE" w:rsidP="00E975C1">
      <w:pPr>
        <w:ind w:firstLineChars="200" w:firstLine="420"/>
        <w:rPr>
          <w:rFonts w:ascii="宋体" w:hAnsi="宋体"/>
          <w:szCs w:val="21"/>
        </w:rPr>
      </w:pPr>
      <w:r>
        <w:rPr>
          <w:rFonts w:ascii="宋体" w:hAnsi="宋体" w:hint="eastAsia"/>
          <w:szCs w:val="21"/>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1"/>
        </w:rPr>
        <w:t>考查，过程考核80%，平时考核20%</w:t>
      </w:r>
      <w:r>
        <w:rPr>
          <w:rFonts w:ascii="宋体" w:hAnsi="宋体" w:hint="eastAsia"/>
          <w:szCs w:val="22"/>
        </w:rPr>
        <w:t>。</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cs="宋体" w:hint="eastAsia"/>
          <w:b/>
          <w:bCs/>
          <w:sz w:val="28"/>
          <w:szCs w:val="28"/>
        </w:rPr>
        <w:t>（3）</w:t>
      </w:r>
      <w:r>
        <w:rPr>
          <w:rFonts w:ascii="宋体" w:hAnsi="宋体" w:hint="eastAsia"/>
          <w:b/>
          <w:sz w:val="28"/>
          <w:szCs w:val="28"/>
        </w:rPr>
        <w:t>礼仪与修养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2"/>
        </w:rPr>
      </w:pPr>
      <w:r>
        <w:rPr>
          <w:rFonts w:ascii="宋体" w:hAnsi="宋体" w:hint="eastAsia"/>
          <w:szCs w:val="22"/>
        </w:rPr>
        <w:t>自觉加强礼仪修养与职业道德修养。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pacing w:line="288" w:lineRule="auto"/>
        <w:ind w:firstLineChars="200" w:firstLine="420"/>
        <w:rPr>
          <w:rFonts w:ascii="宋体" w:hAnsi="宋体"/>
          <w:szCs w:val="22"/>
        </w:rPr>
      </w:pPr>
      <w:r>
        <w:rPr>
          <w:rFonts w:ascii="宋体" w:hAnsi="宋体" w:hint="eastAsia"/>
          <w:szCs w:val="22"/>
        </w:rPr>
        <w:t>主要包括礼仪的起源及其精神实质，礼仪与道德修养的关系，现代社交礼仪及基本商务礼仪，保险从业人员礼仪、求职面试礼仪，保险行业职业道德及保险职业素养。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szCs w:val="22"/>
        </w:rPr>
        <w:t>懂得基本的社交礼仪、商务礼仪，加强人际交往的能力并提升个人的职业素养。明确礼仪与道德的内在关系，深刻认识保险职业道德在保险行业中的重要性，自觉加强礼仪修养与职业道德修养。</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【考核】 </w:t>
      </w:r>
    </w:p>
    <w:p w:rsidR="004E3EAE" w:rsidRDefault="004E3EAE" w:rsidP="00D749ED">
      <w:pPr>
        <w:spacing w:beforeLines="50" w:afterLines="50"/>
        <w:ind w:firstLineChars="200" w:firstLine="420"/>
        <w:rPr>
          <w:rFonts w:ascii="宋体" w:hAnsi="宋体"/>
          <w:szCs w:val="21"/>
        </w:rPr>
      </w:pPr>
      <w:r>
        <w:rPr>
          <w:rFonts w:ascii="宋体" w:hAnsi="宋体" w:hint="eastAsia"/>
          <w:szCs w:val="22"/>
        </w:rPr>
        <w:t>考查，实训考核50%，理论考核50%。</w:t>
      </w:r>
    </w:p>
    <w:p w:rsidR="004E3EAE" w:rsidRDefault="004E3EAE" w:rsidP="00E975C1">
      <w:pPr>
        <w:ind w:firstLineChars="200" w:firstLine="562"/>
        <w:jc w:val="left"/>
        <w:rPr>
          <w:rFonts w:ascii="宋体" w:hAnsi="宋体" w:cs="宋体"/>
          <w:b/>
          <w:bCs/>
          <w:sz w:val="28"/>
          <w:szCs w:val="28"/>
        </w:rPr>
      </w:pPr>
      <w:r>
        <w:rPr>
          <w:rFonts w:ascii="宋体" w:hAnsi="宋体" w:cs="宋体" w:hint="eastAsia"/>
          <w:b/>
          <w:bCs/>
          <w:sz w:val="28"/>
          <w:szCs w:val="28"/>
        </w:rPr>
        <w:t>（4）客户关系管理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【课程类型】</w:t>
      </w:r>
    </w:p>
    <w:p w:rsidR="004E3EAE" w:rsidRDefault="004E3EAE" w:rsidP="00E975C1">
      <w:pPr>
        <w:spacing w:line="288" w:lineRule="auto"/>
        <w:ind w:firstLineChars="200" w:firstLine="420"/>
        <w:rPr>
          <w:rFonts w:ascii="宋体" w:hAnsi="宋体"/>
          <w:szCs w:val="22"/>
        </w:rPr>
      </w:pPr>
      <w:r>
        <w:rPr>
          <w:rFonts w:ascii="宋体" w:hAnsi="宋体" w:hint="eastAsia"/>
          <w:szCs w:val="21"/>
        </w:rPr>
        <w:t>专业课</w:t>
      </w:r>
      <w:r>
        <w:rPr>
          <w:rFonts w:ascii="宋体" w:hAnsi="宋体" w:hint="eastAsia"/>
          <w:szCs w:val="22"/>
        </w:rPr>
        <w:t>，选修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snapToGrid w:val="0"/>
        <w:spacing w:line="288" w:lineRule="auto"/>
        <w:ind w:firstLineChars="200" w:firstLine="420"/>
        <w:rPr>
          <w:rFonts w:hAnsi="宋体"/>
          <w:szCs w:val="21"/>
        </w:rPr>
      </w:pPr>
      <w:r>
        <w:rPr>
          <w:rFonts w:ascii="宋体" w:hAnsi="宋体" w:hint="eastAsia"/>
          <w:szCs w:val="21"/>
        </w:rPr>
        <w:t>能够对客户异议进行合理的处理；会在情境模拟下完成任务</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【课程内容】</w:t>
      </w:r>
    </w:p>
    <w:p w:rsidR="004E3EAE" w:rsidRDefault="004E3EAE" w:rsidP="00E975C1">
      <w:pPr>
        <w:spacing w:line="288" w:lineRule="auto"/>
        <w:ind w:firstLineChars="200" w:firstLine="420"/>
        <w:rPr>
          <w:rFonts w:ascii="宋体" w:hAnsi="宋体"/>
          <w:szCs w:val="21"/>
        </w:rPr>
      </w:pPr>
      <w:r>
        <w:rPr>
          <w:rFonts w:ascii="宋体" w:hAnsi="宋体" w:hint="eastAsia"/>
          <w:szCs w:val="21"/>
        </w:rPr>
        <w:t>客户管理概述、客户分类与管理、顾客满意度与忠诚度评价指标与分析及其相互关系，客户异议处理。</w:t>
      </w:r>
    </w:p>
    <w:p w:rsidR="004E3EAE" w:rsidRDefault="004E3EAE" w:rsidP="00E975C1">
      <w:pPr>
        <w:spacing w:line="288" w:lineRule="auto"/>
        <w:ind w:firstLineChars="200" w:firstLine="420"/>
        <w:rPr>
          <w:rFonts w:ascii="宋体" w:hAnsi="宋体"/>
          <w:szCs w:val="21"/>
        </w:rPr>
      </w:pPr>
      <w:r>
        <w:rPr>
          <w:rFonts w:ascii="宋体" w:hAnsi="宋体" w:hint="eastAsia"/>
          <w:szCs w:val="21"/>
        </w:rPr>
        <w:t>【课程要求】</w:t>
      </w:r>
    </w:p>
    <w:p w:rsidR="004E3EAE" w:rsidRDefault="004E3EAE" w:rsidP="00E975C1">
      <w:pPr>
        <w:spacing w:line="288" w:lineRule="auto"/>
        <w:ind w:firstLineChars="200" w:firstLine="420"/>
        <w:rPr>
          <w:rFonts w:ascii="宋体" w:hAnsi="宋体"/>
          <w:szCs w:val="21"/>
        </w:rPr>
      </w:pPr>
      <w:r>
        <w:rPr>
          <w:rFonts w:ascii="宋体" w:hAnsi="宋体" w:hint="eastAsia"/>
          <w:szCs w:val="21"/>
        </w:rPr>
        <w:t>知识：了解客户分类、档案建立、跟踪服务流程；认知客户满意度与忠诚度评价指标及相互关系。</w:t>
      </w:r>
    </w:p>
    <w:p w:rsidR="004E3EAE" w:rsidRDefault="004E3EAE" w:rsidP="00E975C1">
      <w:pPr>
        <w:spacing w:line="288" w:lineRule="auto"/>
        <w:ind w:firstLineChars="200" w:firstLine="420"/>
        <w:rPr>
          <w:rFonts w:ascii="宋体" w:hAnsi="宋体"/>
          <w:szCs w:val="21"/>
        </w:rPr>
      </w:pPr>
      <w:r>
        <w:rPr>
          <w:rFonts w:ascii="宋体" w:hAnsi="宋体" w:hint="eastAsia"/>
          <w:szCs w:val="21"/>
        </w:rPr>
        <w:t>技能：能够对客户异议进行合理的处理；会在情境模拟下完成任务。</w:t>
      </w:r>
    </w:p>
    <w:p w:rsidR="004E3EAE" w:rsidRDefault="004E3EAE" w:rsidP="00E975C1">
      <w:pPr>
        <w:spacing w:line="288" w:lineRule="auto"/>
        <w:ind w:firstLineChars="200" w:firstLine="420"/>
        <w:rPr>
          <w:rFonts w:ascii="宋体" w:hAnsi="宋体"/>
          <w:szCs w:val="21"/>
        </w:rPr>
      </w:pPr>
      <w:r>
        <w:rPr>
          <w:rFonts w:ascii="宋体" w:hAnsi="宋体" w:hint="eastAsia"/>
          <w:szCs w:val="21"/>
        </w:rPr>
        <w:t>态度：养成与达成客户满意的沟通方法及问题解决程序。</w:t>
      </w:r>
    </w:p>
    <w:p w:rsidR="004E3EAE" w:rsidRDefault="004E3EAE" w:rsidP="00E975C1">
      <w:pPr>
        <w:spacing w:line="288" w:lineRule="auto"/>
        <w:ind w:firstLineChars="200" w:firstLine="420"/>
        <w:rPr>
          <w:rFonts w:ascii="宋体" w:hAnsi="宋体"/>
          <w:szCs w:val="21"/>
        </w:rPr>
      </w:pPr>
      <w:r>
        <w:rPr>
          <w:rFonts w:ascii="宋体" w:hAnsi="宋体" w:hint="eastAsia"/>
          <w:szCs w:val="21"/>
        </w:rPr>
        <w:t>【考核】</w:t>
      </w:r>
    </w:p>
    <w:p w:rsidR="004E3EAE" w:rsidRDefault="004E3EAE" w:rsidP="00E975C1">
      <w:pPr>
        <w:ind w:firstLineChars="200" w:firstLine="420"/>
        <w:rPr>
          <w:rFonts w:ascii="宋体" w:hAnsi="宋体"/>
          <w:szCs w:val="21"/>
        </w:rPr>
      </w:pPr>
      <w:r>
        <w:rPr>
          <w:rFonts w:ascii="宋体" w:hAnsi="宋体" w:hint="eastAsia"/>
          <w:szCs w:val="21"/>
        </w:rPr>
        <w:t>考查，理论考核60%，平时考核40%。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lastRenderedPageBreak/>
        <w:t>（5）管理学基础</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pacing w:line="288" w:lineRule="auto"/>
        <w:ind w:firstLineChars="200" w:firstLine="420"/>
        <w:rPr>
          <w:rFonts w:hAnsi="宋体"/>
          <w:szCs w:val="21"/>
        </w:rPr>
      </w:pPr>
      <w:r>
        <w:rPr>
          <w:rFonts w:hAnsi="宋体" w:hint="eastAsia"/>
          <w:szCs w:val="21"/>
        </w:rPr>
        <w:t>【课程目标】</w:t>
      </w:r>
    </w:p>
    <w:p w:rsidR="004E3EAE" w:rsidRDefault="004E3EAE" w:rsidP="00E975C1">
      <w:pPr>
        <w:spacing w:line="288" w:lineRule="auto"/>
        <w:ind w:firstLineChars="200" w:firstLine="420"/>
        <w:rPr>
          <w:rFonts w:ascii="宋体" w:hAnsi="宋体"/>
          <w:szCs w:val="22"/>
        </w:rPr>
      </w:pPr>
      <w:r>
        <w:rPr>
          <w:rFonts w:hint="eastAsia"/>
        </w:rPr>
        <w:t>学生在学习专业知识的过程中，掌握一定的管理知识基础</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pStyle w:val="30"/>
        <w:ind w:firstLineChars="200" w:firstLine="420"/>
        <w:rPr>
          <w:szCs w:val="22"/>
        </w:rPr>
      </w:pPr>
      <w:r>
        <w:rPr>
          <w:rFonts w:cs="Times New Roman" w:hint="eastAsia"/>
          <w:b w:val="0"/>
          <w:kern w:val="2"/>
          <w:szCs w:val="24"/>
        </w:rPr>
        <w:t>主要包括管理和管理者专、计划与决策、领导科学与艺术、管理沟通、危机管理、如何让员工为你卖命、面试中的那些事</w:t>
      </w:r>
      <w:r>
        <w:rPr>
          <w:rFonts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hint="eastAsia"/>
        </w:rPr>
        <w:t>本课程为职业基础课程，学生在学习专业知识的过程中，掌握一定的管理知识基础，不论是开展何种工作都至关重要，同时在以后的职业生涯发展中，担任基层管理者和中层管理者具备一定的管理理论也有助于其开展管理工作</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【考核】 </w:t>
      </w:r>
    </w:p>
    <w:p w:rsidR="004E3EAE" w:rsidRDefault="004E3EAE" w:rsidP="00E975C1">
      <w:pPr>
        <w:ind w:firstLineChars="200" w:firstLine="420"/>
        <w:rPr>
          <w:rFonts w:ascii="宋体" w:hAnsi="宋体"/>
          <w:szCs w:val="22"/>
        </w:rPr>
      </w:pPr>
      <w:r>
        <w:rPr>
          <w:rFonts w:ascii="宋体" w:hAnsi="宋体" w:hint="eastAsia"/>
          <w:szCs w:val="22"/>
        </w:rPr>
        <w:t>考查，实训考核50%，理论考核50%。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（6）汽车专业英语</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snapToGrid w:val="0"/>
        <w:spacing w:line="288" w:lineRule="auto"/>
        <w:ind w:firstLineChars="200" w:firstLine="420"/>
        <w:rPr>
          <w:rFonts w:hAnsi="宋体"/>
          <w:szCs w:val="21"/>
        </w:rPr>
      </w:pPr>
      <w:r>
        <w:rPr>
          <w:rFonts w:ascii="宋体" w:hAnsi="宋体" w:hint="eastAsia"/>
          <w:szCs w:val="22"/>
        </w:rPr>
        <w:t>能结合汽车和保险专业用语，介绍汽车或保险内容，能翻译一般保险专业英文资料。具备一定口语表达能力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pacing w:line="288" w:lineRule="auto"/>
        <w:ind w:firstLineChars="200" w:firstLine="420"/>
        <w:rPr>
          <w:rFonts w:ascii="宋体" w:hAnsi="宋体"/>
          <w:szCs w:val="22"/>
        </w:rPr>
      </w:pPr>
      <w:r>
        <w:rPr>
          <w:rFonts w:ascii="宋体" w:hAnsi="宋体" w:hint="eastAsia"/>
          <w:szCs w:val="22"/>
        </w:rPr>
        <w:t>常用的汽车英文缩略词，结合汽车和保险专业用语，介绍一定数量的保险专业词汇、提高阅读保险专业文献的能力。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szCs w:val="22"/>
        </w:rPr>
        <w:t>汽车和保险专业词汇；能结合汽车和保险专业用语，介绍汽车或保险内容，能翻译一般保险专业英文资料。具备一定口语表达能力。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（7）</w:t>
      </w:r>
      <w:r>
        <w:rPr>
          <w:rFonts w:ascii="宋体" w:hAnsi="宋体" w:cs="宋体" w:hint="eastAsia"/>
          <w:b/>
          <w:bCs/>
          <w:color w:val="000000" w:themeColor="text1"/>
          <w:kern w:val="0"/>
          <w:sz w:val="28"/>
          <w:szCs w:val="32"/>
        </w:rPr>
        <w:t>新媒体技术应用</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widowControl/>
        <w:spacing w:line="288" w:lineRule="auto"/>
        <w:ind w:firstLineChars="200" w:firstLine="420"/>
        <w:jc w:val="left"/>
        <w:rPr>
          <w:rFonts w:ascii="宋体" w:cs="宋体"/>
          <w:color w:val="000000" w:themeColor="text1"/>
          <w:kern w:val="0"/>
        </w:rPr>
      </w:pPr>
      <w:r>
        <w:rPr>
          <w:rFonts w:ascii="宋体" w:hAnsi="宋体" w:cs="宋体" w:hint="eastAsia"/>
          <w:color w:val="000000" w:themeColor="text1"/>
          <w:kern w:val="0"/>
        </w:rPr>
        <w:t>本课程</w:t>
      </w:r>
      <w:r>
        <w:rPr>
          <w:rFonts w:ascii="宋体" w:hAnsi="宋体" w:hint="eastAsia"/>
          <w:color w:val="000000" w:themeColor="text1"/>
        </w:rPr>
        <w:t>能够掌握数字媒体技术专业理论知识、制作基础与前沿制作技术，具备良好的图形图像处理能力、音视频编辑能力、虚拟现实设计与开发能力，为企业培养从事数字图像处</w:t>
      </w:r>
      <w:r>
        <w:rPr>
          <w:rFonts w:ascii="宋体" w:hAnsi="宋体" w:hint="eastAsia"/>
          <w:color w:val="000000" w:themeColor="text1"/>
        </w:rPr>
        <w:lastRenderedPageBreak/>
        <w:t>理、房屋装修设计、数字模型制作、数字动画制作、数字音视频编辑、数字影视制作、多媒体设计制作等工作的技能人才。</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pacing w:line="288" w:lineRule="auto"/>
        <w:ind w:firstLineChars="200" w:firstLine="420"/>
        <w:rPr>
          <w:rFonts w:ascii="宋体" w:hAnsi="宋体"/>
          <w:szCs w:val="22"/>
        </w:rPr>
      </w:pPr>
      <w:r>
        <w:rPr>
          <w:rFonts w:ascii="宋体" w:hAnsi="宋体" w:cs="宋体" w:hint="eastAsia"/>
          <w:color w:val="000000" w:themeColor="text1"/>
        </w:rPr>
        <w:t>进行UI设计、音视频编辑与制作和网络动画制作，数字影视制作中拍摄、编辑、特效制作，广告、室内装饰、VR虚拟现实等策划与设计</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color w:val="000000" w:themeColor="text1"/>
        </w:rPr>
        <w:t>掌握数字媒体技术专业理论知识、制作基础与前沿制作技术，具备良好的图形图像处理能力、音视频编辑能力、虚拟现实设计与开发能力</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（8）</w:t>
      </w:r>
      <w:r>
        <w:rPr>
          <w:rFonts w:ascii="宋体" w:hAnsi="宋体" w:cs="宋体" w:hint="eastAsia"/>
          <w:b/>
          <w:bCs/>
          <w:kern w:val="0"/>
          <w:sz w:val="28"/>
          <w:szCs w:val="32"/>
        </w:rPr>
        <w:t>创新创业财务必备</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widowControl/>
        <w:spacing w:line="288" w:lineRule="auto"/>
        <w:ind w:firstLineChars="200" w:firstLine="420"/>
        <w:jc w:val="left"/>
        <w:rPr>
          <w:rFonts w:ascii="宋体" w:cs="宋体"/>
          <w:color w:val="000000" w:themeColor="text1"/>
          <w:kern w:val="0"/>
        </w:rPr>
      </w:pPr>
      <w:r>
        <w:rPr>
          <w:rFonts w:ascii="宋体" w:hAnsi="宋体" w:cs="宋体" w:hint="eastAsia"/>
          <w:kern w:val="0"/>
        </w:rPr>
        <w:t>本课程</w:t>
      </w:r>
      <w:r>
        <w:rPr>
          <w:rFonts w:ascii="宋体" w:hAnsi="宋体" w:hint="eastAsia"/>
        </w:rPr>
        <w:t>能够完成企业的设立、变更、年检、税务登记、银行开户、三方协议、五险一金，直到企业注销的业务流程；工业、商业、服务业等多行业账务处理；财务软件的建账、记账、审核、登账、结账、结转及报表</w:t>
      </w:r>
      <w:r>
        <w:rPr>
          <w:rFonts w:ascii="宋体" w:hAnsi="宋体" w:hint="eastAsia"/>
          <w:szCs w:val="22"/>
        </w:rPr>
        <w:t>生成；防伪税控开票、认证、发票购买、开具、查询与管理业务；真实企业报税报表：网上报税与税收筹划等</w:t>
      </w:r>
      <w:r>
        <w:rPr>
          <w:rFonts w:ascii="宋体" w:hAnsi="宋体" w:hint="eastAsia"/>
          <w:color w:val="000000" w:themeColor="text1"/>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snapToGrid w:val="0"/>
        <w:spacing w:line="288" w:lineRule="auto"/>
        <w:ind w:firstLineChars="200" w:firstLine="420"/>
        <w:rPr>
          <w:szCs w:val="21"/>
        </w:rPr>
      </w:pPr>
      <w:r>
        <w:rPr>
          <w:rFonts w:ascii="宋体" w:hAnsi="宋体" w:cs="宋体" w:hint="eastAsia"/>
        </w:rPr>
        <w:t>认知企业自画像</w:t>
      </w:r>
      <w:r>
        <w:rPr>
          <w:rFonts w:hint="eastAsia"/>
          <w:szCs w:val="21"/>
        </w:rPr>
        <w:t>、</w:t>
      </w:r>
      <w:r>
        <w:rPr>
          <w:rFonts w:ascii="宋体" w:hAnsi="宋体" w:cs="宋体" w:hint="eastAsia"/>
        </w:rPr>
        <w:t>设立企业的程序</w:t>
      </w:r>
      <w:r>
        <w:rPr>
          <w:rFonts w:hint="eastAsia"/>
          <w:szCs w:val="21"/>
        </w:rPr>
        <w:t>、</w:t>
      </w:r>
      <w:r>
        <w:rPr>
          <w:rFonts w:ascii="宋体" w:hAnsi="宋体" w:cs="宋体" w:hint="eastAsia"/>
        </w:rPr>
        <w:t>经营企业必须要有的会计思维</w:t>
      </w:r>
      <w:r>
        <w:rPr>
          <w:rFonts w:hint="eastAsia"/>
          <w:szCs w:val="21"/>
        </w:rPr>
        <w:t>、</w:t>
      </w:r>
      <w:r>
        <w:rPr>
          <w:rFonts w:ascii="宋体" w:hAnsi="宋体" w:cs="宋体" w:hint="eastAsia"/>
        </w:rPr>
        <w:t>如何读懂财务报表</w:t>
      </w:r>
      <w:r>
        <w:rPr>
          <w:rFonts w:hint="eastAsia"/>
          <w:szCs w:val="21"/>
        </w:rPr>
        <w:t>等。</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hint="eastAsia"/>
        </w:rPr>
        <w:t>完成企业的设立、变更、年检、税务登记、银行开户、三方协议、五险一金，直到企业注销的业务流程</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4E3EAE" w:rsidRDefault="004E3EAE" w:rsidP="00D749ED">
      <w:pPr>
        <w:spacing w:beforeLines="50" w:afterLines="50" w:line="288" w:lineRule="auto"/>
        <w:ind w:firstLineChars="200" w:firstLine="562"/>
        <w:textAlignment w:val="baseline"/>
        <w:rPr>
          <w:rFonts w:ascii="宋体" w:hAnsi="宋体"/>
          <w:b/>
          <w:sz w:val="28"/>
          <w:szCs w:val="28"/>
        </w:rPr>
      </w:pPr>
      <w:r>
        <w:rPr>
          <w:rFonts w:ascii="宋体" w:hAnsi="宋体" w:hint="eastAsia"/>
          <w:b/>
          <w:sz w:val="28"/>
          <w:szCs w:val="28"/>
        </w:rPr>
        <w:t>（9）数据可视化工具应用</w:t>
      </w:r>
    </w:p>
    <w:p w:rsidR="004E3EAE" w:rsidRDefault="004E3EAE" w:rsidP="00E975C1">
      <w:pPr>
        <w:spacing w:line="288" w:lineRule="auto"/>
        <w:ind w:firstLineChars="200" w:firstLine="420"/>
        <w:rPr>
          <w:rFonts w:ascii="宋体" w:hAnsi="宋体"/>
          <w:szCs w:val="22"/>
        </w:rPr>
      </w:pPr>
      <w:r>
        <w:rPr>
          <w:rFonts w:ascii="宋体" w:hAnsi="宋体" w:hint="eastAsia"/>
          <w:szCs w:val="22"/>
        </w:rPr>
        <w:t xml:space="preserve">【课程类型】  </w:t>
      </w:r>
    </w:p>
    <w:p w:rsidR="004E3EAE" w:rsidRDefault="004E3EAE" w:rsidP="00E975C1">
      <w:pPr>
        <w:spacing w:line="288" w:lineRule="auto"/>
        <w:ind w:firstLineChars="200" w:firstLine="420"/>
        <w:rPr>
          <w:rFonts w:ascii="宋体" w:hAnsi="宋体"/>
          <w:szCs w:val="22"/>
        </w:rPr>
      </w:pPr>
      <w:r>
        <w:rPr>
          <w:rFonts w:ascii="宋体" w:hAnsi="宋体" w:hint="eastAsia"/>
          <w:szCs w:val="22"/>
        </w:rPr>
        <w:t>专业课，选修</w:t>
      </w:r>
    </w:p>
    <w:p w:rsidR="004E3EAE" w:rsidRDefault="004E3EAE" w:rsidP="00E975C1">
      <w:pPr>
        <w:snapToGrid w:val="0"/>
        <w:spacing w:line="288" w:lineRule="auto"/>
        <w:ind w:firstLineChars="200" w:firstLine="420"/>
        <w:rPr>
          <w:rFonts w:hAnsi="宋体"/>
          <w:szCs w:val="21"/>
        </w:rPr>
      </w:pPr>
      <w:r>
        <w:rPr>
          <w:rFonts w:hAnsi="宋体" w:hint="eastAsia"/>
          <w:szCs w:val="21"/>
        </w:rPr>
        <w:t>【课程目标】</w:t>
      </w:r>
    </w:p>
    <w:p w:rsidR="004E3EAE" w:rsidRDefault="004E3EAE" w:rsidP="00E975C1">
      <w:pPr>
        <w:widowControl/>
        <w:spacing w:line="288" w:lineRule="auto"/>
        <w:ind w:firstLineChars="200" w:firstLine="420"/>
        <w:jc w:val="left"/>
        <w:rPr>
          <w:rFonts w:ascii="宋体" w:hAnsi="宋体"/>
        </w:rPr>
      </w:pPr>
      <w:r>
        <w:rPr>
          <w:rFonts w:ascii="宋体" w:hAnsi="宋体" w:hint="eastAsia"/>
        </w:rPr>
        <w:t>《数据可视化工具应用》课程是一门培养学生数据应用能力的专业课，</w:t>
      </w:r>
      <w:r>
        <w:rPr>
          <w:rFonts w:ascii="宋体" w:hAnsi="宋体"/>
        </w:rPr>
        <w:t>通过本课程的学习</w:t>
      </w:r>
      <w:r>
        <w:rPr>
          <w:rFonts w:ascii="宋体" w:hAnsi="宋体" w:hint="eastAsia"/>
        </w:rPr>
        <w:t>，</w:t>
      </w:r>
      <w:r>
        <w:rPr>
          <w:rFonts w:ascii="宋体" w:hAnsi="宋体"/>
        </w:rPr>
        <w:t>使学生掌握数据采集</w:t>
      </w:r>
      <w:r>
        <w:rPr>
          <w:rFonts w:ascii="宋体" w:hAnsi="宋体" w:hint="eastAsia"/>
        </w:rPr>
        <w:t>、Excel图表美化、文本可视化、空间信息可视化、网络舆情可视化及</w:t>
      </w:r>
      <w:r>
        <w:rPr>
          <w:rFonts w:ascii="宋体" w:hAnsi="宋体"/>
        </w:rPr>
        <w:t>可视化大屏的应用</w:t>
      </w:r>
      <w:r>
        <w:rPr>
          <w:rFonts w:ascii="宋体" w:hAnsi="宋体" w:hint="eastAsia"/>
        </w:rPr>
        <w:t>，增强学生的综合素质，提高可视化分析能力。</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【课程内容】</w:t>
      </w:r>
    </w:p>
    <w:p w:rsidR="004E3EAE" w:rsidRDefault="004E3EAE" w:rsidP="00E975C1">
      <w:pPr>
        <w:pStyle w:val="30"/>
        <w:ind w:firstLineChars="200" w:firstLine="420"/>
      </w:pPr>
      <w:r>
        <w:rPr>
          <w:rFonts w:hint="eastAsia"/>
          <w:b w:val="0"/>
        </w:rPr>
        <w:lastRenderedPageBreak/>
        <w:t>数据可视化概述、Excel数据可视化、文本可视化、空间信息可视化、网络舆情可视化、数据可视化大屏</w:t>
      </w:r>
      <w:r>
        <w:rPr>
          <w:rFonts w:hint="eastAsia"/>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【课程要求】</w:t>
      </w:r>
    </w:p>
    <w:p w:rsidR="004E3EAE" w:rsidRDefault="004E3EAE" w:rsidP="00E975C1">
      <w:pPr>
        <w:spacing w:line="288" w:lineRule="auto"/>
        <w:ind w:firstLineChars="200" w:firstLine="420"/>
        <w:rPr>
          <w:rFonts w:ascii="宋体" w:hAnsi="宋体"/>
          <w:szCs w:val="22"/>
        </w:rPr>
      </w:pPr>
      <w:r>
        <w:rPr>
          <w:rFonts w:ascii="宋体" w:hAnsi="宋体"/>
        </w:rPr>
        <w:t>掌握数据采集</w:t>
      </w:r>
      <w:r>
        <w:rPr>
          <w:rFonts w:ascii="宋体" w:hAnsi="宋体" w:hint="eastAsia"/>
        </w:rPr>
        <w:t>、Excel图表美化、文本可视化、空间信息可视化、网络舆情可视化及</w:t>
      </w:r>
      <w:r>
        <w:rPr>
          <w:rFonts w:ascii="宋体" w:hAnsi="宋体"/>
        </w:rPr>
        <w:t>可视化大屏的应用</w:t>
      </w:r>
      <w:r>
        <w:rPr>
          <w:rFonts w:ascii="宋体" w:hAnsi="宋体" w:hint="eastAsia"/>
        </w:rPr>
        <w:t>，增强学生的综合素质，提高可视化分析能力</w:t>
      </w:r>
      <w:r>
        <w:rPr>
          <w:rFonts w:ascii="宋体" w:hAnsi="宋体" w:hint="eastAsia"/>
          <w:szCs w:val="22"/>
        </w:rPr>
        <w:t>。</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【考核】</w:t>
      </w:r>
    </w:p>
    <w:p w:rsidR="004E3EAE" w:rsidRDefault="004E3EAE" w:rsidP="00E975C1">
      <w:pPr>
        <w:spacing w:line="288" w:lineRule="auto"/>
        <w:ind w:firstLineChars="200" w:firstLine="420"/>
        <w:rPr>
          <w:rFonts w:ascii="宋体" w:hAnsi="宋体"/>
          <w:szCs w:val="22"/>
        </w:rPr>
      </w:pPr>
      <w:r>
        <w:rPr>
          <w:rFonts w:ascii="宋体" w:hAnsi="宋体" w:hint="eastAsia"/>
          <w:szCs w:val="22"/>
        </w:rPr>
        <w:t>考查，平时考核20%，期末开卷考试80%。</w:t>
      </w:r>
    </w:p>
    <w:p w:rsidR="00EF59E8" w:rsidRPr="004733FE" w:rsidRDefault="00EF59E8" w:rsidP="00D749ED">
      <w:pPr>
        <w:pStyle w:val="af2"/>
        <w:spacing w:beforeLines="50" w:beforeAutospacing="0" w:afterLines="50" w:afterAutospacing="0" w:line="240" w:lineRule="auto"/>
        <w:ind w:firstLineChars="200" w:firstLine="562"/>
        <w:jc w:val="both"/>
        <w:rPr>
          <w:b/>
          <w:color w:val="auto"/>
          <w:sz w:val="28"/>
          <w:szCs w:val="28"/>
        </w:rPr>
      </w:pPr>
      <w:r w:rsidRPr="004733FE">
        <w:rPr>
          <w:rFonts w:hint="eastAsia"/>
          <w:b/>
          <w:color w:val="auto"/>
          <w:sz w:val="28"/>
          <w:szCs w:val="28"/>
        </w:rPr>
        <w:t>3</w:t>
      </w:r>
      <w:r w:rsidR="003D4CBB">
        <w:rPr>
          <w:rFonts w:hint="eastAsia"/>
          <w:b/>
          <w:color w:val="auto"/>
          <w:sz w:val="28"/>
          <w:szCs w:val="28"/>
        </w:rPr>
        <w:t>9</w:t>
      </w:r>
      <w:r w:rsidRPr="004733FE">
        <w:rPr>
          <w:rFonts w:hint="eastAsia"/>
          <w:b/>
          <w:color w:val="auto"/>
          <w:sz w:val="28"/>
          <w:szCs w:val="28"/>
        </w:rPr>
        <w:t>.供应链沙盘实训</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【课程类型】</w:t>
      </w:r>
    </w:p>
    <w:p w:rsidR="00A542A2" w:rsidRDefault="00596A6D" w:rsidP="00E975C1">
      <w:pPr>
        <w:snapToGrid w:val="0"/>
        <w:spacing w:line="288" w:lineRule="auto"/>
        <w:ind w:firstLineChars="200" w:firstLine="420"/>
        <w:rPr>
          <w:rFonts w:ascii="楷体_GB2312"/>
          <w:szCs w:val="21"/>
        </w:rPr>
      </w:pPr>
      <w:r>
        <w:rPr>
          <w:rFonts w:ascii="楷体_GB2312" w:hint="eastAsia"/>
          <w:szCs w:val="21"/>
        </w:rPr>
        <w:t>专业课，实训</w:t>
      </w:r>
    </w:p>
    <w:p w:rsidR="00EF59E8" w:rsidRDefault="00EF59E8" w:rsidP="00E975C1">
      <w:pPr>
        <w:snapToGrid w:val="0"/>
        <w:spacing w:line="288" w:lineRule="auto"/>
        <w:ind w:firstLineChars="200" w:firstLine="420"/>
        <w:rPr>
          <w:rFonts w:hAnsi="宋体"/>
          <w:szCs w:val="21"/>
        </w:rPr>
      </w:pPr>
      <w:r w:rsidRPr="00FA548F">
        <w:rPr>
          <w:rFonts w:hAnsi="宋体" w:hint="eastAsia"/>
          <w:szCs w:val="21"/>
        </w:rPr>
        <w:t>【课程</w:t>
      </w:r>
      <w:r>
        <w:rPr>
          <w:rFonts w:hAnsi="宋体" w:hint="eastAsia"/>
          <w:szCs w:val="21"/>
        </w:rPr>
        <w:t>目标</w:t>
      </w:r>
      <w:r w:rsidRPr="00FA548F">
        <w:rPr>
          <w:rFonts w:hAnsi="宋体" w:hint="eastAsia"/>
          <w:szCs w:val="21"/>
        </w:rPr>
        <w:t>】</w:t>
      </w:r>
    </w:p>
    <w:p w:rsidR="00BD2702" w:rsidRPr="00BD2702" w:rsidRDefault="00BD2702" w:rsidP="00E975C1">
      <w:pPr>
        <w:spacing w:line="288" w:lineRule="auto"/>
        <w:ind w:firstLineChars="200" w:firstLine="420"/>
        <w:rPr>
          <w:rFonts w:ascii="楷体_GB2312" w:hAnsi="宋体" w:cs="Arial Unicode MS"/>
          <w:kern w:val="0"/>
          <w:szCs w:val="21"/>
        </w:rPr>
      </w:pPr>
      <w:r w:rsidRPr="00BD2702">
        <w:rPr>
          <w:rFonts w:ascii="楷体_GB2312" w:hAnsi="宋体" w:cs="Arial Unicode MS" w:hint="eastAsia"/>
          <w:kern w:val="0"/>
          <w:szCs w:val="21"/>
        </w:rPr>
        <w:t>该</w:t>
      </w:r>
      <w:r>
        <w:rPr>
          <w:rFonts w:ascii="楷体_GB2312" w:hAnsi="宋体" w:cs="Arial Unicode MS" w:hint="eastAsia"/>
          <w:kern w:val="0"/>
          <w:szCs w:val="21"/>
        </w:rPr>
        <w:t>项目</w:t>
      </w:r>
      <w:r w:rsidRPr="00BD2702">
        <w:rPr>
          <w:rFonts w:ascii="楷体_GB2312" w:hAnsi="宋体" w:cs="Arial Unicode MS" w:hint="eastAsia"/>
          <w:kern w:val="0"/>
          <w:szCs w:val="21"/>
        </w:rPr>
        <w:t>既适于推动生产模式下的供应链模拟，同时更适用于有客户需求拉动的定制化生产模式下的供应链模拟，在操作时，具有很强的柔性，可以根据任务的不同进行灵活调整。学生通过扮演不同的角色，确定采购计划、生产计划、销售计划等各项指标，根据生产能力和运输能力的约束条件，控制库存，降低成本，实现利润最大化。</w:t>
      </w:r>
    </w:p>
    <w:p w:rsidR="00EF59E8" w:rsidRDefault="00EF59E8" w:rsidP="00E975C1">
      <w:pPr>
        <w:snapToGrid w:val="0"/>
        <w:spacing w:line="288" w:lineRule="auto"/>
        <w:ind w:firstLineChars="200" w:firstLine="420"/>
        <w:rPr>
          <w:rFonts w:hAnsi="宋体"/>
          <w:szCs w:val="21"/>
        </w:rPr>
      </w:pPr>
      <w:r w:rsidRPr="00FA548F">
        <w:rPr>
          <w:rFonts w:hAnsi="宋体" w:hint="eastAsia"/>
          <w:szCs w:val="21"/>
        </w:rPr>
        <w:t>【</w:t>
      </w:r>
      <w:r>
        <w:rPr>
          <w:rFonts w:hAnsi="宋体" w:hint="eastAsia"/>
          <w:szCs w:val="21"/>
        </w:rPr>
        <w:t>主要内容</w:t>
      </w:r>
      <w:r w:rsidRPr="00FA548F">
        <w:rPr>
          <w:rFonts w:hAnsi="宋体" w:hint="eastAsia"/>
          <w:szCs w:val="21"/>
        </w:rPr>
        <w:t>】</w:t>
      </w:r>
    </w:p>
    <w:p w:rsidR="00A542A2" w:rsidRDefault="00BD2702" w:rsidP="00E975C1">
      <w:pPr>
        <w:snapToGrid w:val="0"/>
        <w:spacing w:line="288" w:lineRule="auto"/>
        <w:ind w:firstLineChars="200" w:firstLine="420"/>
        <w:rPr>
          <w:rFonts w:hAnsi="宋体"/>
          <w:szCs w:val="21"/>
        </w:rPr>
      </w:pPr>
      <w:r>
        <w:rPr>
          <w:rFonts w:ascii="楷体_GB2312" w:hAnsi="宋体" w:cs="Arial Unicode MS" w:hint="eastAsia"/>
          <w:kern w:val="0"/>
          <w:szCs w:val="21"/>
        </w:rPr>
        <w:t>该实训项目</w:t>
      </w:r>
      <w:r w:rsidRPr="00BD2702">
        <w:rPr>
          <w:rFonts w:ascii="楷体_GB2312" w:hAnsi="宋体" w:cs="Arial Unicode MS" w:hint="eastAsia"/>
          <w:kern w:val="0"/>
          <w:szCs w:val="21"/>
        </w:rPr>
        <w:t>包含了供应链中的客户、销售商、制造商、供应商等外部节点，也包括了生产企业内部的生产计划、预装、组装、总装、转运等环节，将外部供应链和内部供应链有效的结合在一起。</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w:t>
      </w:r>
      <w:r w:rsidR="00E717F8">
        <w:rPr>
          <w:rFonts w:ascii="楷体_GB2312" w:hint="eastAsia"/>
          <w:szCs w:val="21"/>
        </w:rPr>
        <w:t>教学</w:t>
      </w:r>
      <w:r>
        <w:rPr>
          <w:rFonts w:ascii="楷体_GB2312" w:hint="eastAsia"/>
          <w:szCs w:val="21"/>
        </w:rPr>
        <w:t>要求】</w:t>
      </w:r>
    </w:p>
    <w:p w:rsidR="00E717F8" w:rsidRPr="00E717F8" w:rsidRDefault="00E717F8"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1</w:t>
      </w:r>
      <w:r>
        <w:rPr>
          <w:rFonts w:ascii="楷体_GB2312" w:hint="eastAsia"/>
          <w:szCs w:val="21"/>
        </w:rPr>
        <w:t>）</w:t>
      </w:r>
      <w:r w:rsidRPr="00E717F8">
        <w:rPr>
          <w:rFonts w:ascii="楷体_GB2312" w:hint="eastAsia"/>
          <w:szCs w:val="21"/>
        </w:rPr>
        <w:t>时间滞延、资讯不足对供应链产生的影响。</w:t>
      </w:r>
    </w:p>
    <w:p w:rsidR="00E717F8" w:rsidRPr="00E717F8" w:rsidRDefault="00E717F8"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2</w:t>
      </w:r>
      <w:r>
        <w:rPr>
          <w:rFonts w:ascii="楷体_GB2312" w:hint="eastAsia"/>
          <w:szCs w:val="21"/>
        </w:rPr>
        <w:t>）</w:t>
      </w:r>
      <w:r w:rsidRPr="00E717F8">
        <w:rPr>
          <w:rFonts w:ascii="楷体_GB2312" w:hint="eastAsia"/>
          <w:szCs w:val="21"/>
        </w:rPr>
        <w:t>信息沟通、人际沟通的必要性。</w:t>
      </w:r>
    </w:p>
    <w:p w:rsidR="00E717F8" w:rsidRPr="00E717F8" w:rsidRDefault="00E717F8"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3</w:t>
      </w:r>
      <w:r>
        <w:rPr>
          <w:rFonts w:ascii="楷体_GB2312" w:hint="eastAsia"/>
          <w:szCs w:val="21"/>
        </w:rPr>
        <w:t>）</w:t>
      </w:r>
      <w:r w:rsidRPr="00E717F8">
        <w:rPr>
          <w:rFonts w:ascii="楷体_GB2312" w:hint="eastAsia"/>
          <w:szCs w:val="21"/>
        </w:rPr>
        <w:t>供应链中牛鞭效应形成的原因和缓解方法。</w:t>
      </w:r>
    </w:p>
    <w:p w:rsidR="00E717F8" w:rsidRPr="00E717F8" w:rsidRDefault="00E717F8"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4</w:t>
      </w:r>
      <w:r>
        <w:rPr>
          <w:rFonts w:ascii="楷体_GB2312" w:hint="eastAsia"/>
          <w:szCs w:val="21"/>
        </w:rPr>
        <w:t>）</w:t>
      </w:r>
      <w:r w:rsidRPr="00E717F8">
        <w:rPr>
          <w:rFonts w:ascii="楷体_GB2312" w:hint="eastAsia"/>
          <w:szCs w:val="21"/>
        </w:rPr>
        <w:t>扩大思考的范围，了解不同角色之间的互动关系，认识到自己若想成功，必须其他人能成功。</w:t>
      </w:r>
    </w:p>
    <w:p w:rsidR="00E717F8" w:rsidRPr="00E717F8" w:rsidRDefault="00E717F8"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5</w:t>
      </w:r>
      <w:r>
        <w:rPr>
          <w:rFonts w:ascii="楷体_GB2312" w:hint="eastAsia"/>
          <w:szCs w:val="21"/>
        </w:rPr>
        <w:t>）</w:t>
      </w:r>
      <w:r w:rsidRPr="00E717F8">
        <w:rPr>
          <w:rFonts w:ascii="楷体_GB2312" w:hint="eastAsia"/>
          <w:szCs w:val="21"/>
        </w:rPr>
        <w:t>突破一定的习惯思维方式，以结构性或系统性的思考才能找到问题并有改善的可能。</w:t>
      </w:r>
    </w:p>
    <w:p w:rsidR="00A542A2" w:rsidRDefault="00E717F8"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6</w:t>
      </w:r>
      <w:r>
        <w:rPr>
          <w:rFonts w:ascii="楷体_GB2312" w:hint="eastAsia"/>
          <w:szCs w:val="21"/>
        </w:rPr>
        <w:t>）</w:t>
      </w:r>
      <w:r w:rsidRPr="00E717F8">
        <w:rPr>
          <w:rFonts w:ascii="楷体_GB2312" w:hint="eastAsia"/>
          <w:szCs w:val="21"/>
        </w:rPr>
        <w:t>避免组织学习的智障。</w:t>
      </w:r>
    </w:p>
    <w:p w:rsidR="00EF59E8" w:rsidRDefault="00EF59E8" w:rsidP="00E975C1">
      <w:pPr>
        <w:spacing w:line="288" w:lineRule="auto"/>
        <w:ind w:firstLineChars="200" w:firstLine="420"/>
        <w:rPr>
          <w:rFonts w:ascii="楷体_GB2312"/>
          <w:szCs w:val="21"/>
        </w:rPr>
      </w:pPr>
      <w:r>
        <w:rPr>
          <w:rFonts w:ascii="楷体_GB2312" w:hint="eastAsia"/>
          <w:szCs w:val="21"/>
        </w:rPr>
        <w:t>【考核】</w:t>
      </w:r>
    </w:p>
    <w:p w:rsidR="00B472B4" w:rsidRDefault="00B472B4" w:rsidP="00E975C1">
      <w:pPr>
        <w:spacing w:line="288" w:lineRule="auto"/>
        <w:ind w:firstLineChars="200" w:firstLine="420"/>
        <w:rPr>
          <w:rFonts w:ascii="宋体" w:hAnsi="宋体"/>
          <w:szCs w:val="21"/>
        </w:rPr>
      </w:pPr>
      <w:r>
        <w:rPr>
          <w:rFonts w:ascii="楷体_GB2312" w:hAnsi="宋体" w:cs="Arial Unicode MS" w:hint="eastAsia"/>
          <w:kern w:val="0"/>
          <w:szCs w:val="21"/>
        </w:rPr>
        <w:t>采取形成性评价的方式进行考核，根据学生的出勤表现、练习过程中实操表现，由老师给予评价。</w:t>
      </w:r>
    </w:p>
    <w:p w:rsidR="00CB681C" w:rsidRDefault="003D4CBB"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40</w:t>
      </w:r>
      <w:r w:rsidR="00CB681C">
        <w:rPr>
          <w:rFonts w:hint="eastAsia"/>
          <w:b/>
          <w:color w:val="auto"/>
          <w:sz w:val="28"/>
          <w:szCs w:val="28"/>
        </w:rPr>
        <w:t>. 物流包装实务</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【课程类型】</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专业课</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【课程目标】</w:t>
      </w:r>
    </w:p>
    <w:p w:rsidR="00CB681C" w:rsidRDefault="00CB681C" w:rsidP="00E975C1">
      <w:pPr>
        <w:snapToGrid w:val="0"/>
        <w:spacing w:line="288" w:lineRule="auto"/>
        <w:ind w:firstLineChars="200" w:firstLine="420"/>
        <w:rPr>
          <w:rFonts w:ascii="楷体_GB2312"/>
          <w:szCs w:val="21"/>
        </w:rPr>
      </w:pPr>
      <w:r w:rsidRPr="00CB681C">
        <w:rPr>
          <w:rFonts w:ascii="楷体_GB2312" w:hint="eastAsia"/>
          <w:szCs w:val="21"/>
        </w:rPr>
        <w:t>《物流包装实务》课程是物流管理专业的专业课，包装是运输、仓储、配送、销售环节中非常重要的一个方面，是基于学生未来在从事物流相关岗位的职业发展需求所开发的理论</w:t>
      </w:r>
      <w:r w:rsidRPr="00CB681C">
        <w:rPr>
          <w:rFonts w:ascii="楷体_GB2312" w:hint="eastAsia"/>
          <w:szCs w:val="21"/>
        </w:rPr>
        <w:lastRenderedPageBreak/>
        <w:t>和实训相结合课程，有助于学生学习和理解包装理论，并将其应用于实践中。使学生</w:t>
      </w:r>
      <w:r>
        <w:rPr>
          <w:rFonts w:ascii="楷体_GB2312" w:hint="eastAsia"/>
          <w:szCs w:val="21"/>
        </w:rPr>
        <w:t>既</w:t>
      </w:r>
      <w:r w:rsidRPr="00CB681C">
        <w:rPr>
          <w:rFonts w:ascii="楷体_GB2312" w:hint="eastAsia"/>
          <w:szCs w:val="21"/>
        </w:rPr>
        <w:t>能扎实的掌握包装设计理论知识，又能让学生通过本课程的实践教学环节的学习掌握商品包装的基本方法、设计创意和制作技术，从而适应岗位需求。</w:t>
      </w:r>
    </w:p>
    <w:p w:rsidR="00CB681C" w:rsidRDefault="00CB681C" w:rsidP="00E975C1">
      <w:pPr>
        <w:ind w:firstLineChars="200" w:firstLine="420"/>
        <w:rPr>
          <w:rFonts w:ascii="宋体"/>
        </w:rPr>
      </w:pPr>
      <w:r>
        <w:rPr>
          <w:rFonts w:ascii="宋体" w:cs="宋体" w:hint="eastAsia"/>
        </w:rPr>
        <w:t>【</w:t>
      </w:r>
      <w:r>
        <w:rPr>
          <w:rFonts w:ascii="楷体_GB2312" w:hint="eastAsia"/>
          <w:szCs w:val="21"/>
        </w:rPr>
        <w:t>主要内容</w:t>
      </w:r>
      <w:r>
        <w:rPr>
          <w:rFonts w:ascii="宋体" w:cs="宋体" w:hint="eastAsia"/>
        </w:rPr>
        <w:t>】</w:t>
      </w:r>
    </w:p>
    <w:p w:rsidR="00CB681C" w:rsidRDefault="00CB681C" w:rsidP="00E975C1">
      <w:pPr>
        <w:snapToGrid w:val="0"/>
        <w:spacing w:line="360" w:lineRule="auto"/>
        <w:ind w:firstLineChars="200" w:firstLine="420"/>
        <w:rPr>
          <w:rFonts w:ascii="宋体"/>
        </w:rPr>
      </w:pPr>
      <w:r>
        <w:rPr>
          <w:rFonts w:ascii="楷体_GB2312" w:hint="eastAsia"/>
          <w:szCs w:val="21"/>
        </w:rPr>
        <w:t>包装原则、包装分类，掌握特殊包装规范与标签规范</w:t>
      </w:r>
      <w:r>
        <w:rPr>
          <w:rFonts w:ascii="宋体" w:cs="宋体" w:hint="eastAsia"/>
        </w:rPr>
        <w:t>、包装设计方法、包装质量及环保要求。</w:t>
      </w:r>
    </w:p>
    <w:p w:rsidR="00CB681C" w:rsidRDefault="00CB681C" w:rsidP="00E975C1">
      <w:pPr>
        <w:ind w:firstLineChars="200" w:firstLine="420"/>
      </w:pPr>
      <w:r>
        <w:rPr>
          <w:rFonts w:cs="宋体" w:hint="eastAsia"/>
        </w:rPr>
        <w:t>【教学要求】</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知识：掌握包装基础知识；学会包装方法和技巧；掌握各种包装材料性能。</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技能：能使独立进行包装设计。</w:t>
      </w:r>
    </w:p>
    <w:p w:rsidR="00CB681C" w:rsidRDefault="00CB681C" w:rsidP="00E975C1">
      <w:pPr>
        <w:ind w:firstLineChars="200" w:firstLine="420"/>
      </w:pPr>
      <w:r>
        <w:rPr>
          <w:rFonts w:cs="宋体" w:hint="eastAsia"/>
        </w:rPr>
        <w:t>【考核】</w:t>
      </w:r>
    </w:p>
    <w:p w:rsidR="00CB681C" w:rsidRDefault="00CB681C" w:rsidP="00E975C1">
      <w:pPr>
        <w:snapToGrid w:val="0"/>
        <w:spacing w:line="288" w:lineRule="auto"/>
        <w:ind w:firstLineChars="200" w:firstLine="420"/>
        <w:rPr>
          <w:rFonts w:ascii="楷体_GB2312"/>
          <w:szCs w:val="21"/>
        </w:rPr>
      </w:pPr>
      <w:r>
        <w:rPr>
          <w:rFonts w:ascii="楷体_GB2312" w:hint="eastAsia"/>
          <w:szCs w:val="21"/>
        </w:rPr>
        <w:t>期末成绩：课堂活动、课后作业，出勤考核方式占总成绩的</w:t>
      </w:r>
      <w:r w:rsidRPr="00556F5F">
        <w:rPr>
          <w:rFonts w:hint="eastAsia"/>
          <w:szCs w:val="21"/>
        </w:rPr>
        <w:t>20%</w:t>
      </w:r>
      <w:r>
        <w:rPr>
          <w:rFonts w:ascii="楷体_GB2312" w:hint="eastAsia"/>
          <w:szCs w:val="21"/>
        </w:rPr>
        <w:t>；终结性评价：实训考核方式占总成绩的</w:t>
      </w:r>
      <w:r w:rsidRPr="00556F5F">
        <w:rPr>
          <w:rFonts w:hint="eastAsia"/>
          <w:szCs w:val="21"/>
        </w:rPr>
        <w:t>80%</w:t>
      </w:r>
      <w:r>
        <w:rPr>
          <w:rFonts w:ascii="楷体_GB2312" w:hint="eastAsia"/>
          <w:szCs w:val="21"/>
        </w:rPr>
        <w:t>。</w:t>
      </w:r>
    </w:p>
    <w:p w:rsidR="00EF59E8" w:rsidRDefault="007877A7"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w:t>
      </w:r>
      <w:r w:rsidR="003D4CBB">
        <w:rPr>
          <w:rFonts w:hint="eastAsia"/>
          <w:b/>
          <w:color w:val="auto"/>
          <w:sz w:val="28"/>
          <w:szCs w:val="28"/>
        </w:rPr>
        <w:t>1</w:t>
      </w:r>
      <w:r w:rsidR="00EF59E8">
        <w:rPr>
          <w:rFonts w:hint="eastAsia"/>
          <w:b/>
          <w:color w:val="auto"/>
          <w:sz w:val="28"/>
          <w:szCs w:val="28"/>
        </w:rPr>
        <w:t>. EXCEL在企业中的应用</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【课程类型】</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专业课</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【课程目标】</w:t>
      </w:r>
    </w:p>
    <w:p w:rsidR="00EF59E8" w:rsidRDefault="00EF59E8" w:rsidP="00E975C1">
      <w:pPr>
        <w:snapToGrid w:val="0"/>
        <w:spacing w:line="288" w:lineRule="auto"/>
        <w:ind w:firstLineChars="200" w:firstLine="420"/>
        <w:rPr>
          <w:rFonts w:ascii="楷体_GB2312"/>
          <w:szCs w:val="21"/>
        </w:rPr>
      </w:pPr>
      <w:r w:rsidRPr="00FB7B63">
        <w:rPr>
          <w:rFonts w:ascii="楷体_GB2312" w:hint="eastAsia"/>
          <w:szCs w:val="21"/>
        </w:rPr>
        <w:t>掌握</w:t>
      </w:r>
      <w:r>
        <w:rPr>
          <w:rFonts w:ascii="楷体_GB2312" w:hint="eastAsia"/>
          <w:szCs w:val="21"/>
        </w:rPr>
        <w:t>E</w:t>
      </w:r>
      <w:r w:rsidRPr="00FB7B63">
        <w:rPr>
          <w:rFonts w:ascii="楷体_GB2312" w:hint="eastAsia"/>
          <w:szCs w:val="21"/>
        </w:rPr>
        <w:t>xcel</w:t>
      </w:r>
      <w:r w:rsidRPr="00FB7B63">
        <w:rPr>
          <w:rFonts w:ascii="楷体_GB2312" w:hint="eastAsia"/>
          <w:szCs w:val="21"/>
        </w:rPr>
        <w:t>的更多的知识</w:t>
      </w:r>
      <w:r>
        <w:rPr>
          <w:rFonts w:ascii="楷体_GB2312" w:hint="eastAsia"/>
          <w:szCs w:val="21"/>
        </w:rPr>
        <w:t>技</w:t>
      </w:r>
      <w:r w:rsidRPr="00FB7B63">
        <w:rPr>
          <w:rFonts w:ascii="楷体_GB2312" w:hint="eastAsia"/>
          <w:szCs w:val="21"/>
        </w:rPr>
        <w:t>能和技巧，掌握企业使用</w:t>
      </w:r>
      <w:r w:rsidRPr="00556F5F">
        <w:rPr>
          <w:rFonts w:hint="eastAsia"/>
          <w:szCs w:val="21"/>
        </w:rPr>
        <w:t>Excel</w:t>
      </w:r>
      <w:r w:rsidRPr="00FB7B63">
        <w:rPr>
          <w:rFonts w:ascii="楷体_GB2312" w:hint="eastAsia"/>
          <w:szCs w:val="21"/>
        </w:rPr>
        <w:t>的方式和方法</w:t>
      </w:r>
      <w:r>
        <w:rPr>
          <w:rFonts w:ascii="楷体_GB2312" w:hint="eastAsia"/>
          <w:szCs w:val="21"/>
        </w:rPr>
        <w:t>，能够就物流数据进行快速处理。</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【主要内容】</w:t>
      </w:r>
    </w:p>
    <w:p w:rsidR="00EF59E8" w:rsidRDefault="00556F5F" w:rsidP="00E975C1">
      <w:pPr>
        <w:snapToGrid w:val="0"/>
        <w:spacing w:line="288" w:lineRule="auto"/>
        <w:ind w:firstLineChars="200" w:firstLine="420"/>
        <w:rPr>
          <w:rFonts w:ascii="楷体_GB2312"/>
          <w:szCs w:val="21"/>
        </w:rPr>
      </w:pPr>
      <w:r w:rsidRPr="00556F5F">
        <w:rPr>
          <w:szCs w:val="21"/>
        </w:rPr>
        <w:t>Excel</w:t>
      </w:r>
      <w:r w:rsidR="00EF59E8">
        <w:rPr>
          <w:rFonts w:ascii="楷体_GB2312" w:hint="eastAsia"/>
          <w:szCs w:val="21"/>
        </w:rPr>
        <w:t>的文字，图形、函数、制表、图表处理能力，</w:t>
      </w:r>
      <w:r w:rsidR="00EF59E8" w:rsidRPr="00556F5F">
        <w:rPr>
          <w:rFonts w:hint="eastAsia"/>
          <w:szCs w:val="21"/>
        </w:rPr>
        <w:t>EXCEL VBA</w:t>
      </w:r>
      <w:r w:rsidR="00EF59E8">
        <w:rPr>
          <w:rFonts w:ascii="楷体_GB2312" w:hint="eastAsia"/>
          <w:szCs w:val="21"/>
        </w:rPr>
        <w:t>的处理方法。</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【教学要求】</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熟练地使用</w:t>
      </w:r>
      <w:r>
        <w:rPr>
          <w:rFonts w:ascii="楷体_GB2312" w:hint="eastAsia"/>
          <w:szCs w:val="21"/>
        </w:rPr>
        <w:t>EXCEL</w:t>
      </w:r>
      <w:r>
        <w:rPr>
          <w:rFonts w:ascii="楷体_GB2312" w:hint="eastAsia"/>
          <w:szCs w:val="21"/>
        </w:rPr>
        <w:t>的常用办公功能，包含文字的处理能力，表格的设计、图表的应用，宏处理、</w:t>
      </w:r>
      <w:r>
        <w:rPr>
          <w:rFonts w:ascii="楷体_GB2312" w:hint="eastAsia"/>
          <w:szCs w:val="21"/>
        </w:rPr>
        <w:t>EXCEL VBA</w:t>
      </w:r>
      <w:r>
        <w:rPr>
          <w:rFonts w:ascii="楷体_GB2312" w:hint="eastAsia"/>
          <w:szCs w:val="21"/>
        </w:rPr>
        <w:t>的应用，辅助完成企业中的日常项目管理。</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【考核】</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；终结性评价：实训考核方式占总成绩的</w:t>
      </w:r>
      <w:r>
        <w:rPr>
          <w:rFonts w:ascii="楷体_GB2312" w:hint="eastAsia"/>
          <w:szCs w:val="21"/>
        </w:rPr>
        <w:t>80%</w:t>
      </w:r>
      <w:r>
        <w:rPr>
          <w:rFonts w:ascii="楷体_GB2312" w:hint="eastAsia"/>
          <w:szCs w:val="21"/>
        </w:rPr>
        <w:t>。</w:t>
      </w:r>
    </w:p>
    <w:p w:rsidR="003D4CBB" w:rsidRPr="003D4CBB" w:rsidRDefault="003D4CBB" w:rsidP="00D749ED">
      <w:pPr>
        <w:pStyle w:val="af2"/>
        <w:spacing w:beforeLines="50" w:beforeAutospacing="0" w:afterLines="50" w:afterAutospacing="0" w:line="240" w:lineRule="auto"/>
        <w:ind w:firstLineChars="200" w:firstLine="562"/>
        <w:jc w:val="both"/>
        <w:rPr>
          <w:b/>
          <w:color w:val="auto"/>
          <w:sz w:val="28"/>
          <w:szCs w:val="28"/>
        </w:rPr>
      </w:pPr>
      <w:r w:rsidRPr="003D4CBB">
        <w:rPr>
          <w:rFonts w:hint="eastAsia"/>
          <w:b/>
          <w:color w:val="auto"/>
          <w:sz w:val="28"/>
          <w:szCs w:val="28"/>
        </w:rPr>
        <w:t>42.物流大数据技术与应用</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【课程类型】</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专业课</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【课程目标】</w:t>
      </w:r>
    </w:p>
    <w:p w:rsidR="003D4CBB" w:rsidRDefault="003D4CBB" w:rsidP="00E975C1">
      <w:pPr>
        <w:snapToGrid w:val="0"/>
        <w:spacing w:line="288" w:lineRule="auto"/>
        <w:ind w:firstLineChars="200" w:firstLine="420"/>
        <w:rPr>
          <w:rFonts w:ascii="楷体_GB2312"/>
          <w:bCs/>
          <w:szCs w:val="21"/>
        </w:rPr>
      </w:pPr>
      <w:r w:rsidRPr="00EA4383">
        <w:rPr>
          <w:rFonts w:ascii="楷体_GB2312" w:hint="eastAsia"/>
          <w:bCs/>
          <w:szCs w:val="21"/>
        </w:rPr>
        <w:t>通过学习物流大数据，能够加强学生物流数据处理和分析能力，培养学生的职业素养</w:t>
      </w:r>
      <w:r>
        <w:rPr>
          <w:rFonts w:ascii="楷体_GB2312" w:hint="eastAsia"/>
          <w:bCs/>
          <w:szCs w:val="21"/>
        </w:rPr>
        <w:t>，</w:t>
      </w:r>
      <w:r w:rsidRPr="00EA4383">
        <w:rPr>
          <w:rFonts w:ascii="楷体_GB2312" w:hint="eastAsia"/>
          <w:bCs/>
          <w:szCs w:val="21"/>
        </w:rPr>
        <w:t>顺应物流大数据发展，奠定学生未来就业基础</w:t>
      </w:r>
      <w:r>
        <w:rPr>
          <w:rFonts w:ascii="楷体_GB2312" w:hint="eastAsia"/>
          <w:bCs/>
          <w:szCs w:val="21"/>
        </w:rPr>
        <w:t>。</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【主要内容】</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物流大数据概述、数据挖掘技术、数据分析，大数据在物流规划中的应用。</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【课程要求】</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知识：大数据特点；数据挖掘技术；</w:t>
      </w:r>
      <w:r w:rsidRPr="00016291">
        <w:rPr>
          <w:rFonts w:ascii="楷体_GB2312" w:hint="eastAsia"/>
          <w:szCs w:val="21"/>
        </w:rPr>
        <w:t>大数据在物流园区规划中的应用</w:t>
      </w:r>
      <w:r>
        <w:rPr>
          <w:rFonts w:ascii="楷体_GB2312" w:hint="eastAsia"/>
          <w:szCs w:val="21"/>
        </w:rPr>
        <w:t>；</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技能：学生能够掌握大数据的基本挖掘技术，能够进行大数据简单分析。</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t>【考核】</w:t>
      </w:r>
    </w:p>
    <w:p w:rsidR="003D4CBB" w:rsidRDefault="003D4CBB" w:rsidP="00E975C1">
      <w:pPr>
        <w:snapToGrid w:val="0"/>
        <w:spacing w:line="288" w:lineRule="auto"/>
        <w:ind w:firstLineChars="200" w:firstLine="420"/>
        <w:rPr>
          <w:rFonts w:ascii="楷体_GB2312"/>
          <w:szCs w:val="21"/>
        </w:rPr>
      </w:pPr>
      <w:r>
        <w:rPr>
          <w:rFonts w:ascii="楷体_GB2312" w:hint="eastAsia"/>
          <w:szCs w:val="21"/>
        </w:rPr>
        <w:lastRenderedPageBreak/>
        <w:t>形成性评价：课堂活动、课后作业，出勤考核方式占总成绩的</w:t>
      </w:r>
      <w:r>
        <w:rPr>
          <w:rFonts w:ascii="楷体_GB2312" w:hint="eastAsia"/>
          <w:szCs w:val="21"/>
        </w:rPr>
        <w:t>60%</w:t>
      </w:r>
      <w:r>
        <w:rPr>
          <w:rFonts w:ascii="楷体_GB2312" w:hint="eastAsia"/>
          <w:szCs w:val="21"/>
        </w:rPr>
        <w:t>；终结性评价：期末考查占总成绩的</w:t>
      </w:r>
      <w:r>
        <w:rPr>
          <w:rFonts w:ascii="楷体_GB2312" w:hint="eastAsia"/>
          <w:szCs w:val="21"/>
        </w:rPr>
        <w:t>40%</w:t>
      </w:r>
      <w:r>
        <w:rPr>
          <w:rFonts w:ascii="楷体_GB2312" w:hint="eastAsia"/>
          <w:szCs w:val="21"/>
        </w:rPr>
        <w:t>。</w:t>
      </w:r>
    </w:p>
    <w:p w:rsidR="00EF59E8" w:rsidRDefault="007C6A1D"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w:t>
      </w:r>
      <w:r w:rsidR="003D4CBB">
        <w:rPr>
          <w:rFonts w:hint="eastAsia"/>
          <w:b/>
          <w:color w:val="auto"/>
          <w:sz w:val="28"/>
          <w:szCs w:val="28"/>
        </w:rPr>
        <w:t>3</w:t>
      </w:r>
      <w:r w:rsidR="00EF59E8">
        <w:rPr>
          <w:rFonts w:hint="eastAsia"/>
          <w:b/>
          <w:color w:val="auto"/>
          <w:sz w:val="28"/>
          <w:szCs w:val="28"/>
        </w:rPr>
        <w:t>. 班组园地建设与管理</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【课程类型】</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专业课</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【课程目标】</w:t>
      </w:r>
    </w:p>
    <w:p w:rsidR="00EF59E8" w:rsidRDefault="00EF59E8" w:rsidP="00E975C1">
      <w:pPr>
        <w:snapToGrid w:val="0"/>
        <w:spacing w:line="288" w:lineRule="auto"/>
        <w:ind w:firstLineChars="200" w:firstLine="420"/>
        <w:rPr>
          <w:rFonts w:ascii="楷体_GB2312"/>
          <w:szCs w:val="21"/>
        </w:rPr>
      </w:pPr>
      <w:r w:rsidRPr="00FB7B63">
        <w:rPr>
          <w:rFonts w:ascii="楷体_GB2312" w:hint="eastAsia"/>
          <w:szCs w:val="21"/>
        </w:rPr>
        <w:t>了解班组长在企业中的重要性，学会班组日常管理文件的制作，掌握班组长的工作任务</w:t>
      </w:r>
      <w:r>
        <w:rPr>
          <w:rFonts w:ascii="楷体_GB2312" w:hint="eastAsia"/>
          <w:szCs w:val="21"/>
        </w:rPr>
        <w:t>。</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【主要内容】</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团队建设、目标管理、有效沟通、班组目视版制作与应用、</w:t>
      </w:r>
      <w:r>
        <w:rPr>
          <w:rFonts w:ascii="楷体_GB2312" w:hint="eastAsia"/>
          <w:szCs w:val="21"/>
        </w:rPr>
        <w:t>A3</w:t>
      </w:r>
      <w:r>
        <w:rPr>
          <w:rFonts w:ascii="楷体_GB2312" w:hint="eastAsia"/>
          <w:szCs w:val="21"/>
        </w:rPr>
        <w:t>资料学习与应用。</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【教学要求】</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知识：团队建设、目标管理、有效沟通知识讲解，班组目视管理板制作，</w:t>
      </w:r>
      <w:r>
        <w:rPr>
          <w:rFonts w:ascii="楷体_GB2312" w:hint="eastAsia"/>
          <w:szCs w:val="21"/>
        </w:rPr>
        <w:t>A3</w:t>
      </w:r>
      <w:r>
        <w:rPr>
          <w:rFonts w:ascii="楷体_GB2312" w:hint="eastAsia"/>
          <w:szCs w:val="21"/>
        </w:rPr>
        <w:t>资料讲解。</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技能：完成班组园地目视板设计，</w:t>
      </w:r>
      <w:r>
        <w:rPr>
          <w:rFonts w:ascii="楷体_GB2312" w:hint="eastAsia"/>
          <w:szCs w:val="21"/>
        </w:rPr>
        <w:t>A3</w:t>
      </w:r>
      <w:r>
        <w:rPr>
          <w:rFonts w:ascii="楷体_GB2312" w:hint="eastAsia"/>
          <w:szCs w:val="21"/>
        </w:rPr>
        <w:t>资料制作与应用。</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素养：团结协作、有效沟通、改善意识。</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【考核】</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50%</w:t>
      </w:r>
      <w:r>
        <w:rPr>
          <w:rFonts w:ascii="楷体_GB2312" w:hint="eastAsia"/>
          <w:szCs w:val="21"/>
        </w:rPr>
        <w:t>；终结性评价：实训考核占总成绩的</w:t>
      </w:r>
      <w:r>
        <w:rPr>
          <w:rFonts w:ascii="楷体_GB2312" w:hint="eastAsia"/>
          <w:szCs w:val="21"/>
        </w:rPr>
        <w:t>50%</w:t>
      </w:r>
      <w:r>
        <w:rPr>
          <w:rFonts w:ascii="楷体_GB2312" w:hint="eastAsia"/>
          <w:szCs w:val="21"/>
        </w:rPr>
        <w:t>。</w:t>
      </w:r>
    </w:p>
    <w:p w:rsidR="00EF59E8" w:rsidRDefault="00B0406A"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w:t>
      </w:r>
      <w:r w:rsidR="003D4CBB">
        <w:rPr>
          <w:rFonts w:hint="eastAsia"/>
          <w:b/>
          <w:color w:val="auto"/>
          <w:sz w:val="28"/>
          <w:szCs w:val="28"/>
        </w:rPr>
        <w:t>4</w:t>
      </w:r>
      <w:r w:rsidR="00EF59E8">
        <w:rPr>
          <w:rFonts w:hint="eastAsia"/>
          <w:b/>
          <w:color w:val="auto"/>
          <w:sz w:val="28"/>
          <w:szCs w:val="28"/>
        </w:rPr>
        <w:t>. 物流成本管理</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【课程类型】</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专业课</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【课程目标】</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了解物流成本低的基本构成，掌握成本核算方法，并能进行有关成本的核算。</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【主要内容】</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成本核算方法，采购预算及成本，运输成本，仓储成本，配送成本，生产物流成本。</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【教学要求】</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通过学习，能够陈述物流成本管理的含义及其内容，并具有在以后学习成本核算方法时运用这些理论概念的初步能力。能够进行基本的采购、运输、仓储、配送等物流作业成本的核算与控制。</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【考核】</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；终结性评价：闭卷笔试占总成绩的</w:t>
      </w:r>
      <w:r>
        <w:rPr>
          <w:rFonts w:ascii="楷体_GB2312" w:hint="eastAsia"/>
          <w:szCs w:val="21"/>
        </w:rPr>
        <w:t>60%</w:t>
      </w:r>
      <w:r>
        <w:rPr>
          <w:rFonts w:ascii="楷体_GB2312" w:hint="eastAsia"/>
          <w:szCs w:val="21"/>
        </w:rPr>
        <w:t>，实训考核方式占总成绩的</w:t>
      </w:r>
      <w:r>
        <w:rPr>
          <w:rFonts w:ascii="楷体_GB2312" w:hint="eastAsia"/>
          <w:szCs w:val="21"/>
        </w:rPr>
        <w:t>20%</w:t>
      </w:r>
      <w:r>
        <w:rPr>
          <w:rFonts w:ascii="楷体_GB2312" w:hint="eastAsia"/>
          <w:szCs w:val="21"/>
        </w:rPr>
        <w:t>。</w:t>
      </w:r>
    </w:p>
    <w:p w:rsidR="00EF59E8" w:rsidRDefault="00EF59E8"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w:t>
      </w:r>
      <w:r w:rsidR="003D4CBB">
        <w:rPr>
          <w:rFonts w:hint="eastAsia"/>
          <w:b/>
          <w:color w:val="auto"/>
          <w:sz w:val="28"/>
          <w:szCs w:val="28"/>
        </w:rPr>
        <w:t>5</w:t>
      </w:r>
      <w:r>
        <w:rPr>
          <w:rFonts w:hint="eastAsia"/>
          <w:b/>
          <w:color w:val="auto"/>
          <w:sz w:val="28"/>
          <w:szCs w:val="28"/>
        </w:rPr>
        <w:t>. 物流现场规划与仿真</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【课程类型】</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专业核心课</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【课程目标】</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了解常见物流规划软件，掌握三维仿真软件的布局，能够进行仓库布局设计与优化。</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【主要内容】</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利用三维仿真软件进行物流仓储设施的规划，以及物流设备的选择及应用，作业现场的</w:t>
      </w:r>
      <w:r>
        <w:rPr>
          <w:rFonts w:ascii="楷体_GB2312" w:hint="eastAsia"/>
          <w:szCs w:val="21"/>
        </w:rPr>
        <w:lastRenderedPageBreak/>
        <w:t>布局。</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【教学要求】</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通过学习，能够根据企业生产及物流的特征，在考虑综合因素的前提下，完成作业现场的选址，仓库垂直平面及立体设施、设备布局，物流人员的安排。</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【考核】</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形成性评价：课堂活动、课后作业，出勤考核方式占总成绩的</w:t>
      </w:r>
      <w:r>
        <w:rPr>
          <w:rFonts w:ascii="楷体_GB2312" w:hint="eastAsia"/>
          <w:szCs w:val="21"/>
        </w:rPr>
        <w:t>20%</w:t>
      </w:r>
      <w:r>
        <w:rPr>
          <w:rFonts w:ascii="楷体_GB2312" w:hint="eastAsia"/>
          <w:szCs w:val="21"/>
        </w:rPr>
        <w:t>；终结性评价：闭卷考试方式占总成绩的</w:t>
      </w:r>
      <w:r>
        <w:rPr>
          <w:rFonts w:ascii="楷体_GB2312" w:hint="eastAsia"/>
          <w:szCs w:val="21"/>
        </w:rPr>
        <w:t>80%</w:t>
      </w:r>
      <w:r>
        <w:rPr>
          <w:rFonts w:ascii="楷体_GB2312" w:hint="eastAsia"/>
          <w:szCs w:val="21"/>
        </w:rPr>
        <w:t>。</w:t>
      </w:r>
    </w:p>
    <w:p w:rsidR="00EF59E8" w:rsidRDefault="00EF59E8"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w:t>
      </w:r>
      <w:r w:rsidR="003D4CBB">
        <w:rPr>
          <w:rFonts w:hint="eastAsia"/>
          <w:b/>
          <w:color w:val="auto"/>
          <w:sz w:val="28"/>
          <w:szCs w:val="28"/>
        </w:rPr>
        <w:t>6</w:t>
      </w:r>
      <w:r>
        <w:rPr>
          <w:rFonts w:hint="eastAsia"/>
          <w:b/>
          <w:color w:val="auto"/>
          <w:sz w:val="28"/>
          <w:szCs w:val="28"/>
        </w:rPr>
        <w:t>.供应链管理</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【课程类型】</w:t>
      </w:r>
    </w:p>
    <w:p w:rsidR="00EF59E8" w:rsidRDefault="00EF59E8" w:rsidP="00E975C1">
      <w:pPr>
        <w:snapToGrid w:val="0"/>
        <w:spacing w:line="288" w:lineRule="auto"/>
        <w:ind w:firstLineChars="200" w:firstLine="420"/>
        <w:rPr>
          <w:rFonts w:ascii="楷体_GB2312"/>
          <w:bCs/>
          <w:szCs w:val="21"/>
        </w:rPr>
      </w:pPr>
      <w:r>
        <w:rPr>
          <w:rFonts w:ascii="楷体_GB2312" w:hint="eastAsia"/>
          <w:bCs/>
          <w:szCs w:val="21"/>
        </w:rPr>
        <w:t>专业课</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【课程目标】</w:t>
      </w:r>
    </w:p>
    <w:p w:rsidR="00EF59E8" w:rsidRDefault="00EF59E8" w:rsidP="00E975C1">
      <w:pPr>
        <w:snapToGrid w:val="0"/>
        <w:spacing w:line="288" w:lineRule="auto"/>
        <w:ind w:firstLineChars="200" w:firstLine="420"/>
        <w:rPr>
          <w:rFonts w:ascii="楷体_GB2312"/>
          <w:bCs/>
          <w:szCs w:val="21"/>
        </w:rPr>
      </w:pPr>
      <w:r>
        <w:rPr>
          <w:rFonts w:ascii="楷体_GB2312" w:hint="eastAsia"/>
          <w:bCs/>
          <w:szCs w:val="21"/>
        </w:rPr>
        <w:t>了解供应链管理的基本内容，掌握供应链管理的基本方法，能够从供应链视角合理进行库存控制。</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【主要内容】</w:t>
      </w:r>
    </w:p>
    <w:p w:rsidR="00EF59E8" w:rsidRDefault="00EF59E8" w:rsidP="00E975C1">
      <w:pPr>
        <w:snapToGrid w:val="0"/>
        <w:spacing w:line="288" w:lineRule="auto"/>
        <w:ind w:firstLineChars="200" w:firstLine="420"/>
        <w:rPr>
          <w:rFonts w:ascii="楷体_GB2312" w:hAnsi="宋体"/>
          <w:szCs w:val="21"/>
        </w:rPr>
      </w:pPr>
      <w:r>
        <w:rPr>
          <w:rFonts w:ascii="楷体_GB2312" w:hAnsi="宋体" w:hint="eastAsia"/>
          <w:szCs w:val="21"/>
        </w:rPr>
        <w:t>供应链管理基本内容，构建供应链结构模型。</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【教学要求】</w:t>
      </w:r>
    </w:p>
    <w:p w:rsidR="00EF59E8" w:rsidRDefault="00EF59E8" w:rsidP="00E975C1">
      <w:pPr>
        <w:spacing w:line="288" w:lineRule="auto"/>
        <w:ind w:firstLineChars="200" w:firstLine="420"/>
        <w:rPr>
          <w:rFonts w:ascii="楷体_GB2312" w:hAnsi="宋体"/>
          <w:szCs w:val="21"/>
        </w:rPr>
      </w:pPr>
      <w:r>
        <w:rPr>
          <w:rFonts w:ascii="楷体_GB2312" w:hAnsi="宋体" w:cs="Arial Unicode MS" w:hint="eastAsia"/>
          <w:kern w:val="0"/>
          <w:szCs w:val="21"/>
        </w:rPr>
        <w:t>学生能够掌握供应链管理方法，能够对供应链环境下的库存进行有效控制，逐步实现零库存。</w:t>
      </w:r>
    </w:p>
    <w:p w:rsidR="00EF59E8" w:rsidRDefault="00EF59E8" w:rsidP="00E975C1">
      <w:pPr>
        <w:spacing w:line="288" w:lineRule="auto"/>
        <w:ind w:firstLineChars="200" w:firstLine="420"/>
        <w:rPr>
          <w:rFonts w:ascii="楷体_GB2312"/>
          <w:szCs w:val="21"/>
        </w:rPr>
      </w:pPr>
      <w:r>
        <w:rPr>
          <w:rFonts w:ascii="楷体_GB2312" w:hint="eastAsia"/>
          <w:szCs w:val="21"/>
        </w:rPr>
        <w:t>【考核】</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形成性评价的具体形式包括出勤表现、课堂提问、课堂互动等，占总成绩的</w:t>
      </w:r>
      <w:r>
        <w:rPr>
          <w:rFonts w:ascii="楷体_GB2312" w:hint="eastAsia"/>
          <w:szCs w:val="21"/>
        </w:rPr>
        <w:t>20%</w:t>
      </w:r>
      <w:r>
        <w:rPr>
          <w:rFonts w:ascii="楷体_GB2312" w:hint="eastAsia"/>
          <w:szCs w:val="21"/>
        </w:rPr>
        <w:t>。终结性评价在全部课程教学完成后进行，以期末考查形式进行，占总成绩</w:t>
      </w:r>
      <w:r>
        <w:rPr>
          <w:rFonts w:ascii="楷体_GB2312" w:hint="eastAsia"/>
          <w:szCs w:val="21"/>
        </w:rPr>
        <w:t>80%</w:t>
      </w:r>
      <w:r>
        <w:rPr>
          <w:rFonts w:ascii="楷体_GB2312" w:hint="eastAsia"/>
          <w:szCs w:val="21"/>
        </w:rPr>
        <w:t>。</w:t>
      </w:r>
    </w:p>
    <w:p w:rsidR="003D4CBB" w:rsidRDefault="003D4CBB" w:rsidP="00D749ED">
      <w:pPr>
        <w:pStyle w:val="af2"/>
        <w:spacing w:beforeLines="50" w:beforeAutospacing="0" w:afterLines="50" w:afterAutospacing="0" w:line="240" w:lineRule="auto"/>
        <w:ind w:firstLineChars="200" w:firstLine="562"/>
        <w:jc w:val="both"/>
        <w:rPr>
          <w:b/>
          <w:color w:val="auto"/>
          <w:sz w:val="28"/>
          <w:szCs w:val="28"/>
        </w:rPr>
      </w:pPr>
      <w:r w:rsidRPr="003D4CBB">
        <w:rPr>
          <w:rFonts w:hint="eastAsia"/>
          <w:b/>
          <w:color w:val="auto"/>
          <w:sz w:val="28"/>
          <w:szCs w:val="28"/>
        </w:rPr>
        <w:t>47.国际物流与国际贸易</w:t>
      </w:r>
    </w:p>
    <w:p w:rsidR="00C23319" w:rsidRDefault="00C23319" w:rsidP="00E975C1">
      <w:pPr>
        <w:tabs>
          <w:tab w:val="left" w:pos="180"/>
        </w:tabs>
        <w:snapToGrid w:val="0"/>
        <w:spacing w:line="288" w:lineRule="auto"/>
        <w:ind w:firstLineChars="200" w:firstLine="420"/>
        <w:rPr>
          <w:rFonts w:ascii="楷体_GB2312"/>
          <w:szCs w:val="21"/>
        </w:rPr>
      </w:pPr>
      <w:r>
        <w:rPr>
          <w:rFonts w:ascii="楷体_GB2312" w:hint="eastAsia"/>
          <w:szCs w:val="21"/>
        </w:rPr>
        <w:t>【课程类型】</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专业课，选修</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【课程目标】</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了解国际贸易术语，能够进行简单的国际贸易结算与合同订立等。</w:t>
      </w:r>
    </w:p>
    <w:p w:rsidR="00C23319" w:rsidRDefault="00C23319" w:rsidP="00E975C1">
      <w:pPr>
        <w:tabs>
          <w:tab w:val="left" w:pos="180"/>
        </w:tabs>
        <w:snapToGrid w:val="0"/>
        <w:spacing w:line="288" w:lineRule="auto"/>
        <w:ind w:firstLineChars="200" w:firstLine="420"/>
        <w:rPr>
          <w:rFonts w:ascii="楷体_GB2312"/>
          <w:szCs w:val="21"/>
        </w:rPr>
      </w:pPr>
      <w:r>
        <w:rPr>
          <w:rFonts w:ascii="楷体_GB2312" w:hint="eastAsia"/>
          <w:szCs w:val="21"/>
        </w:rPr>
        <w:t>【主要内容】</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国际贸易基本知识和术语；国际贸易方式；国际贸易惯例和法律；国际货物买卖合同的订立和履行；国际结算方式、国际结算中的单据、国际结算融资业务、国际结算中的欺诈与防范等，国际物流的特征及组织。</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【教学要求】</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通过学习，能够阐述国际货物买卖的基本术语；区分和选择国际贸易报价方式；管理国际货物运输保险；管理国际结算的过程及业务；制作与结算有关的单证，熟悉国际物流的流程办理。</w:t>
      </w:r>
    </w:p>
    <w:p w:rsidR="00C23319" w:rsidRDefault="00C23319" w:rsidP="00E975C1">
      <w:pPr>
        <w:spacing w:line="288" w:lineRule="auto"/>
        <w:ind w:firstLineChars="200" w:firstLine="420"/>
        <w:rPr>
          <w:rFonts w:ascii="楷体_GB2312" w:hAnsi="宋体" w:cs="Arial Unicode MS"/>
          <w:kern w:val="0"/>
          <w:szCs w:val="21"/>
        </w:rPr>
      </w:pPr>
      <w:r>
        <w:rPr>
          <w:rFonts w:ascii="楷体_GB2312" w:hAnsi="宋体" w:cs="Arial Unicode MS" w:hint="eastAsia"/>
          <w:kern w:val="0"/>
          <w:szCs w:val="21"/>
        </w:rPr>
        <w:t>【考核】</w:t>
      </w:r>
    </w:p>
    <w:p w:rsidR="00C23319" w:rsidRDefault="00C23319" w:rsidP="00E975C1">
      <w:pPr>
        <w:snapToGrid w:val="0"/>
        <w:spacing w:line="288" w:lineRule="auto"/>
        <w:ind w:firstLineChars="200" w:firstLine="420"/>
        <w:rPr>
          <w:rFonts w:ascii="楷体_GB2312"/>
          <w:szCs w:val="21"/>
        </w:rPr>
      </w:pPr>
      <w:r>
        <w:rPr>
          <w:rFonts w:ascii="楷体_GB2312" w:hint="eastAsia"/>
          <w:szCs w:val="21"/>
        </w:rPr>
        <w:t>形成性评价：课堂活动、课后作业，出勤考核。</w:t>
      </w:r>
    </w:p>
    <w:p w:rsidR="00C23319" w:rsidRDefault="00C23319" w:rsidP="00E975C1">
      <w:pPr>
        <w:snapToGrid w:val="0"/>
        <w:spacing w:line="288" w:lineRule="auto"/>
        <w:ind w:firstLineChars="200" w:firstLine="420"/>
        <w:rPr>
          <w:rFonts w:ascii="楷体_GB2312"/>
          <w:szCs w:val="21"/>
        </w:rPr>
      </w:pPr>
      <w:r>
        <w:rPr>
          <w:rFonts w:ascii="宋体" w:hAnsi="宋体" w:hint="eastAsia"/>
          <w:szCs w:val="21"/>
        </w:rPr>
        <w:t>理论考核60%，平时考核40%。</w:t>
      </w:r>
    </w:p>
    <w:p w:rsidR="00EF59E8" w:rsidRDefault="00EF59E8"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lastRenderedPageBreak/>
        <w:t>4</w:t>
      </w:r>
      <w:r w:rsidR="003D4CBB">
        <w:rPr>
          <w:rFonts w:hint="eastAsia"/>
          <w:b/>
          <w:color w:val="auto"/>
          <w:sz w:val="28"/>
          <w:szCs w:val="28"/>
        </w:rPr>
        <w:t>8</w:t>
      </w:r>
      <w:r>
        <w:rPr>
          <w:rFonts w:hint="eastAsia"/>
          <w:b/>
          <w:color w:val="auto"/>
          <w:sz w:val="28"/>
          <w:szCs w:val="28"/>
        </w:rPr>
        <w:t>.物流一体化项目训练</w:t>
      </w:r>
    </w:p>
    <w:p w:rsidR="00EF59E8" w:rsidRDefault="00EF59E8" w:rsidP="00E975C1">
      <w:pPr>
        <w:tabs>
          <w:tab w:val="left" w:pos="180"/>
        </w:tabs>
        <w:snapToGrid w:val="0"/>
        <w:spacing w:line="288" w:lineRule="auto"/>
        <w:ind w:firstLineChars="200" w:firstLine="420"/>
        <w:rPr>
          <w:rFonts w:ascii="楷体_GB2312"/>
          <w:szCs w:val="21"/>
        </w:rPr>
      </w:pPr>
      <w:r>
        <w:rPr>
          <w:rFonts w:ascii="楷体_GB2312" w:hint="eastAsia"/>
          <w:szCs w:val="21"/>
        </w:rPr>
        <w:t>【课程类型】</w:t>
      </w:r>
    </w:p>
    <w:p w:rsidR="00EF59E8" w:rsidRDefault="00EF59E8" w:rsidP="00E975C1">
      <w:pPr>
        <w:tabs>
          <w:tab w:val="left" w:pos="180"/>
        </w:tabs>
        <w:snapToGrid w:val="0"/>
        <w:spacing w:line="288" w:lineRule="auto"/>
        <w:ind w:firstLineChars="200" w:firstLine="420"/>
        <w:rPr>
          <w:rFonts w:ascii="楷体_GB2312"/>
          <w:szCs w:val="21"/>
        </w:rPr>
      </w:pPr>
      <w:r>
        <w:rPr>
          <w:rFonts w:ascii="楷体_GB2312" w:hint="eastAsia"/>
          <w:szCs w:val="21"/>
        </w:rPr>
        <w:t>专业课，实训周</w:t>
      </w:r>
    </w:p>
    <w:p w:rsidR="00EF59E8" w:rsidRDefault="00EF59E8" w:rsidP="00E975C1">
      <w:pPr>
        <w:snapToGrid w:val="0"/>
        <w:spacing w:line="288" w:lineRule="auto"/>
        <w:ind w:firstLineChars="200" w:firstLine="420"/>
        <w:rPr>
          <w:rFonts w:ascii="楷体_GB2312"/>
          <w:szCs w:val="21"/>
        </w:rPr>
      </w:pPr>
      <w:r>
        <w:rPr>
          <w:rFonts w:ascii="楷体_GB2312" w:hint="eastAsia"/>
          <w:szCs w:val="21"/>
        </w:rPr>
        <w:t>【课程目标】</w:t>
      </w:r>
    </w:p>
    <w:p w:rsidR="00EF59E8" w:rsidRDefault="00EF59E8" w:rsidP="00E975C1">
      <w:pPr>
        <w:tabs>
          <w:tab w:val="left" w:pos="180"/>
        </w:tabs>
        <w:snapToGrid w:val="0"/>
        <w:spacing w:line="288" w:lineRule="auto"/>
        <w:ind w:firstLineChars="200" w:firstLine="420"/>
        <w:rPr>
          <w:rFonts w:ascii="楷体_GB2312"/>
          <w:szCs w:val="21"/>
        </w:rPr>
      </w:pPr>
      <w:r>
        <w:rPr>
          <w:rFonts w:ascii="楷体_GB2312" w:hint="eastAsia"/>
          <w:szCs w:val="21"/>
        </w:rPr>
        <w:t>掌握</w:t>
      </w:r>
      <w:r w:rsidR="007C6A1D" w:rsidRPr="007C6A1D">
        <w:rPr>
          <w:rFonts w:ascii="楷体_GB2312" w:hint="eastAsia"/>
          <w:szCs w:val="21"/>
        </w:rPr>
        <w:t>SPS</w:t>
      </w:r>
      <w:r w:rsidR="007C6A1D" w:rsidRPr="007C6A1D">
        <w:rPr>
          <w:rFonts w:ascii="楷体_GB2312" w:hint="eastAsia"/>
          <w:szCs w:val="21"/>
        </w:rPr>
        <w:t>配送标准流程</w:t>
      </w:r>
      <w:r>
        <w:rPr>
          <w:rFonts w:ascii="楷体_GB2312" w:hint="eastAsia"/>
          <w:szCs w:val="21"/>
        </w:rPr>
        <w:t>、集荷便与</w:t>
      </w:r>
      <w:r w:rsidR="007C6A1D">
        <w:rPr>
          <w:rFonts w:ascii="楷体_GB2312" w:hint="eastAsia"/>
          <w:szCs w:val="21"/>
        </w:rPr>
        <w:t>内物流</w:t>
      </w:r>
      <w:r>
        <w:rPr>
          <w:rFonts w:ascii="楷体_GB2312" w:hint="eastAsia"/>
          <w:szCs w:val="21"/>
        </w:rPr>
        <w:t>的基本内容，能够开展三个方面的独立计算。</w:t>
      </w:r>
    </w:p>
    <w:p w:rsidR="00EF59E8" w:rsidRDefault="00EF59E8" w:rsidP="00E975C1">
      <w:pPr>
        <w:tabs>
          <w:tab w:val="left" w:pos="180"/>
        </w:tabs>
        <w:snapToGrid w:val="0"/>
        <w:spacing w:line="288" w:lineRule="auto"/>
        <w:ind w:firstLineChars="200" w:firstLine="420"/>
        <w:rPr>
          <w:rFonts w:ascii="楷体_GB2312"/>
          <w:szCs w:val="21"/>
        </w:rPr>
      </w:pPr>
      <w:r>
        <w:rPr>
          <w:rFonts w:ascii="楷体_GB2312" w:hint="eastAsia"/>
          <w:szCs w:val="21"/>
        </w:rPr>
        <w:t>【主要内容】</w:t>
      </w:r>
    </w:p>
    <w:p w:rsidR="00EF59E8" w:rsidRDefault="00EF59E8" w:rsidP="00E975C1">
      <w:pPr>
        <w:numPr>
          <w:ilvl w:val="1"/>
          <w:numId w:val="6"/>
        </w:numPr>
        <w:tabs>
          <w:tab w:val="left" w:pos="180"/>
          <w:tab w:val="left" w:pos="780"/>
        </w:tabs>
        <w:snapToGrid w:val="0"/>
        <w:spacing w:line="288" w:lineRule="auto"/>
        <w:ind w:firstLineChars="200" w:firstLine="420"/>
        <w:rPr>
          <w:rFonts w:ascii="宋体" w:hAnsi="宋体"/>
          <w:szCs w:val="21"/>
        </w:rPr>
      </w:pPr>
      <w:r>
        <w:rPr>
          <w:rFonts w:ascii="宋体" w:hAnsi="宋体" w:hint="eastAsia"/>
          <w:szCs w:val="21"/>
        </w:rPr>
        <w:t>内外物流模拟（12</w:t>
      </w:r>
      <w:r>
        <w:rPr>
          <w:rFonts w:ascii="楷体_GB2312" w:hint="eastAsia"/>
          <w:bCs/>
          <w:szCs w:val="21"/>
        </w:rPr>
        <w:t>课时</w:t>
      </w:r>
      <w:r>
        <w:rPr>
          <w:rFonts w:ascii="宋体" w:hAnsi="宋体" w:hint="eastAsia"/>
          <w:szCs w:val="21"/>
        </w:rPr>
        <w:t>）</w:t>
      </w:r>
    </w:p>
    <w:p w:rsidR="00EF59E8" w:rsidRDefault="00EF59E8" w:rsidP="00E975C1">
      <w:pPr>
        <w:numPr>
          <w:ilvl w:val="1"/>
          <w:numId w:val="6"/>
        </w:numPr>
        <w:tabs>
          <w:tab w:val="left" w:pos="180"/>
          <w:tab w:val="left" w:pos="780"/>
        </w:tabs>
        <w:snapToGrid w:val="0"/>
        <w:spacing w:line="288" w:lineRule="auto"/>
        <w:ind w:firstLineChars="200" w:firstLine="420"/>
        <w:rPr>
          <w:rFonts w:ascii="楷体_GB2312"/>
          <w:szCs w:val="21"/>
        </w:rPr>
      </w:pPr>
      <w:r>
        <w:rPr>
          <w:rFonts w:ascii="宋体" w:hAnsi="宋体" w:hint="eastAsia"/>
          <w:szCs w:val="21"/>
        </w:rPr>
        <w:t>集荷便计算（12</w:t>
      </w:r>
      <w:r>
        <w:rPr>
          <w:rFonts w:ascii="楷体_GB2312" w:hint="eastAsia"/>
          <w:bCs/>
          <w:szCs w:val="21"/>
        </w:rPr>
        <w:t>课时</w:t>
      </w:r>
      <w:r>
        <w:rPr>
          <w:rFonts w:ascii="宋体" w:hAnsi="宋体" w:hint="eastAsia"/>
          <w:szCs w:val="21"/>
        </w:rPr>
        <w:t>）</w:t>
      </w:r>
    </w:p>
    <w:p w:rsidR="00EF59E8" w:rsidRDefault="007C6A1D" w:rsidP="00E975C1">
      <w:pPr>
        <w:numPr>
          <w:ilvl w:val="1"/>
          <w:numId w:val="6"/>
        </w:numPr>
        <w:tabs>
          <w:tab w:val="left" w:pos="180"/>
        </w:tabs>
        <w:snapToGrid w:val="0"/>
        <w:spacing w:line="288" w:lineRule="auto"/>
        <w:ind w:firstLineChars="200" w:firstLine="420"/>
        <w:rPr>
          <w:rFonts w:ascii="宋体" w:hAnsi="宋体"/>
          <w:szCs w:val="21"/>
        </w:rPr>
      </w:pPr>
      <w:r w:rsidRPr="007C6A1D">
        <w:rPr>
          <w:rFonts w:ascii="宋体" w:hAnsi="宋体" w:hint="eastAsia"/>
          <w:szCs w:val="21"/>
        </w:rPr>
        <w:t>SPS配送标准流程</w:t>
      </w:r>
      <w:r w:rsidR="00EF59E8">
        <w:rPr>
          <w:rFonts w:ascii="宋体" w:hAnsi="宋体" w:hint="eastAsia"/>
          <w:szCs w:val="21"/>
        </w:rPr>
        <w:t>（24</w:t>
      </w:r>
      <w:r w:rsidR="00EF59E8">
        <w:rPr>
          <w:rFonts w:ascii="楷体_GB2312" w:hint="eastAsia"/>
          <w:bCs/>
          <w:szCs w:val="21"/>
        </w:rPr>
        <w:t>课时</w:t>
      </w:r>
      <w:r w:rsidR="00EF59E8">
        <w:rPr>
          <w:rFonts w:ascii="宋体" w:hAnsi="宋体" w:hint="eastAsia"/>
          <w:szCs w:val="21"/>
        </w:rPr>
        <w:t>）</w:t>
      </w:r>
    </w:p>
    <w:p w:rsidR="00EF59E8" w:rsidRDefault="00EF59E8" w:rsidP="00E975C1">
      <w:pPr>
        <w:numPr>
          <w:ilvl w:val="1"/>
          <w:numId w:val="6"/>
        </w:numPr>
        <w:tabs>
          <w:tab w:val="left" w:pos="180"/>
          <w:tab w:val="left" w:pos="780"/>
        </w:tabs>
        <w:snapToGrid w:val="0"/>
        <w:spacing w:line="288" w:lineRule="auto"/>
        <w:ind w:firstLineChars="200" w:firstLine="420"/>
        <w:rPr>
          <w:rFonts w:ascii="宋体" w:hAnsi="宋体"/>
          <w:szCs w:val="21"/>
        </w:rPr>
      </w:pPr>
      <w:r>
        <w:rPr>
          <w:rFonts w:ascii="宋体" w:hAnsi="宋体" w:hint="eastAsia"/>
          <w:szCs w:val="21"/>
        </w:rPr>
        <w:t>职场能力提升训练（24学时）</w:t>
      </w:r>
    </w:p>
    <w:p w:rsidR="00EF59E8" w:rsidRDefault="00EF59E8" w:rsidP="00E975C1">
      <w:pPr>
        <w:snapToGrid w:val="0"/>
        <w:spacing w:line="288" w:lineRule="auto"/>
        <w:ind w:firstLineChars="200" w:firstLine="420"/>
        <w:rPr>
          <w:rFonts w:ascii="楷体_GB2312"/>
          <w:b/>
          <w:bCs/>
          <w:szCs w:val="21"/>
        </w:rPr>
      </w:pPr>
      <w:r>
        <w:rPr>
          <w:rFonts w:ascii="楷体_GB2312" w:hint="eastAsia"/>
          <w:szCs w:val="21"/>
        </w:rPr>
        <w:t>【</w:t>
      </w:r>
      <w:r w:rsidR="00C23319">
        <w:rPr>
          <w:rFonts w:ascii="楷体_GB2312" w:hint="eastAsia"/>
          <w:szCs w:val="21"/>
        </w:rPr>
        <w:t>教学</w:t>
      </w:r>
      <w:r>
        <w:rPr>
          <w:rFonts w:ascii="楷体_GB2312" w:hint="eastAsia"/>
          <w:szCs w:val="21"/>
        </w:rPr>
        <w:t>要求】</w:t>
      </w:r>
    </w:p>
    <w:p w:rsidR="00EF59E8" w:rsidRDefault="00EF59E8" w:rsidP="00E975C1">
      <w:pPr>
        <w:tabs>
          <w:tab w:val="left" w:pos="180"/>
        </w:tabs>
        <w:snapToGrid w:val="0"/>
        <w:spacing w:line="288" w:lineRule="auto"/>
        <w:ind w:firstLineChars="200" w:firstLine="420"/>
        <w:rPr>
          <w:rFonts w:ascii="楷体_GB2312" w:hAnsi="宋体" w:cs="Arial Unicode MS"/>
          <w:kern w:val="0"/>
          <w:szCs w:val="21"/>
        </w:rPr>
      </w:pPr>
      <w:r>
        <w:rPr>
          <w:rFonts w:ascii="楷体_GB2312" w:hint="eastAsia"/>
          <w:szCs w:val="21"/>
        </w:rPr>
        <w:t>通过实训项目，使学生能够将所学专业知识进行综合应用，用以解决企业实际问题。</w:t>
      </w:r>
    </w:p>
    <w:p w:rsidR="00EF59E8" w:rsidRDefault="00EF59E8" w:rsidP="00E975C1">
      <w:pPr>
        <w:spacing w:line="288" w:lineRule="auto"/>
        <w:ind w:firstLineChars="200" w:firstLine="420"/>
        <w:rPr>
          <w:rFonts w:ascii="楷体_GB2312" w:hAnsi="宋体" w:cs="Arial Unicode MS"/>
          <w:kern w:val="0"/>
          <w:szCs w:val="21"/>
        </w:rPr>
      </w:pPr>
      <w:r>
        <w:rPr>
          <w:rFonts w:ascii="楷体_GB2312" w:hAnsi="宋体" w:cs="Arial Unicode MS" w:hint="eastAsia"/>
          <w:kern w:val="0"/>
          <w:szCs w:val="21"/>
        </w:rPr>
        <w:t>【考核】</w:t>
      </w:r>
    </w:p>
    <w:p w:rsidR="00EF59E8" w:rsidRDefault="00EF59E8" w:rsidP="00E975C1">
      <w:pPr>
        <w:spacing w:line="288" w:lineRule="auto"/>
        <w:ind w:firstLineChars="200" w:firstLine="420"/>
        <w:rPr>
          <w:rFonts w:ascii="宋体" w:hAnsi="宋体"/>
          <w:szCs w:val="21"/>
        </w:rPr>
      </w:pPr>
      <w:r>
        <w:rPr>
          <w:rFonts w:ascii="楷体_GB2312" w:hAnsi="宋体" w:cs="Arial Unicode MS" w:hint="eastAsia"/>
          <w:kern w:val="0"/>
          <w:szCs w:val="21"/>
        </w:rPr>
        <w:t>采取形成性评价的方式进行考核，根据学生的出勤表现、练习过程中实操表现，由老师给予评价，内外物流模拟项目成绩占总成绩的</w:t>
      </w:r>
      <w:r w:rsidR="000A4B0D">
        <w:rPr>
          <w:rFonts w:ascii="楷体_GB2312" w:hAnsi="宋体" w:cs="Arial Unicode MS" w:hint="eastAsia"/>
          <w:kern w:val="0"/>
          <w:szCs w:val="21"/>
        </w:rPr>
        <w:t>2</w:t>
      </w:r>
      <w:r>
        <w:rPr>
          <w:rFonts w:ascii="楷体_GB2312" w:hAnsi="宋体" w:cs="Arial Unicode MS" w:hint="eastAsia"/>
          <w:kern w:val="0"/>
          <w:szCs w:val="21"/>
        </w:rPr>
        <w:t>0%</w:t>
      </w:r>
      <w:r>
        <w:rPr>
          <w:rFonts w:ascii="楷体_GB2312" w:hAnsi="宋体" w:cs="Arial Unicode MS" w:hint="eastAsia"/>
          <w:kern w:val="0"/>
          <w:szCs w:val="21"/>
        </w:rPr>
        <w:t>，</w:t>
      </w:r>
      <w:r>
        <w:rPr>
          <w:rFonts w:ascii="宋体" w:hAnsi="宋体" w:hint="eastAsia"/>
          <w:szCs w:val="21"/>
        </w:rPr>
        <w:t>集荷便计算成绩占总成绩的20%，职场能力提升训练成绩占总成绩的30%，</w:t>
      </w:r>
      <w:r w:rsidR="00091152" w:rsidRPr="007C6A1D">
        <w:rPr>
          <w:rFonts w:ascii="楷体_GB2312" w:hint="eastAsia"/>
          <w:szCs w:val="21"/>
        </w:rPr>
        <w:t>SPS</w:t>
      </w:r>
      <w:r w:rsidR="00091152" w:rsidRPr="007C6A1D">
        <w:rPr>
          <w:rFonts w:ascii="楷体_GB2312" w:hint="eastAsia"/>
          <w:szCs w:val="21"/>
        </w:rPr>
        <w:t>配送标准流程</w:t>
      </w:r>
      <w:r>
        <w:rPr>
          <w:rFonts w:ascii="宋体" w:hAnsi="宋体" w:hint="eastAsia"/>
          <w:szCs w:val="21"/>
        </w:rPr>
        <w:t>成绩占总成绩的</w:t>
      </w:r>
      <w:r w:rsidR="000A4B0D">
        <w:rPr>
          <w:rFonts w:ascii="宋体" w:hAnsi="宋体" w:hint="eastAsia"/>
          <w:szCs w:val="21"/>
        </w:rPr>
        <w:t>3</w:t>
      </w:r>
      <w:r>
        <w:rPr>
          <w:rFonts w:ascii="宋体" w:hAnsi="宋体" w:hint="eastAsia"/>
          <w:szCs w:val="21"/>
        </w:rPr>
        <w:t>0%。</w:t>
      </w:r>
    </w:p>
    <w:p w:rsidR="002C15EB" w:rsidRDefault="002C15EB"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4</w:t>
      </w:r>
      <w:r w:rsidR="006A75DF">
        <w:rPr>
          <w:rFonts w:hint="eastAsia"/>
          <w:b/>
          <w:color w:val="auto"/>
          <w:sz w:val="28"/>
          <w:szCs w:val="28"/>
        </w:rPr>
        <w:t>9</w:t>
      </w:r>
      <w:r>
        <w:rPr>
          <w:rFonts w:hint="eastAsia"/>
          <w:b/>
          <w:color w:val="auto"/>
          <w:sz w:val="28"/>
          <w:szCs w:val="28"/>
        </w:rPr>
        <w:t>. 企业实习</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【课程类型】</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专业课</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【课程目标】</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了解职业定位、职业道德的基本要求，掌握基本行为规范，能够开展</w:t>
      </w:r>
      <w:r>
        <w:rPr>
          <w:rFonts w:ascii="楷体_GB2312" w:hint="eastAsia"/>
          <w:szCs w:val="21"/>
        </w:rPr>
        <w:t>5S</w:t>
      </w:r>
      <w:r>
        <w:rPr>
          <w:rFonts w:ascii="楷体_GB2312" w:hint="eastAsia"/>
          <w:szCs w:val="21"/>
        </w:rPr>
        <w:t>管理，力争成为一名合格的准职业人。</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1</w:t>
      </w:r>
      <w:r>
        <w:rPr>
          <w:rFonts w:ascii="楷体_GB2312" w:hint="eastAsia"/>
          <w:szCs w:val="21"/>
        </w:rPr>
        <w:t>）《职业心态与职业定位》（</w:t>
      </w:r>
      <w:r>
        <w:rPr>
          <w:rFonts w:ascii="楷体_GB2312" w:hint="eastAsia"/>
          <w:szCs w:val="21"/>
        </w:rPr>
        <w:t>1</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【主要内容】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积极心态是职业成功的首要条件，什么是企业；企业与员工之间的关系；什么职业与职业化；职业化成功的标准。</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通过学习，能够懂得积极的心态在职业成功中的重要性；理解企业与员工自我的关系；认识个人职业与职业化；知道职业化成功标准。</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2</w:t>
      </w:r>
      <w:r>
        <w:rPr>
          <w:rFonts w:ascii="楷体_GB2312" w:hint="eastAsia"/>
          <w:szCs w:val="21"/>
        </w:rPr>
        <w:t>）《职业道德》（</w:t>
      </w:r>
      <w:r>
        <w:rPr>
          <w:rFonts w:ascii="楷体_GB2312" w:hint="eastAsia"/>
          <w:szCs w:val="21"/>
        </w:rPr>
        <w:t>1</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职业素质及特征；职业素质的构成及提高职业素质的意义；提高职业素质的主要途径；道德与职业道德；职业道德与企业发展；职业道德的特点及职业道德的基本规范；职业道德的核心和基本原则；职业道德的养成。</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【教学要求】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通过学习，任知职业素质的内涵，理解职业道德与企业的关系，知道职业道德的基本原则和基本规范，逐步培养自己良好的职业道德。</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3</w:t>
      </w:r>
      <w:r>
        <w:rPr>
          <w:rFonts w:ascii="楷体_GB2312" w:hint="eastAsia"/>
          <w:szCs w:val="21"/>
        </w:rPr>
        <w:t>）《行为规范》（</w:t>
      </w:r>
      <w:r>
        <w:rPr>
          <w:rFonts w:ascii="楷体_GB2312" w:hint="eastAsia"/>
          <w:szCs w:val="21"/>
        </w:rPr>
        <w:t>1</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lastRenderedPageBreak/>
        <w:t>行为规范的重要性；工作时仪容、仪表、仪态；公司内公共场所行为规范</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通过学习，知道为什么要规范行为及行为规范的内容；能够自觉遵守公司内公共场所行为规范（食堂、电梯、班车、卫生间、公共通道、休息区、接听电话等等</w:t>
      </w:r>
      <w:r>
        <w:rPr>
          <w:rFonts w:ascii="楷体_GB2312" w:hint="eastAsia"/>
          <w:szCs w:val="21"/>
        </w:rPr>
        <w:t>)</w:t>
      </w:r>
      <w:r>
        <w:rPr>
          <w:rFonts w:ascii="楷体_GB2312" w:hint="eastAsia"/>
          <w:szCs w:val="21"/>
        </w:rPr>
        <w:t>；按照企业行为规范，设计鲜亮的我。</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4</w:t>
      </w:r>
      <w:r>
        <w:rPr>
          <w:rFonts w:ascii="楷体_GB2312" w:hint="eastAsia"/>
          <w:szCs w:val="21"/>
        </w:rPr>
        <w:t>）《职业健康与安全》（</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健康与工作、生活的关系；企业常见职业病与事故产生的原因；如何预防职业病；危险预知训练；不安全环境改善途径。</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通过学习，明确树立健康是更好工作的前提；了解常见职业病与事故产生的原因；熟悉预防职业病与安全环境改善的途径。</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5</w:t>
      </w:r>
      <w:r>
        <w:rPr>
          <w:rFonts w:ascii="楷体_GB2312" w:hint="eastAsia"/>
          <w:szCs w:val="21"/>
        </w:rPr>
        <w:t>）《</w:t>
      </w:r>
      <w:r>
        <w:rPr>
          <w:rFonts w:ascii="楷体_GB2312" w:hint="eastAsia"/>
          <w:szCs w:val="21"/>
        </w:rPr>
        <w:t>TPS</w:t>
      </w:r>
      <w:r>
        <w:rPr>
          <w:rFonts w:ascii="楷体_GB2312" w:hint="eastAsia"/>
          <w:szCs w:val="21"/>
        </w:rPr>
        <w:t>管理概要》（</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TPS</w:t>
      </w:r>
      <w:r>
        <w:rPr>
          <w:rFonts w:ascii="楷体_GB2312" w:hint="eastAsia"/>
          <w:szCs w:val="21"/>
        </w:rPr>
        <w:t>管理基础介绍，</w:t>
      </w:r>
      <w:r>
        <w:rPr>
          <w:rFonts w:ascii="楷体_GB2312" w:hint="eastAsia"/>
          <w:szCs w:val="21"/>
        </w:rPr>
        <w:t>TPS</w:t>
      </w:r>
      <w:r>
        <w:rPr>
          <w:rFonts w:ascii="楷体_GB2312" w:hint="eastAsia"/>
          <w:szCs w:val="21"/>
        </w:rPr>
        <w:t>详解：一个思想；准时化；自働化；浪费的识别。</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通过学习，熟知丰田生产方式的运作方法；识别生产中的浪费现象；能够分析识别生产中的七种浪费。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6</w:t>
      </w:r>
      <w:r>
        <w:rPr>
          <w:rFonts w:ascii="楷体_GB2312" w:hint="eastAsia"/>
          <w:szCs w:val="21"/>
        </w:rPr>
        <w:t>）《</w:t>
      </w:r>
      <w:r>
        <w:rPr>
          <w:rFonts w:ascii="楷体_GB2312" w:hint="eastAsia"/>
          <w:szCs w:val="21"/>
        </w:rPr>
        <w:t>5S</w:t>
      </w:r>
      <w:r>
        <w:rPr>
          <w:rFonts w:ascii="楷体_GB2312" w:hint="eastAsia"/>
          <w:szCs w:val="21"/>
        </w:rPr>
        <w:t>管理》（</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5S</w:t>
      </w:r>
      <w:r>
        <w:rPr>
          <w:rFonts w:ascii="楷体_GB2312" w:hint="eastAsia"/>
          <w:szCs w:val="21"/>
        </w:rPr>
        <w:t>的管理工具；</w:t>
      </w:r>
      <w:r>
        <w:rPr>
          <w:rFonts w:ascii="楷体_GB2312" w:hint="eastAsia"/>
          <w:szCs w:val="21"/>
        </w:rPr>
        <w:t>5S</w:t>
      </w:r>
      <w:r>
        <w:rPr>
          <w:rFonts w:ascii="楷体_GB2312" w:hint="eastAsia"/>
          <w:szCs w:val="21"/>
        </w:rPr>
        <w:t>管理的实施要领；浪费识别的管理理念。</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通过学习，任知</w:t>
      </w:r>
      <w:r>
        <w:rPr>
          <w:rFonts w:ascii="楷体_GB2312" w:hint="eastAsia"/>
          <w:szCs w:val="21"/>
        </w:rPr>
        <w:t>5S</w:t>
      </w:r>
      <w:r>
        <w:rPr>
          <w:rFonts w:ascii="楷体_GB2312" w:hint="eastAsia"/>
          <w:szCs w:val="21"/>
        </w:rPr>
        <w:t>的管理工具；掌握</w:t>
      </w:r>
      <w:r>
        <w:rPr>
          <w:rFonts w:ascii="楷体_GB2312" w:hint="eastAsia"/>
          <w:szCs w:val="21"/>
        </w:rPr>
        <w:t>5S</w:t>
      </w:r>
      <w:r>
        <w:rPr>
          <w:rFonts w:ascii="楷体_GB2312" w:hint="eastAsia"/>
          <w:szCs w:val="21"/>
        </w:rPr>
        <w:t>管理的实施要领；明确浪费识别的管理理念。</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7</w:t>
      </w:r>
      <w:r>
        <w:rPr>
          <w:rFonts w:ascii="楷体_GB2312" w:hint="eastAsia"/>
          <w:szCs w:val="21"/>
        </w:rPr>
        <w:t>）《全员设备维护》（</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TPM</w:t>
      </w:r>
      <w:r>
        <w:rPr>
          <w:rFonts w:ascii="楷体_GB2312" w:hint="eastAsia"/>
          <w:szCs w:val="21"/>
        </w:rPr>
        <w:t>定义、内容及推行步骤；设备综合效率计算与分析、设备点检表的使用；自主保全的七步骤；自主保全的评价。</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通过学习，认知</w:t>
      </w:r>
      <w:r>
        <w:rPr>
          <w:rFonts w:ascii="楷体_GB2312" w:hint="eastAsia"/>
          <w:szCs w:val="21"/>
        </w:rPr>
        <w:t>TPM</w:t>
      </w:r>
      <w:r>
        <w:rPr>
          <w:rFonts w:ascii="楷体_GB2312" w:hint="eastAsia"/>
          <w:szCs w:val="21"/>
        </w:rPr>
        <w:t>；熟悉自主保全的工具；掌握自主保全的操作要领。</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8</w:t>
      </w:r>
      <w:r>
        <w:rPr>
          <w:rFonts w:ascii="楷体_GB2312" w:hint="eastAsia"/>
          <w:szCs w:val="21"/>
        </w:rPr>
        <w:t>）《目视管理》（</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什么是目视管理及目视管理的基本要素；目视管理的分类及内容；现场安全、质量、设备、物品、作业目视管理技术；目视管理的对象与工具；目视管理的水准；目视的益处。</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通过学习，认知什么是目视管理；了解目视技术在企业中的应用；学会制作目视管理班及常用的目视标识。</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9</w:t>
      </w:r>
      <w:r>
        <w:rPr>
          <w:rFonts w:ascii="楷体_GB2312" w:hint="eastAsia"/>
          <w:szCs w:val="21"/>
        </w:rPr>
        <w:t>）《质量意识》（</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质量的概念；产品、工序和工作质量；全面质量管理（</w:t>
      </w:r>
      <w:r>
        <w:rPr>
          <w:rFonts w:ascii="楷体_GB2312" w:hint="eastAsia"/>
          <w:szCs w:val="21"/>
        </w:rPr>
        <w:t>TQM</w:t>
      </w:r>
      <w:r>
        <w:rPr>
          <w:rFonts w:ascii="楷体_GB2312" w:hint="eastAsia"/>
          <w:szCs w:val="21"/>
        </w:rPr>
        <w:t>）。</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通过学习，能够了解质量管理发展过程；了解企业全面质量管理工作的开展与实施；树立质量至上的生产意识。</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lastRenderedPageBreak/>
        <w:t>（</w:t>
      </w:r>
      <w:r>
        <w:rPr>
          <w:rFonts w:ascii="楷体_GB2312" w:hint="eastAsia"/>
          <w:szCs w:val="21"/>
        </w:rPr>
        <w:t>10</w:t>
      </w:r>
      <w:r>
        <w:rPr>
          <w:rFonts w:ascii="楷体_GB2312" w:hint="eastAsia"/>
          <w:szCs w:val="21"/>
        </w:rPr>
        <w:t>）《成本意识》（</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成本概念；企业制造成本构成；企业成本管理方法与工具；企业降成本途径。</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通过学习，了解企业制造成本的构成；认知企业成本管理方法与工具；熟悉企业成本的改善途径。</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11</w:t>
      </w:r>
      <w:r>
        <w:rPr>
          <w:rFonts w:ascii="楷体_GB2312" w:hint="eastAsia"/>
          <w:szCs w:val="21"/>
        </w:rPr>
        <w:t>）《常用文写作》（</w:t>
      </w:r>
      <w:r>
        <w:rPr>
          <w:rFonts w:ascii="楷体_GB2312" w:hint="eastAsia"/>
          <w:szCs w:val="21"/>
        </w:rPr>
        <w:t>2</w:t>
      </w:r>
      <w:r>
        <w:rPr>
          <w:rFonts w:ascii="楷体_GB2312" w:hint="eastAsia"/>
          <w:szCs w:val="21"/>
        </w:rPr>
        <w:t>周）</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通知、工作计划与总结等常用文写作的基本要素；通知、工作计划与总结等常用文写作的基本格式；利用计算机办公软件拟订通知、工作计划和总结等书面材料的方法。</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通过学习，熟悉通知、工作计划与总结等常用文写作的基本要素与格式；能利用计算机办公软件拟订通知、工作计划和总结等书面材料</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【考核】</w:t>
      </w:r>
    </w:p>
    <w:p w:rsidR="002C15EB" w:rsidRDefault="002C15EB" w:rsidP="00E975C1">
      <w:pPr>
        <w:snapToGrid w:val="0"/>
        <w:spacing w:line="288" w:lineRule="auto"/>
        <w:ind w:firstLineChars="200" w:firstLine="420"/>
        <w:rPr>
          <w:rFonts w:ascii="楷体_GB2312"/>
          <w:szCs w:val="21"/>
        </w:rPr>
      </w:pPr>
      <w:r>
        <w:rPr>
          <w:rFonts w:ascii="楷体_GB2312" w:hint="eastAsia"/>
          <w:szCs w:val="21"/>
        </w:rPr>
        <w:t>毕业实践表现</w:t>
      </w:r>
      <w:r>
        <w:rPr>
          <w:rFonts w:ascii="楷体_GB2312" w:hint="eastAsia"/>
          <w:szCs w:val="21"/>
        </w:rPr>
        <w:t>40%</w:t>
      </w:r>
      <w:r>
        <w:rPr>
          <w:rFonts w:ascii="楷体_GB2312" w:hint="eastAsia"/>
          <w:szCs w:val="21"/>
        </w:rPr>
        <w:t>，毕业实践报告</w:t>
      </w:r>
      <w:r>
        <w:rPr>
          <w:rFonts w:ascii="楷体_GB2312" w:hint="eastAsia"/>
          <w:szCs w:val="21"/>
        </w:rPr>
        <w:t>60%</w:t>
      </w:r>
      <w:r>
        <w:rPr>
          <w:rFonts w:ascii="楷体_GB2312" w:hint="eastAsia"/>
          <w:szCs w:val="21"/>
        </w:rPr>
        <w:t>。</w:t>
      </w:r>
    </w:p>
    <w:p w:rsidR="002C15EB" w:rsidRDefault="006A75DF" w:rsidP="00D749ED">
      <w:pPr>
        <w:pStyle w:val="af2"/>
        <w:spacing w:beforeLines="50" w:beforeAutospacing="0" w:afterLines="50" w:afterAutospacing="0" w:line="240" w:lineRule="auto"/>
        <w:ind w:firstLineChars="200" w:firstLine="562"/>
        <w:jc w:val="both"/>
        <w:rPr>
          <w:b/>
          <w:color w:val="auto"/>
          <w:sz w:val="28"/>
          <w:szCs w:val="28"/>
        </w:rPr>
      </w:pPr>
      <w:r>
        <w:rPr>
          <w:rFonts w:hint="eastAsia"/>
          <w:b/>
          <w:color w:val="auto"/>
          <w:sz w:val="28"/>
          <w:szCs w:val="28"/>
        </w:rPr>
        <w:t>50</w:t>
      </w:r>
      <w:r w:rsidR="002C15EB">
        <w:rPr>
          <w:rFonts w:hint="eastAsia"/>
          <w:b/>
          <w:color w:val="auto"/>
          <w:sz w:val="28"/>
          <w:szCs w:val="28"/>
        </w:rPr>
        <w:t>. 毕业实践</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【课程类型】</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专业课</w:t>
      </w:r>
    </w:p>
    <w:p w:rsidR="002C15EB" w:rsidRDefault="002C15EB" w:rsidP="002C15EB">
      <w:pPr>
        <w:snapToGrid w:val="0"/>
        <w:spacing w:line="288" w:lineRule="auto"/>
        <w:ind w:firstLineChars="184" w:firstLine="386"/>
        <w:rPr>
          <w:rFonts w:ascii="楷体_GB2312"/>
          <w:szCs w:val="21"/>
        </w:rPr>
      </w:pPr>
      <w:r>
        <w:rPr>
          <w:rFonts w:ascii="楷体_GB2312" w:hint="eastAsia"/>
          <w:szCs w:val="21"/>
        </w:rPr>
        <w:t>【课程目标】</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掌握毕业实践写作的基本要求，能够就实习情况进行总结，培养学生发现问题，分析问题，解决问题的能力。</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1</w:t>
      </w:r>
      <w:r>
        <w:rPr>
          <w:rFonts w:ascii="楷体_GB2312" w:hint="eastAsia"/>
          <w:szCs w:val="21"/>
        </w:rPr>
        <w:t>）《时间管理》（</w:t>
      </w:r>
      <w:r>
        <w:rPr>
          <w:rFonts w:ascii="楷体_GB2312" w:hint="eastAsia"/>
          <w:szCs w:val="21"/>
        </w:rPr>
        <w:t>1</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【主要内容】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时间的特点和时间管理的意义；时间管理的自我诊断与评估；时间管理的目的；时间管理的技巧；时间管理的运用。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通过学习，学生应当能够：认识到时间管理的重要性；学会时间管理的技巧；应用时间管理技巧在工作中达到事半功倍的效果。</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2</w:t>
      </w:r>
      <w:r>
        <w:rPr>
          <w:rFonts w:ascii="楷体_GB2312" w:hint="eastAsia"/>
          <w:szCs w:val="21"/>
        </w:rPr>
        <w:t>）《职业生涯规划》（</w:t>
      </w:r>
      <w:r>
        <w:rPr>
          <w:rFonts w:ascii="楷体_GB2312" w:hint="eastAsia"/>
          <w:szCs w:val="21"/>
        </w:rPr>
        <w:t>2</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什么是职业规划与员工发展；员工发展对企业和个人的价值；职业规划与员工发展的责任划分；不同职业发展周期特点和要求；职业生涯的</w:t>
      </w:r>
      <w:r>
        <w:rPr>
          <w:rFonts w:ascii="楷体_GB2312" w:hint="eastAsia"/>
          <w:szCs w:val="21"/>
        </w:rPr>
        <w:t>5</w:t>
      </w:r>
      <w:r>
        <w:rPr>
          <w:rFonts w:ascii="楷体_GB2312" w:hint="eastAsia"/>
          <w:szCs w:val="21"/>
        </w:rPr>
        <w:t>种方向；员工在企业内部的职业发展路径；自我分析与评估；确定职业发展目标；与上级沟通，寻求资源与支持。</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通过学习，明确职业规划与员工发展的重要性；了解职业规划的基本知识；能做好个人职业生涯规划。</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3</w:t>
      </w:r>
      <w:r>
        <w:rPr>
          <w:rFonts w:ascii="楷体_GB2312" w:hint="eastAsia"/>
          <w:szCs w:val="21"/>
        </w:rPr>
        <w:t>）《标准作业卡》（</w:t>
      </w:r>
      <w:r>
        <w:rPr>
          <w:rFonts w:ascii="楷体_GB2312" w:hint="eastAsia"/>
          <w:szCs w:val="21"/>
        </w:rPr>
        <w:t>2</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什么是标准作业卡；表尊作业卡的作用；标准作业卡的内容；标准作业卡的基本格式和组成部分。标准作业卡的制作。</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lastRenderedPageBreak/>
        <w:t>通过学习，能够独立收集标准作业卡的必备资料，总结归纳标准作业要领及细节，制作标准作业卡，并及时更新。</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4</w:t>
      </w:r>
      <w:r>
        <w:rPr>
          <w:rFonts w:ascii="楷体_GB2312" w:hint="eastAsia"/>
          <w:szCs w:val="21"/>
        </w:rPr>
        <w:t>）《岗位必备》（</w:t>
      </w:r>
      <w:r>
        <w:rPr>
          <w:rFonts w:ascii="楷体_GB2312" w:hint="eastAsia"/>
          <w:szCs w:val="21"/>
        </w:rPr>
        <w:t>2</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所从事工作岗位的基本工作内容及业务要求、技能要求和素质要求。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通过学习，明确岗位必备要领和基本要求，为职业生涯的规划打下良好基础。</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5</w:t>
      </w:r>
      <w:r>
        <w:rPr>
          <w:rFonts w:ascii="楷体_GB2312" w:hint="eastAsia"/>
          <w:szCs w:val="21"/>
        </w:rPr>
        <w:t>）《班组长必备》（</w:t>
      </w:r>
      <w:r>
        <w:rPr>
          <w:rFonts w:ascii="楷体_GB2312" w:hint="eastAsia"/>
          <w:szCs w:val="21"/>
        </w:rPr>
        <w:t>3</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班组长的工作内容，班组长的必备能力，班组长的素质要求。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通过学习，明确一线管理者所应具备的知识、技能和素养，制定自己的晋升计划。</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6</w:t>
      </w:r>
      <w:r>
        <w:rPr>
          <w:rFonts w:ascii="楷体_GB2312" w:hint="eastAsia"/>
          <w:szCs w:val="21"/>
        </w:rPr>
        <w:t>）《生产现场管理方法》（</w:t>
      </w:r>
      <w:r>
        <w:rPr>
          <w:rFonts w:ascii="楷体_GB2312" w:hint="eastAsia"/>
          <w:szCs w:val="21"/>
        </w:rPr>
        <w:t>3</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观察并归纳对于生产现场热设备、工具、物料等一切资料采取的管理方法。</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通过学习，善于发现问题，找到问题的根源，并有效的解决问题。</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w:t>
      </w:r>
      <w:r>
        <w:rPr>
          <w:rFonts w:ascii="楷体_GB2312" w:hint="eastAsia"/>
          <w:szCs w:val="21"/>
        </w:rPr>
        <w:t>7</w:t>
      </w:r>
      <w:r>
        <w:rPr>
          <w:rFonts w:ascii="楷体_GB2312" w:hint="eastAsia"/>
          <w:szCs w:val="21"/>
        </w:rPr>
        <w:t>）《创意功夫》（</w:t>
      </w:r>
      <w:r>
        <w:rPr>
          <w:rFonts w:ascii="楷体_GB2312" w:hint="eastAsia"/>
          <w:szCs w:val="21"/>
        </w:rPr>
        <w:t>4</w:t>
      </w:r>
      <w:r>
        <w:rPr>
          <w:rFonts w:ascii="楷体_GB2312" w:hint="eastAsia"/>
          <w:szCs w:val="21"/>
        </w:rPr>
        <w:t>周）</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【课程内容】</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在企业实践过程中，对于异常状况要多问“为什么”，寻找出问题的根源，提出合理化建议。</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【课程要求】</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通过学习，树立改善意识，持续发展。</w:t>
      </w:r>
    </w:p>
    <w:p w:rsidR="002C15EB" w:rsidRDefault="002C15EB" w:rsidP="002C15EB">
      <w:pPr>
        <w:snapToGrid w:val="0"/>
        <w:spacing w:line="288" w:lineRule="auto"/>
        <w:ind w:firstLineChars="200" w:firstLine="420"/>
        <w:rPr>
          <w:rFonts w:ascii="楷体_GB2312"/>
          <w:szCs w:val="21"/>
        </w:rPr>
      </w:pPr>
      <w:r>
        <w:rPr>
          <w:rFonts w:ascii="楷体_GB2312" w:hint="eastAsia"/>
          <w:szCs w:val="21"/>
        </w:rPr>
        <w:t>【考核】</w:t>
      </w:r>
    </w:p>
    <w:p w:rsidR="002C15EB" w:rsidRDefault="002C15EB" w:rsidP="00E3125B">
      <w:pPr>
        <w:ind w:firstLineChars="200" w:firstLine="420"/>
        <w:rPr>
          <w:rFonts w:ascii="楷体_GB2312"/>
          <w:szCs w:val="21"/>
        </w:rPr>
      </w:pPr>
      <w:r>
        <w:rPr>
          <w:rFonts w:ascii="楷体_GB2312" w:hint="eastAsia"/>
          <w:szCs w:val="21"/>
        </w:rPr>
        <w:t>毕业实践表现</w:t>
      </w:r>
      <w:r>
        <w:rPr>
          <w:rFonts w:ascii="楷体_GB2312" w:hint="eastAsia"/>
          <w:szCs w:val="21"/>
        </w:rPr>
        <w:t>40%</w:t>
      </w:r>
      <w:r>
        <w:rPr>
          <w:rFonts w:ascii="楷体_GB2312" w:hint="eastAsia"/>
          <w:szCs w:val="21"/>
        </w:rPr>
        <w:t>，毕业实践报告</w:t>
      </w:r>
      <w:r>
        <w:rPr>
          <w:rFonts w:ascii="楷体_GB2312" w:hint="eastAsia"/>
          <w:szCs w:val="21"/>
        </w:rPr>
        <w:t>60%</w:t>
      </w:r>
      <w:r>
        <w:rPr>
          <w:rFonts w:ascii="楷体_GB2312" w:hint="eastAsia"/>
          <w:szCs w:val="21"/>
        </w:rPr>
        <w:t>。</w:t>
      </w:r>
    </w:p>
    <w:p w:rsidR="00EA2E02" w:rsidRPr="00D2473B" w:rsidRDefault="00BD1EBF" w:rsidP="00D749ED">
      <w:pPr>
        <w:pStyle w:val="2"/>
        <w:spacing w:beforeLines="50" w:afterLines="50"/>
      </w:pPr>
      <w:bookmarkStart w:id="21" w:name="_Toc43105958"/>
      <w:r w:rsidRPr="00D2473B">
        <w:rPr>
          <w:rFonts w:hint="eastAsia"/>
        </w:rPr>
        <w:t>（三）</w:t>
      </w:r>
      <w:r w:rsidR="00EA2E02" w:rsidRPr="00D2473B">
        <w:rPr>
          <w:rFonts w:hint="eastAsia"/>
        </w:rPr>
        <w:t>课程体系框架</w:t>
      </w:r>
      <w:bookmarkEnd w:id="21"/>
    </w:p>
    <w:p w:rsidR="00EA2E02" w:rsidRPr="00BD1EBF" w:rsidRDefault="003251E9" w:rsidP="00D749ED">
      <w:pPr>
        <w:spacing w:beforeLines="50" w:afterLines="50"/>
        <w:ind w:firstLineChars="200" w:firstLine="422"/>
        <w:jc w:val="left"/>
        <w:rPr>
          <w:rFonts w:ascii="宋体" w:hAnsi="宋体"/>
          <w:b/>
          <w:szCs w:val="21"/>
        </w:rPr>
      </w:pPr>
      <w:r w:rsidRPr="00BD1EBF">
        <w:rPr>
          <w:rFonts w:ascii="宋体" w:hAnsi="宋体" w:hint="eastAsia"/>
          <w:b/>
          <w:szCs w:val="21"/>
        </w:rPr>
        <w:t>1</w:t>
      </w:r>
      <w:r w:rsidRPr="00BD1EBF">
        <w:rPr>
          <w:rFonts w:ascii="宋体" w:hAnsi="宋体"/>
          <w:b/>
          <w:szCs w:val="21"/>
        </w:rPr>
        <w:t>.</w:t>
      </w:r>
      <w:r w:rsidR="00EA2E02" w:rsidRPr="00BD1EBF">
        <w:rPr>
          <w:rFonts w:ascii="宋体" w:hAnsi="宋体" w:hint="eastAsia"/>
          <w:b/>
          <w:szCs w:val="21"/>
        </w:rPr>
        <w:t>课程</w:t>
      </w:r>
      <w:r w:rsidR="00EA2E02" w:rsidRPr="00BD1EBF">
        <w:rPr>
          <w:rFonts w:ascii="宋体" w:hAnsi="宋体"/>
          <w:b/>
          <w:szCs w:val="21"/>
        </w:rPr>
        <w:t>框架</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64"/>
        <w:gridCol w:w="2938"/>
        <w:gridCol w:w="1449"/>
      </w:tblGrid>
      <w:tr w:rsidR="00B61503" w:rsidTr="00E975C1">
        <w:trPr>
          <w:cantSplit/>
          <w:trHeight w:val="567"/>
        </w:trPr>
        <w:tc>
          <w:tcPr>
            <w:tcW w:w="4864" w:type="dxa"/>
            <w:vAlign w:val="center"/>
            <w:hideMark/>
          </w:tcPr>
          <w:p w:rsidR="00B61503" w:rsidRDefault="00B61503" w:rsidP="00790D8D">
            <w:pPr>
              <w:spacing w:line="288" w:lineRule="auto"/>
              <w:jc w:val="center"/>
              <w:rPr>
                <w:rFonts w:ascii="宋体" w:hAnsi="宋体"/>
                <w:b/>
                <w:bCs/>
                <w:sz w:val="18"/>
                <w:szCs w:val="18"/>
              </w:rPr>
            </w:pPr>
            <w:r>
              <w:rPr>
                <w:rFonts w:ascii="宋体" w:hAnsi="宋体" w:hint="eastAsia"/>
                <w:b/>
                <w:bCs/>
                <w:sz w:val="18"/>
                <w:szCs w:val="18"/>
              </w:rPr>
              <w:t>知识能力素质要求</w:t>
            </w:r>
          </w:p>
        </w:tc>
        <w:tc>
          <w:tcPr>
            <w:tcW w:w="2938" w:type="dxa"/>
            <w:vAlign w:val="center"/>
            <w:hideMark/>
          </w:tcPr>
          <w:p w:rsidR="00B61503" w:rsidRDefault="00B61503" w:rsidP="00790D8D">
            <w:pPr>
              <w:spacing w:line="288" w:lineRule="auto"/>
              <w:jc w:val="center"/>
              <w:rPr>
                <w:rFonts w:ascii="宋体" w:hAnsi="宋体"/>
                <w:b/>
                <w:bCs/>
                <w:sz w:val="18"/>
                <w:szCs w:val="18"/>
              </w:rPr>
            </w:pPr>
            <w:r>
              <w:rPr>
                <w:rFonts w:ascii="宋体" w:hAnsi="宋体" w:hint="eastAsia"/>
                <w:b/>
                <w:bCs/>
                <w:sz w:val="18"/>
                <w:szCs w:val="18"/>
              </w:rPr>
              <w:t>课程</w:t>
            </w:r>
          </w:p>
        </w:tc>
        <w:tc>
          <w:tcPr>
            <w:tcW w:w="1449" w:type="dxa"/>
            <w:vAlign w:val="center"/>
            <w:hideMark/>
          </w:tcPr>
          <w:p w:rsidR="00B61503" w:rsidRDefault="00B61503" w:rsidP="00790D8D">
            <w:pPr>
              <w:spacing w:line="288" w:lineRule="auto"/>
              <w:jc w:val="center"/>
              <w:rPr>
                <w:rFonts w:ascii="宋体" w:hAnsi="宋体"/>
                <w:b/>
                <w:bCs/>
                <w:sz w:val="18"/>
                <w:szCs w:val="18"/>
              </w:rPr>
            </w:pPr>
            <w:r>
              <w:rPr>
                <w:rFonts w:ascii="宋体" w:hAnsi="宋体" w:hint="eastAsia"/>
                <w:b/>
                <w:bCs/>
                <w:sz w:val="18"/>
                <w:szCs w:val="18"/>
              </w:rPr>
              <w:t>课程类型</w:t>
            </w:r>
          </w:p>
        </w:tc>
      </w:tr>
      <w:tr w:rsidR="00B61503" w:rsidTr="00E975C1">
        <w:trPr>
          <w:cantSplit/>
          <w:trHeight w:val="345"/>
        </w:trPr>
        <w:tc>
          <w:tcPr>
            <w:tcW w:w="4864" w:type="dxa"/>
            <w:vMerge w:val="restart"/>
            <w:vAlign w:val="center"/>
            <w:hideMark/>
          </w:tcPr>
          <w:p w:rsidR="00B61503" w:rsidRDefault="00B61503" w:rsidP="0019211B">
            <w:pPr>
              <w:numPr>
                <w:ilvl w:val="0"/>
                <w:numId w:val="38"/>
              </w:numPr>
              <w:spacing w:line="288" w:lineRule="auto"/>
              <w:rPr>
                <w:rFonts w:ascii="宋体" w:hAnsi="宋体"/>
                <w:sz w:val="18"/>
                <w:szCs w:val="18"/>
              </w:rPr>
            </w:pPr>
            <w:r>
              <w:rPr>
                <w:rFonts w:ascii="宋体" w:hAnsi="宋体" w:hint="eastAsia"/>
                <w:sz w:val="18"/>
                <w:szCs w:val="18"/>
              </w:rPr>
              <w:t>利用法律法规维护企业、用户的合法权益。</w:t>
            </w:r>
          </w:p>
          <w:p w:rsidR="00B61503" w:rsidRDefault="00B61503" w:rsidP="0019211B">
            <w:pPr>
              <w:numPr>
                <w:ilvl w:val="0"/>
                <w:numId w:val="38"/>
              </w:numPr>
              <w:spacing w:line="288" w:lineRule="auto"/>
              <w:rPr>
                <w:rFonts w:ascii="宋体" w:hAnsi="宋体"/>
                <w:sz w:val="18"/>
                <w:szCs w:val="18"/>
              </w:rPr>
            </w:pPr>
            <w:r>
              <w:rPr>
                <w:rFonts w:ascii="宋体" w:hAnsi="宋体" w:hint="eastAsia"/>
                <w:sz w:val="18"/>
                <w:szCs w:val="18"/>
              </w:rPr>
              <w:t>利用计算机完成各种物流单据、表格处理。</w:t>
            </w:r>
          </w:p>
          <w:p w:rsidR="00B61503" w:rsidRDefault="00B61503" w:rsidP="0019211B">
            <w:pPr>
              <w:numPr>
                <w:ilvl w:val="0"/>
                <w:numId w:val="38"/>
              </w:numPr>
              <w:spacing w:line="288" w:lineRule="auto"/>
              <w:rPr>
                <w:rFonts w:ascii="宋体" w:hAnsi="宋体"/>
                <w:sz w:val="18"/>
                <w:szCs w:val="18"/>
              </w:rPr>
            </w:pPr>
            <w:r>
              <w:rPr>
                <w:rFonts w:ascii="宋体" w:hAnsi="宋体" w:hint="eastAsia"/>
                <w:sz w:val="18"/>
                <w:szCs w:val="18"/>
              </w:rPr>
              <w:t>使用外语资料</w:t>
            </w:r>
          </w:p>
          <w:p w:rsidR="00B61503" w:rsidRDefault="00B61503" w:rsidP="0019211B">
            <w:pPr>
              <w:numPr>
                <w:ilvl w:val="0"/>
                <w:numId w:val="38"/>
              </w:numPr>
              <w:spacing w:line="288" w:lineRule="auto"/>
              <w:rPr>
                <w:rFonts w:ascii="宋体" w:hAnsi="宋体"/>
                <w:sz w:val="18"/>
                <w:szCs w:val="18"/>
              </w:rPr>
            </w:pPr>
            <w:r>
              <w:rPr>
                <w:rFonts w:ascii="宋体" w:hAnsi="宋体" w:hint="eastAsia"/>
                <w:sz w:val="18"/>
                <w:szCs w:val="18"/>
              </w:rPr>
              <w:t>具有健康的体魄，能够从事物流作业</w:t>
            </w: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入学教育</w:t>
            </w:r>
          </w:p>
        </w:tc>
        <w:tc>
          <w:tcPr>
            <w:tcW w:w="1449" w:type="dxa"/>
            <w:vMerge w:val="restart"/>
            <w:vAlign w:val="center"/>
          </w:tcPr>
          <w:p w:rsidR="00B61503" w:rsidRDefault="00B61503" w:rsidP="00704475">
            <w:pPr>
              <w:spacing w:line="288" w:lineRule="auto"/>
              <w:jc w:val="center"/>
              <w:rPr>
                <w:rFonts w:ascii="宋体" w:hAnsi="宋体"/>
                <w:sz w:val="18"/>
                <w:szCs w:val="18"/>
              </w:rPr>
            </w:pPr>
            <w:r>
              <w:rPr>
                <w:rFonts w:ascii="宋体" w:hAnsi="宋体" w:hint="eastAsia"/>
                <w:bCs/>
                <w:sz w:val="18"/>
                <w:szCs w:val="18"/>
              </w:rPr>
              <w:t>公共课</w:t>
            </w: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军训技能（军训）</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军事理论</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大学生心理健康教育</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sidRPr="00907824">
              <w:rPr>
                <w:rFonts w:ascii="宋体" w:hAnsi="宋体" w:cs="宋体" w:hint="eastAsia"/>
                <w:kern w:val="0"/>
                <w:sz w:val="18"/>
                <w:szCs w:val="18"/>
              </w:rPr>
              <w:t>思想道德修养与法律基础</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sidRPr="00AD6D37">
              <w:rPr>
                <w:rFonts w:ascii="宋体" w:hAnsi="宋体" w:hint="eastAsia"/>
                <w:sz w:val="18"/>
                <w:szCs w:val="18"/>
              </w:rPr>
              <w:t>毛泽东思想和中国特色社会主义理论体系概论</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形势与政策</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创新与创业</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体育</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88"/>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基础英语</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88"/>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B61503">
            <w:pPr>
              <w:spacing w:line="288" w:lineRule="auto"/>
              <w:jc w:val="center"/>
              <w:rPr>
                <w:rFonts w:ascii="宋体" w:hAnsi="宋体"/>
                <w:sz w:val="18"/>
                <w:szCs w:val="18"/>
              </w:rPr>
            </w:pPr>
            <w:r>
              <w:rPr>
                <w:rFonts w:ascii="宋体" w:hAnsi="宋体" w:hint="eastAsia"/>
                <w:sz w:val="18"/>
                <w:szCs w:val="18"/>
              </w:rPr>
              <w:t>艾滋病教育</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88"/>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tcPr>
          <w:p w:rsidR="00B61503" w:rsidRDefault="00B61503" w:rsidP="00790D8D">
            <w:pPr>
              <w:spacing w:line="288" w:lineRule="auto"/>
              <w:jc w:val="center"/>
              <w:rPr>
                <w:rFonts w:ascii="宋体" w:hAnsi="宋体"/>
                <w:sz w:val="18"/>
                <w:szCs w:val="18"/>
              </w:rPr>
            </w:pPr>
            <w:r>
              <w:rPr>
                <w:rFonts w:ascii="宋体" w:hAnsi="宋体" w:hint="eastAsia"/>
                <w:sz w:val="18"/>
                <w:szCs w:val="18"/>
              </w:rPr>
              <w:t>企业实习安全教育</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87"/>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tcPr>
          <w:p w:rsidR="00B61503" w:rsidRDefault="00B61503" w:rsidP="00790D8D">
            <w:pPr>
              <w:spacing w:line="288" w:lineRule="auto"/>
              <w:jc w:val="center"/>
              <w:rPr>
                <w:rFonts w:ascii="宋体" w:hAnsi="宋体"/>
                <w:sz w:val="18"/>
                <w:szCs w:val="18"/>
              </w:rPr>
            </w:pPr>
            <w:r>
              <w:rPr>
                <w:rFonts w:ascii="宋体" w:hAnsi="宋体" w:hint="eastAsia"/>
                <w:sz w:val="18"/>
                <w:szCs w:val="18"/>
              </w:rPr>
              <w:t>驾驶实训</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87"/>
        </w:trPr>
        <w:tc>
          <w:tcPr>
            <w:tcW w:w="4864" w:type="dxa"/>
            <w:vMerge/>
            <w:vAlign w:val="center"/>
          </w:tcPr>
          <w:p w:rsidR="00B61503" w:rsidRDefault="00B61503" w:rsidP="0019211B">
            <w:pPr>
              <w:numPr>
                <w:ilvl w:val="0"/>
                <w:numId w:val="38"/>
              </w:numPr>
              <w:spacing w:line="288" w:lineRule="auto"/>
              <w:rPr>
                <w:rFonts w:ascii="宋体" w:hAnsi="宋体"/>
                <w:sz w:val="18"/>
                <w:szCs w:val="18"/>
              </w:rPr>
            </w:pPr>
          </w:p>
        </w:tc>
        <w:tc>
          <w:tcPr>
            <w:tcW w:w="2938" w:type="dxa"/>
            <w:vAlign w:val="center"/>
          </w:tcPr>
          <w:p w:rsidR="00B61503" w:rsidRDefault="00B61503" w:rsidP="00790D8D">
            <w:pPr>
              <w:spacing w:line="288" w:lineRule="auto"/>
              <w:jc w:val="center"/>
              <w:rPr>
                <w:rFonts w:ascii="宋体" w:hAnsi="宋体"/>
                <w:sz w:val="18"/>
                <w:szCs w:val="18"/>
              </w:rPr>
            </w:pPr>
            <w:r>
              <w:rPr>
                <w:rFonts w:ascii="宋体" w:hAnsi="宋体" w:hint="eastAsia"/>
                <w:sz w:val="18"/>
                <w:szCs w:val="18"/>
              </w:rPr>
              <w:t>信息技术</w:t>
            </w:r>
          </w:p>
        </w:tc>
        <w:tc>
          <w:tcPr>
            <w:tcW w:w="1449" w:type="dxa"/>
            <w:vMerge/>
            <w:vAlign w:val="center"/>
          </w:tcPr>
          <w:p w:rsidR="00B61503" w:rsidRDefault="00B61503" w:rsidP="00790D8D">
            <w:pPr>
              <w:widowControl/>
              <w:jc w:val="left"/>
              <w:rPr>
                <w:rFonts w:ascii="宋体" w:hAnsi="宋体"/>
                <w:sz w:val="18"/>
                <w:szCs w:val="18"/>
              </w:rPr>
            </w:pPr>
          </w:p>
        </w:tc>
      </w:tr>
      <w:tr w:rsidR="00B61503" w:rsidTr="00E975C1">
        <w:trPr>
          <w:cantSplit/>
          <w:trHeight w:val="34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公共选修课</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9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个性化课程</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195"/>
        </w:trPr>
        <w:tc>
          <w:tcPr>
            <w:tcW w:w="4864" w:type="dxa"/>
            <w:vMerge/>
            <w:vAlign w:val="center"/>
            <w:hideMark/>
          </w:tcPr>
          <w:p w:rsidR="00B61503" w:rsidRDefault="00B61503" w:rsidP="0019211B">
            <w:pPr>
              <w:numPr>
                <w:ilvl w:val="0"/>
                <w:numId w:val="38"/>
              </w:numPr>
              <w:spacing w:line="288" w:lineRule="auto"/>
              <w:rPr>
                <w:rFonts w:ascii="宋体" w:hAnsi="宋体"/>
                <w:sz w:val="18"/>
                <w:szCs w:val="18"/>
              </w:rPr>
            </w:pPr>
          </w:p>
        </w:tc>
        <w:tc>
          <w:tcPr>
            <w:tcW w:w="2938" w:type="dxa"/>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专家讲座</w:t>
            </w:r>
          </w:p>
        </w:tc>
        <w:tc>
          <w:tcPr>
            <w:tcW w:w="1449" w:type="dxa"/>
            <w:vMerge/>
            <w:vAlign w:val="center"/>
            <w:hideMark/>
          </w:tcPr>
          <w:p w:rsidR="00B61503" w:rsidRDefault="00B61503" w:rsidP="00790D8D">
            <w:pPr>
              <w:widowControl/>
              <w:jc w:val="left"/>
              <w:rPr>
                <w:rFonts w:ascii="宋体" w:hAnsi="宋体"/>
                <w:sz w:val="18"/>
                <w:szCs w:val="18"/>
              </w:rPr>
            </w:pPr>
          </w:p>
        </w:tc>
      </w:tr>
      <w:tr w:rsidR="0010158F" w:rsidTr="00E975C1">
        <w:trPr>
          <w:cantSplit/>
          <w:trHeight w:val="567"/>
        </w:trPr>
        <w:tc>
          <w:tcPr>
            <w:tcW w:w="4864" w:type="dxa"/>
            <w:vAlign w:val="center"/>
            <w:hideMark/>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了解汽车品牌</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了解品牌文化</w:t>
            </w:r>
          </w:p>
        </w:tc>
        <w:tc>
          <w:tcPr>
            <w:tcW w:w="2938" w:type="dxa"/>
            <w:vAlign w:val="center"/>
            <w:hideMark/>
          </w:tcPr>
          <w:p w:rsidR="0010158F" w:rsidRDefault="0010158F" w:rsidP="00790D8D">
            <w:pPr>
              <w:spacing w:line="288" w:lineRule="auto"/>
              <w:jc w:val="center"/>
              <w:rPr>
                <w:rFonts w:ascii="宋体" w:hAnsi="宋体" w:cs="宋体"/>
                <w:sz w:val="18"/>
                <w:szCs w:val="18"/>
              </w:rPr>
            </w:pPr>
            <w:r>
              <w:rPr>
                <w:rFonts w:ascii="宋体" w:hAnsi="宋体" w:hint="eastAsia"/>
                <w:sz w:val="18"/>
                <w:szCs w:val="18"/>
              </w:rPr>
              <w:t>汽车文化</w:t>
            </w:r>
          </w:p>
        </w:tc>
        <w:tc>
          <w:tcPr>
            <w:tcW w:w="1449" w:type="dxa"/>
            <w:vMerge w:val="restart"/>
            <w:vAlign w:val="center"/>
          </w:tcPr>
          <w:p w:rsidR="0010158F" w:rsidRDefault="0010158F" w:rsidP="0010158F">
            <w:pPr>
              <w:spacing w:line="288" w:lineRule="auto"/>
              <w:jc w:val="center"/>
              <w:rPr>
                <w:rFonts w:ascii="宋体" w:hAnsi="宋体"/>
                <w:sz w:val="18"/>
                <w:szCs w:val="18"/>
              </w:rPr>
            </w:pPr>
            <w:r>
              <w:rPr>
                <w:rFonts w:ascii="宋体" w:hAnsi="宋体" w:hint="eastAsia"/>
                <w:position w:val="6"/>
                <w:sz w:val="18"/>
                <w:szCs w:val="18"/>
              </w:rPr>
              <w:t>专业基础课</w:t>
            </w:r>
          </w:p>
        </w:tc>
      </w:tr>
      <w:tr w:rsidR="0010158F" w:rsidTr="00E975C1">
        <w:trPr>
          <w:cantSplit/>
          <w:trHeight w:val="567"/>
        </w:trPr>
        <w:tc>
          <w:tcPr>
            <w:tcW w:w="4864" w:type="dxa"/>
            <w:vAlign w:val="center"/>
            <w:hideMark/>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准确认识物流行业</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了解我国物流行业及企业现状</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掌握物流发展动态及趋势</w:t>
            </w:r>
          </w:p>
        </w:tc>
        <w:tc>
          <w:tcPr>
            <w:tcW w:w="2938" w:type="dxa"/>
            <w:vAlign w:val="center"/>
            <w:hideMark/>
          </w:tcPr>
          <w:p w:rsidR="0010158F" w:rsidRDefault="0010158F" w:rsidP="00790D8D">
            <w:pPr>
              <w:spacing w:line="288" w:lineRule="auto"/>
              <w:jc w:val="center"/>
              <w:rPr>
                <w:rFonts w:ascii="宋体" w:hAnsi="宋体" w:cs="宋体"/>
                <w:sz w:val="18"/>
                <w:szCs w:val="18"/>
              </w:rPr>
            </w:pPr>
            <w:r>
              <w:rPr>
                <w:rFonts w:ascii="宋体" w:hAnsi="宋体" w:hint="eastAsia"/>
                <w:sz w:val="18"/>
                <w:szCs w:val="18"/>
              </w:rPr>
              <w:t>物流专业导论</w:t>
            </w:r>
          </w:p>
        </w:tc>
        <w:tc>
          <w:tcPr>
            <w:tcW w:w="1449" w:type="dxa"/>
            <w:vMerge/>
            <w:vAlign w:val="center"/>
            <w:hideMark/>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hideMark/>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汽车四大工艺认知</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汽车四大工艺物料流转</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汽车备件分类及认知</w:t>
            </w:r>
          </w:p>
        </w:tc>
        <w:tc>
          <w:tcPr>
            <w:tcW w:w="2938" w:type="dxa"/>
            <w:vAlign w:val="center"/>
            <w:hideMark/>
          </w:tcPr>
          <w:p w:rsidR="0010158F" w:rsidRPr="00D96769" w:rsidRDefault="0010158F" w:rsidP="00D96769">
            <w:pPr>
              <w:spacing w:line="288" w:lineRule="auto"/>
              <w:jc w:val="center"/>
              <w:rPr>
                <w:rFonts w:ascii="宋体" w:hAnsi="宋体" w:cs="宋体"/>
                <w:kern w:val="0"/>
                <w:sz w:val="18"/>
                <w:szCs w:val="18"/>
              </w:rPr>
            </w:pPr>
            <w:r>
              <w:rPr>
                <w:rFonts w:ascii="宋体" w:hAnsi="宋体" w:cs="宋体" w:hint="eastAsia"/>
                <w:kern w:val="0"/>
                <w:sz w:val="18"/>
                <w:szCs w:val="18"/>
              </w:rPr>
              <w:t>汽车四大工艺及备件认知</w:t>
            </w:r>
          </w:p>
        </w:tc>
        <w:tc>
          <w:tcPr>
            <w:tcW w:w="1449" w:type="dxa"/>
            <w:vMerge/>
            <w:vAlign w:val="center"/>
            <w:hideMark/>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hideMark/>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零件图及装配图的识读</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了解机械制造的基本工艺</w:t>
            </w:r>
          </w:p>
        </w:tc>
        <w:tc>
          <w:tcPr>
            <w:tcW w:w="2938" w:type="dxa"/>
            <w:vAlign w:val="center"/>
            <w:hideMark/>
          </w:tcPr>
          <w:p w:rsidR="0010158F" w:rsidRDefault="0010158F" w:rsidP="00790D8D">
            <w:pPr>
              <w:spacing w:line="288" w:lineRule="auto"/>
              <w:jc w:val="center"/>
              <w:rPr>
                <w:rFonts w:ascii="宋体" w:hAnsi="宋体" w:cs="宋体"/>
                <w:sz w:val="18"/>
                <w:szCs w:val="18"/>
              </w:rPr>
            </w:pPr>
            <w:r>
              <w:rPr>
                <w:rFonts w:ascii="宋体" w:hAnsi="宋体" w:hint="eastAsia"/>
                <w:sz w:val="18"/>
                <w:szCs w:val="18"/>
              </w:rPr>
              <w:t>机械制图基础</w:t>
            </w:r>
          </w:p>
        </w:tc>
        <w:tc>
          <w:tcPr>
            <w:tcW w:w="1449" w:type="dxa"/>
            <w:vMerge/>
            <w:vAlign w:val="center"/>
            <w:hideMark/>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hideMark/>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独立运用法律、法规知识解决经济活动中现实问题</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掌握物流法规体系</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明确物流合同条款</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遵守职业法律法规，并用来保护自己</w:t>
            </w:r>
          </w:p>
        </w:tc>
        <w:tc>
          <w:tcPr>
            <w:tcW w:w="2938" w:type="dxa"/>
            <w:vAlign w:val="center"/>
            <w:hideMark/>
          </w:tcPr>
          <w:p w:rsidR="0010158F" w:rsidRPr="005827AB" w:rsidRDefault="0010158F" w:rsidP="00790D8D">
            <w:pPr>
              <w:spacing w:line="288" w:lineRule="auto"/>
              <w:jc w:val="center"/>
              <w:rPr>
                <w:rFonts w:ascii="宋体" w:hAnsi="宋体" w:cs="宋体"/>
                <w:color w:val="000000"/>
                <w:sz w:val="18"/>
                <w:szCs w:val="18"/>
              </w:rPr>
            </w:pPr>
            <w:r w:rsidRPr="005827AB">
              <w:rPr>
                <w:rFonts w:ascii="宋体" w:hAnsi="宋体" w:hint="eastAsia"/>
                <w:color w:val="000000"/>
                <w:sz w:val="18"/>
                <w:szCs w:val="18"/>
              </w:rPr>
              <w:t>物流法律法规</w:t>
            </w:r>
          </w:p>
        </w:tc>
        <w:tc>
          <w:tcPr>
            <w:tcW w:w="1449" w:type="dxa"/>
            <w:vMerge/>
            <w:vAlign w:val="center"/>
            <w:hideMark/>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熟悉常见的物流工程技术</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与他人配合基本物流设备的安装与调试</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独立完成工位器具的设计、制作与改善</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熟练地掌握叉车驾驶技能</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物流设施设备点检</w:t>
            </w:r>
          </w:p>
        </w:tc>
        <w:tc>
          <w:tcPr>
            <w:tcW w:w="2938" w:type="dxa"/>
            <w:vAlign w:val="center"/>
          </w:tcPr>
          <w:p w:rsidR="0010158F" w:rsidRPr="005827AB" w:rsidRDefault="0010158F" w:rsidP="00790D8D">
            <w:pPr>
              <w:spacing w:line="288" w:lineRule="auto"/>
              <w:jc w:val="center"/>
              <w:rPr>
                <w:rFonts w:ascii="宋体" w:hAnsi="宋体"/>
                <w:color w:val="000000"/>
                <w:sz w:val="18"/>
                <w:szCs w:val="18"/>
              </w:rPr>
            </w:pPr>
            <w:r w:rsidRPr="000F7D10">
              <w:rPr>
                <w:rFonts w:ascii="宋体" w:hAnsi="宋体" w:hint="eastAsia"/>
                <w:sz w:val="18"/>
                <w:szCs w:val="18"/>
              </w:rPr>
              <w:t>物流工程技术与装备</w:t>
            </w:r>
          </w:p>
        </w:tc>
        <w:tc>
          <w:tcPr>
            <w:tcW w:w="1449" w:type="dxa"/>
            <w:vMerge/>
            <w:vAlign w:val="center"/>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叉车驾驶技术</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叉车标准作业</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叉车保养方法</w:t>
            </w:r>
          </w:p>
        </w:tc>
        <w:tc>
          <w:tcPr>
            <w:tcW w:w="2938" w:type="dxa"/>
            <w:vAlign w:val="center"/>
          </w:tcPr>
          <w:p w:rsidR="0010158F" w:rsidRPr="000F7D10" w:rsidRDefault="0010158F" w:rsidP="00790D8D">
            <w:pPr>
              <w:spacing w:line="288" w:lineRule="auto"/>
              <w:jc w:val="center"/>
              <w:rPr>
                <w:rFonts w:ascii="宋体" w:hAnsi="宋体"/>
                <w:sz w:val="18"/>
                <w:szCs w:val="18"/>
              </w:rPr>
            </w:pPr>
            <w:r>
              <w:rPr>
                <w:rFonts w:ascii="宋体" w:hAnsi="宋体" w:hint="eastAsia"/>
                <w:sz w:val="18"/>
                <w:szCs w:val="18"/>
              </w:rPr>
              <w:t>叉车驾驶与保养</w:t>
            </w:r>
          </w:p>
        </w:tc>
        <w:tc>
          <w:tcPr>
            <w:tcW w:w="1449" w:type="dxa"/>
            <w:vMerge/>
            <w:vAlign w:val="center"/>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物流大数据认知</w:t>
            </w:r>
          </w:p>
          <w:p w:rsidR="0010158F" w:rsidRP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大数据处理方法</w:t>
            </w:r>
          </w:p>
        </w:tc>
        <w:tc>
          <w:tcPr>
            <w:tcW w:w="2938" w:type="dxa"/>
            <w:vAlign w:val="center"/>
          </w:tcPr>
          <w:p w:rsidR="0010158F" w:rsidRDefault="0010158F" w:rsidP="00790D8D">
            <w:pPr>
              <w:spacing w:line="288" w:lineRule="auto"/>
              <w:jc w:val="center"/>
              <w:rPr>
                <w:rFonts w:ascii="宋体" w:hAnsi="宋体"/>
                <w:sz w:val="18"/>
                <w:szCs w:val="18"/>
              </w:rPr>
            </w:pPr>
            <w:r>
              <w:rPr>
                <w:rFonts w:ascii="宋体" w:hAnsi="宋体" w:hint="eastAsia"/>
                <w:sz w:val="18"/>
                <w:szCs w:val="18"/>
              </w:rPr>
              <w:t>物流大数据技术与应用</w:t>
            </w:r>
          </w:p>
        </w:tc>
        <w:tc>
          <w:tcPr>
            <w:tcW w:w="1449" w:type="dxa"/>
            <w:vMerge/>
            <w:vAlign w:val="center"/>
          </w:tcPr>
          <w:p w:rsidR="0010158F" w:rsidRDefault="0010158F" w:rsidP="00790D8D">
            <w:pPr>
              <w:widowControl/>
              <w:jc w:val="left"/>
              <w:rPr>
                <w:rFonts w:ascii="宋体" w:hAnsi="宋体"/>
                <w:sz w:val="18"/>
                <w:szCs w:val="18"/>
              </w:rPr>
            </w:pPr>
          </w:p>
        </w:tc>
      </w:tr>
      <w:tr w:rsidR="0010158F" w:rsidTr="00E975C1">
        <w:trPr>
          <w:cantSplit/>
          <w:trHeight w:val="567"/>
        </w:trPr>
        <w:tc>
          <w:tcPr>
            <w:tcW w:w="4864" w:type="dxa"/>
            <w:vAlign w:val="center"/>
          </w:tcPr>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独立填写英文单证</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阅读英文文献</w:t>
            </w:r>
          </w:p>
          <w:p w:rsidR="0010158F" w:rsidRDefault="0010158F" w:rsidP="0019211B">
            <w:pPr>
              <w:numPr>
                <w:ilvl w:val="0"/>
                <w:numId w:val="38"/>
              </w:numPr>
              <w:spacing w:line="288" w:lineRule="auto"/>
              <w:rPr>
                <w:rFonts w:ascii="宋体" w:hAnsi="宋体"/>
                <w:sz w:val="18"/>
                <w:szCs w:val="18"/>
              </w:rPr>
            </w:pPr>
            <w:r>
              <w:rPr>
                <w:rFonts w:ascii="宋体" w:hAnsi="宋体" w:hint="eastAsia"/>
                <w:sz w:val="18"/>
                <w:szCs w:val="18"/>
              </w:rPr>
              <w:t>熟练掌握常用的专业英文词汇</w:t>
            </w:r>
          </w:p>
        </w:tc>
        <w:tc>
          <w:tcPr>
            <w:tcW w:w="2938" w:type="dxa"/>
            <w:vAlign w:val="center"/>
          </w:tcPr>
          <w:p w:rsidR="0010158F" w:rsidRDefault="0010158F" w:rsidP="00790D8D">
            <w:pPr>
              <w:spacing w:line="288" w:lineRule="auto"/>
              <w:jc w:val="center"/>
              <w:rPr>
                <w:rFonts w:ascii="宋体" w:hAnsi="宋体"/>
                <w:sz w:val="18"/>
                <w:szCs w:val="18"/>
              </w:rPr>
            </w:pPr>
            <w:r>
              <w:rPr>
                <w:rFonts w:ascii="宋体" w:hAnsi="宋体" w:hint="eastAsia"/>
                <w:sz w:val="18"/>
                <w:szCs w:val="18"/>
              </w:rPr>
              <w:t>物流专业英语</w:t>
            </w:r>
          </w:p>
        </w:tc>
        <w:tc>
          <w:tcPr>
            <w:tcW w:w="1449" w:type="dxa"/>
            <w:vMerge/>
            <w:vAlign w:val="center"/>
          </w:tcPr>
          <w:p w:rsidR="0010158F" w:rsidRDefault="0010158F" w:rsidP="00790D8D">
            <w:pPr>
              <w:widowControl/>
              <w:jc w:val="left"/>
              <w:rPr>
                <w:rFonts w:ascii="宋体" w:hAnsi="宋体"/>
                <w:sz w:val="18"/>
                <w:szCs w:val="18"/>
              </w:rPr>
            </w:pPr>
          </w:p>
        </w:tc>
      </w:tr>
      <w:tr w:rsidR="00D949D8" w:rsidTr="00E975C1">
        <w:trPr>
          <w:cantSplit/>
          <w:trHeight w:val="567"/>
        </w:trPr>
        <w:tc>
          <w:tcPr>
            <w:tcW w:w="4864" w:type="dxa"/>
            <w:vAlign w:val="center"/>
          </w:tcPr>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lastRenderedPageBreak/>
              <w:t>智能制造</w:t>
            </w:r>
          </w:p>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智慧营销</w:t>
            </w:r>
          </w:p>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智慧出行</w:t>
            </w:r>
          </w:p>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智慧服务</w:t>
            </w:r>
          </w:p>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智慧金融</w:t>
            </w:r>
          </w:p>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智能定损</w:t>
            </w:r>
          </w:p>
          <w:p w:rsidR="00BE49EA" w:rsidRPr="00BE49EA"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智慧二手车</w:t>
            </w:r>
          </w:p>
          <w:p w:rsidR="00D949D8" w:rsidRDefault="00BE49EA" w:rsidP="0019211B">
            <w:pPr>
              <w:numPr>
                <w:ilvl w:val="0"/>
                <w:numId w:val="38"/>
              </w:numPr>
              <w:spacing w:line="288" w:lineRule="auto"/>
              <w:rPr>
                <w:rFonts w:ascii="宋体" w:hAnsi="宋体"/>
                <w:sz w:val="18"/>
                <w:szCs w:val="18"/>
              </w:rPr>
            </w:pPr>
            <w:r w:rsidRPr="0019211B">
              <w:rPr>
                <w:rFonts w:ascii="宋体" w:hAnsi="宋体" w:hint="eastAsia"/>
                <w:sz w:val="18"/>
                <w:szCs w:val="18"/>
              </w:rPr>
              <w:t>智慧物流</w:t>
            </w:r>
          </w:p>
        </w:tc>
        <w:tc>
          <w:tcPr>
            <w:tcW w:w="2938" w:type="dxa"/>
            <w:vAlign w:val="center"/>
          </w:tcPr>
          <w:p w:rsidR="00D949D8" w:rsidRDefault="00D949D8" w:rsidP="00790D8D">
            <w:pPr>
              <w:spacing w:line="288" w:lineRule="auto"/>
              <w:jc w:val="center"/>
              <w:rPr>
                <w:rFonts w:ascii="宋体" w:hAnsi="宋体"/>
                <w:sz w:val="18"/>
                <w:szCs w:val="18"/>
              </w:rPr>
            </w:pPr>
            <w:r>
              <w:rPr>
                <w:rFonts w:ascii="宋体" w:hAnsi="宋体" w:cs="宋体" w:hint="eastAsia"/>
                <w:kern w:val="0"/>
                <w:sz w:val="18"/>
                <w:szCs w:val="18"/>
              </w:rPr>
              <w:t>智享汽车文化</w:t>
            </w:r>
          </w:p>
        </w:tc>
        <w:tc>
          <w:tcPr>
            <w:tcW w:w="1449" w:type="dxa"/>
            <w:vMerge w:val="restart"/>
            <w:vAlign w:val="center"/>
          </w:tcPr>
          <w:p w:rsidR="00D949D8" w:rsidRDefault="00D949D8" w:rsidP="00790D8D">
            <w:pPr>
              <w:spacing w:line="288" w:lineRule="auto"/>
              <w:jc w:val="center"/>
              <w:rPr>
                <w:rFonts w:ascii="宋体" w:hAnsi="宋体"/>
                <w:sz w:val="18"/>
                <w:szCs w:val="18"/>
              </w:rPr>
            </w:pPr>
            <w:r>
              <w:rPr>
                <w:rFonts w:ascii="宋体" w:hAnsi="宋体" w:hint="eastAsia"/>
                <w:position w:val="6"/>
                <w:sz w:val="18"/>
                <w:szCs w:val="18"/>
              </w:rPr>
              <w:t>专业课</w:t>
            </w:r>
          </w:p>
        </w:tc>
      </w:tr>
      <w:tr w:rsidR="00D949D8" w:rsidTr="00E975C1">
        <w:trPr>
          <w:cantSplit/>
          <w:trHeight w:val="567"/>
        </w:trPr>
        <w:tc>
          <w:tcPr>
            <w:tcW w:w="4864" w:type="dxa"/>
            <w:vAlign w:val="center"/>
            <w:hideMark/>
          </w:tcPr>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掌握商品的采购流程</w:t>
            </w:r>
          </w:p>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制定基本的采购合同</w:t>
            </w:r>
          </w:p>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独立制定采购方案，并能组织实施</w:t>
            </w:r>
          </w:p>
        </w:tc>
        <w:tc>
          <w:tcPr>
            <w:tcW w:w="2938" w:type="dxa"/>
            <w:vAlign w:val="center"/>
            <w:hideMark/>
          </w:tcPr>
          <w:p w:rsidR="00D949D8" w:rsidRDefault="00D949D8" w:rsidP="00790D8D">
            <w:pPr>
              <w:spacing w:line="288" w:lineRule="auto"/>
              <w:jc w:val="center"/>
              <w:rPr>
                <w:rFonts w:ascii="宋体" w:hAnsi="宋体" w:cs="宋体"/>
                <w:sz w:val="18"/>
                <w:szCs w:val="18"/>
              </w:rPr>
            </w:pPr>
            <w:r>
              <w:rPr>
                <w:rFonts w:ascii="宋体" w:hAnsi="宋体" w:hint="eastAsia"/>
                <w:sz w:val="18"/>
                <w:szCs w:val="18"/>
              </w:rPr>
              <w:t>采购业务流程与控制</w:t>
            </w:r>
          </w:p>
        </w:tc>
        <w:tc>
          <w:tcPr>
            <w:tcW w:w="1449" w:type="dxa"/>
            <w:vMerge/>
            <w:vAlign w:val="center"/>
            <w:hideMark/>
          </w:tcPr>
          <w:p w:rsidR="00D949D8" w:rsidRDefault="00D949D8" w:rsidP="00790D8D">
            <w:pPr>
              <w:spacing w:line="288" w:lineRule="auto"/>
              <w:jc w:val="center"/>
              <w:rPr>
                <w:rFonts w:ascii="宋体" w:hAnsi="宋体"/>
                <w:sz w:val="18"/>
                <w:szCs w:val="18"/>
              </w:rPr>
            </w:pPr>
          </w:p>
        </w:tc>
      </w:tr>
      <w:tr w:rsidR="00D949D8" w:rsidTr="00E975C1">
        <w:trPr>
          <w:cantSplit/>
          <w:trHeight w:val="567"/>
        </w:trPr>
        <w:tc>
          <w:tcPr>
            <w:tcW w:w="4864" w:type="dxa"/>
            <w:vAlign w:val="center"/>
            <w:hideMark/>
          </w:tcPr>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电子商务基础知识</w:t>
            </w:r>
          </w:p>
          <w:p w:rsidR="00D949D8" w:rsidRDefault="00D949D8" w:rsidP="0019211B">
            <w:pPr>
              <w:numPr>
                <w:ilvl w:val="0"/>
                <w:numId w:val="38"/>
              </w:numPr>
              <w:spacing w:line="288" w:lineRule="auto"/>
              <w:rPr>
                <w:rFonts w:ascii="宋体" w:hAnsi="宋体"/>
                <w:sz w:val="18"/>
                <w:szCs w:val="18"/>
              </w:rPr>
            </w:pPr>
            <w:r w:rsidRPr="0019211B">
              <w:rPr>
                <w:rFonts w:ascii="宋体" w:hAnsi="宋体" w:hint="eastAsia"/>
                <w:b/>
                <w:sz w:val="18"/>
                <w:szCs w:val="18"/>
              </w:rPr>
              <w:t>Ｂ-Ｂ、Ｂ- C</w:t>
            </w:r>
            <w:r>
              <w:rPr>
                <w:rFonts w:ascii="宋体" w:hAnsi="宋体" w:hint="eastAsia"/>
                <w:sz w:val="18"/>
                <w:szCs w:val="18"/>
              </w:rPr>
              <w:t>电子商务模式</w:t>
            </w:r>
          </w:p>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电子交易与支付</w:t>
            </w:r>
          </w:p>
        </w:tc>
        <w:tc>
          <w:tcPr>
            <w:tcW w:w="2938" w:type="dxa"/>
            <w:vAlign w:val="center"/>
            <w:hideMark/>
          </w:tcPr>
          <w:p w:rsidR="00D949D8" w:rsidRPr="005827AB" w:rsidRDefault="00D949D8" w:rsidP="00790D8D">
            <w:pPr>
              <w:spacing w:line="288" w:lineRule="auto"/>
              <w:jc w:val="center"/>
              <w:rPr>
                <w:rFonts w:ascii="宋体" w:hAnsi="宋体"/>
                <w:color w:val="000000"/>
                <w:sz w:val="18"/>
                <w:szCs w:val="18"/>
              </w:rPr>
            </w:pPr>
            <w:r w:rsidRPr="005827AB">
              <w:rPr>
                <w:rFonts w:ascii="宋体" w:hAnsi="宋体" w:hint="eastAsia"/>
                <w:color w:val="000000"/>
                <w:sz w:val="18"/>
                <w:szCs w:val="18"/>
              </w:rPr>
              <w:t>电子商务基础</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管理者及其技能</w:t>
            </w:r>
          </w:p>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计划工作，组织设计，领导行为</w:t>
            </w:r>
          </w:p>
          <w:p w:rsidR="00D949D8" w:rsidRDefault="00D949D8" w:rsidP="0019211B">
            <w:pPr>
              <w:numPr>
                <w:ilvl w:val="0"/>
                <w:numId w:val="38"/>
              </w:numPr>
              <w:spacing w:line="288" w:lineRule="auto"/>
              <w:rPr>
                <w:rFonts w:ascii="宋体" w:hAnsi="宋体"/>
                <w:sz w:val="18"/>
                <w:szCs w:val="18"/>
              </w:rPr>
            </w:pPr>
            <w:r>
              <w:rPr>
                <w:rFonts w:ascii="宋体" w:hAnsi="宋体" w:hint="eastAsia"/>
                <w:sz w:val="18"/>
                <w:szCs w:val="18"/>
              </w:rPr>
              <w:t>激励，沟通与控制</w:t>
            </w:r>
          </w:p>
        </w:tc>
        <w:tc>
          <w:tcPr>
            <w:tcW w:w="2938" w:type="dxa"/>
            <w:vAlign w:val="center"/>
            <w:hideMark/>
          </w:tcPr>
          <w:p w:rsidR="00D949D8" w:rsidRDefault="00D949D8" w:rsidP="00790D8D">
            <w:pPr>
              <w:spacing w:line="288" w:lineRule="auto"/>
              <w:jc w:val="center"/>
              <w:rPr>
                <w:rFonts w:ascii="宋体" w:hAnsi="宋体"/>
                <w:sz w:val="18"/>
                <w:szCs w:val="18"/>
              </w:rPr>
            </w:pPr>
            <w:r>
              <w:rPr>
                <w:rFonts w:ascii="宋体" w:hAnsi="宋体" w:hint="eastAsia"/>
                <w:sz w:val="18"/>
                <w:szCs w:val="18"/>
              </w:rPr>
              <w:t>管理学基础</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自我分析</w:t>
            </w:r>
          </w:p>
          <w:p w:rsidR="004D21A8" w:rsidRDefault="004D21A8" w:rsidP="0019211B">
            <w:pPr>
              <w:numPr>
                <w:ilvl w:val="0"/>
                <w:numId w:val="38"/>
              </w:numPr>
              <w:spacing w:line="288" w:lineRule="auto"/>
              <w:rPr>
                <w:rFonts w:ascii="宋体" w:hAnsi="宋体"/>
                <w:sz w:val="18"/>
                <w:szCs w:val="18"/>
              </w:rPr>
            </w:pPr>
            <w:r>
              <w:rPr>
                <w:rFonts w:ascii="宋体" w:hAnsi="宋体" w:hint="eastAsia"/>
                <w:sz w:val="18"/>
                <w:szCs w:val="18"/>
              </w:rPr>
              <w:t>了解自己到底要成为什么样的人</w:t>
            </w:r>
          </w:p>
          <w:p w:rsidR="004D21A8" w:rsidRDefault="004D21A8" w:rsidP="0019211B">
            <w:pPr>
              <w:numPr>
                <w:ilvl w:val="0"/>
                <w:numId w:val="38"/>
              </w:numPr>
              <w:spacing w:line="288" w:lineRule="auto"/>
              <w:rPr>
                <w:rFonts w:ascii="宋体" w:hAnsi="宋体"/>
                <w:sz w:val="18"/>
                <w:szCs w:val="18"/>
              </w:rPr>
            </w:pPr>
            <w:r>
              <w:rPr>
                <w:rFonts w:ascii="宋体" w:hAnsi="宋体" w:hint="eastAsia"/>
                <w:sz w:val="18"/>
                <w:szCs w:val="18"/>
              </w:rPr>
              <w:t>了解自己人生的目标到底是什么</w:t>
            </w:r>
          </w:p>
          <w:p w:rsidR="004D21A8" w:rsidRDefault="004D21A8" w:rsidP="0019211B">
            <w:pPr>
              <w:numPr>
                <w:ilvl w:val="0"/>
                <w:numId w:val="38"/>
              </w:numPr>
              <w:spacing w:line="288" w:lineRule="auto"/>
              <w:rPr>
                <w:rFonts w:ascii="宋体" w:hAnsi="宋体"/>
                <w:sz w:val="18"/>
                <w:szCs w:val="18"/>
              </w:rPr>
            </w:pPr>
            <w:r>
              <w:rPr>
                <w:rFonts w:ascii="宋体" w:hAnsi="宋体" w:hint="eastAsia"/>
                <w:sz w:val="18"/>
                <w:szCs w:val="18"/>
              </w:rPr>
              <w:t>了解自己最适合做什么样的工作</w:t>
            </w:r>
          </w:p>
          <w:p w:rsidR="00D949D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设立目标，增强自信，克服困难</w:t>
            </w:r>
          </w:p>
        </w:tc>
        <w:tc>
          <w:tcPr>
            <w:tcW w:w="2938" w:type="dxa"/>
            <w:vAlign w:val="center"/>
          </w:tcPr>
          <w:p w:rsidR="00D949D8" w:rsidRDefault="00D949D8" w:rsidP="00790D8D">
            <w:pPr>
              <w:spacing w:line="288" w:lineRule="auto"/>
              <w:jc w:val="center"/>
              <w:rPr>
                <w:rFonts w:ascii="宋体" w:hAnsi="宋体"/>
                <w:sz w:val="18"/>
                <w:szCs w:val="18"/>
              </w:rPr>
            </w:pPr>
            <w:r>
              <w:rPr>
                <w:rFonts w:ascii="宋体" w:hAnsi="宋体" w:cs="宋体" w:hint="eastAsia"/>
                <w:kern w:val="0"/>
                <w:sz w:val="18"/>
                <w:szCs w:val="18"/>
              </w:rPr>
              <w:t>营销成功心理学</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正确的运用化妆用品和工具</w:t>
            </w:r>
          </w:p>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能够掌握头部造型和脸部妆面的基本功方法和技巧</w:t>
            </w:r>
          </w:p>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提高和培养学生的审美情趣</w:t>
            </w:r>
          </w:p>
          <w:p w:rsidR="00D949D8" w:rsidRP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同</w:t>
            </w:r>
            <w:r>
              <w:rPr>
                <w:rFonts w:ascii="宋体" w:hAnsi="宋体" w:hint="eastAsia"/>
                <w:sz w:val="18"/>
                <w:szCs w:val="18"/>
              </w:rPr>
              <w:t>时根据不同类型的服饰，能运用相应的色彩和化妆造型，体现完美自己</w:t>
            </w:r>
          </w:p>
        </w:tc>
        <w:tc>
          <w:tcPr>
            <w:tcW w:w="2938" w:type="dxa"/>
            <w:vAlign w:val="center"/>
          </w:tcPr>
          <w:p w:rsidR="00D949D8" w:rsidRDefault="00D949D8" w:rsidP="00790D8D">
            <w:pPr>
              <w:spacing w:line="288" w:lineRule="auto"/>
              <w:jc w:val="center"/>
              <w:rPr>
                <w:rFonts w:ascii="宋体" w:hAnsi="宋体"/>
                <w:sz w:val="18"/>
                <w:szCs w:val="18"/>
              </w:rPr>
            </w:pPr>
            <w:r>
              <w:rPr>
                <w:rFonts w:ascii="宋体" w:hAnsi="宋体" w:cs="宋体" w:hint="eastAsia"/>
                <w:kern w:val="0"/>
                <w:sz w:val="18"/>
                <w:szCs w:val="18"/>
              </w:rPr>
              <w:t>职业彩妆</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客户管理概述</w:t>
            </w:r>
          </w:p>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客户分类与管理</w:t>
            </w:r>
          </w:p>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顾客满意度与忠诚度评价指标与分析及其相互关系</w:t>
            </w:r>
          </w:p>
          <w:p w:rsidR="00D949D8" w:rsidRPr="004D21A8" w:rsidRDefault="004D21A8" w:rsidP="004D21A8">
            <w:pPr>
              <w:numPr>
                <w:ilvl w:val="0"/>
                <w:numId w:val="38"/>
              </w:numPr>
              <w:spacing w:line="288" w:lineRule="auto"/>
              <w:rPr>
                <w:rFonts w:ascii="宋体" w:hAnsi="宋体"/>
                <w:sz w:val="18"/>
                <w:szCs w:val="18"/>
              </w:rPr>
            </w:pPr>
            <w:r>
              <w:rPr>
                <w:rFonts w:ascii="宋体" w:hAnsi="宋体" w:hint="eastAsia"/>
                <w:sz w:val="18"/>
                <w:szCs w:val="18"/>
              </w:rPr>
              <w:t>客户异议处理</w:t>
            </w:r>
          </w:p>
        </w:tc>
        <w:tc>
          <w:tcPr>
            <w:tcW w:w="2938" w:type="dxa"/>
            <w:vAlign w:val="center"/>
          </w:tcPr>
          <w:p w:rsidR="00D949D8" w:rsidRDefault="00D949D8" w:rsidP="00790D8D">
            <w:pPr>
              <w:spacing w:line="288" w:lineRule="auto"/>
              <w:jc w:val="center"/>
              <w:rPr>
                <w:rFonts w:ascii="宋体" w:hAnsi="宋体" w:cs="宋体"/>
                <w:sz w:val="18"/>
                <w:szCs w:val="18"/>
              </w:rPr>
            </w:pPr>
            <w:r>
              <w:rPr>
                <w:rFonts w:ascii="宋体" w:hAnsi="宋体" w:cs="宋体" w:hint="eastAsia"/>
                <w:kern w:val="0"/>
                <w:sz w:val="18"/>
                <w:szCs w:val="18"/>
              </w:rPr>
              <w:t>客户关系管理</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常用的汽车英文缩略词</w:t>
            </w:r>
          </w:p>
          <w:p w:rsidR="004D21A8" w:rsidRDefault="004D21A8" w:rsidP="0019211B">
            <w:pPr>
              <w:numPr>
                <w:ilvl w:val="0"/>
                <w:numId w:val="38"/>
              </w:numPr>
              <w:spacing w:line="288" w:lineRule="auto"/>
              <w:rPr>
                <w:rFonts w:ascii="宋体" w:hAnsi="宋体"/>
                <w:sz w:val="18"/>
                <w:szCs w:val="18"/>
              </w:rPr>
            </w:pPr>
            <w:r>
              <w:rPr>
                <w:rFonts w:ascii="宋体" w:hAnsi="宋体" w:hint="eastAsia"/>
                <w:sz w:val="18"/>
                <w:szCs w:val="18"/>
              </w:rPr>
              <w:t>结合汽车和保险专业用语，介绍一定数量的保险专业词汇</w:t>
            </w:r>
          </w:p>
          <w:p w:rsidR="00D949D8" w:rsidRPr="004D21A8" w:rsidRDefault="004D21A8" w:rsidP="0019211B">
            <w:pPr>
              <w:numPr>
                <w:ilvl w:val="0"/>
                <w:numId w:val="38"/>
              </w:numPr>
              <w:spacing w:line="288" w:lineRule="auto"/>
              <w:rPr>
                <w:rFonts w:ascii="宋体" w:hAnsi="宋体"/>
                <w:sz w:val="18"/>
                <w:szCs w:val="18"/>
              </w:rPr>
            </w:pPr>
            <w:r>
              <w:rPr>
                <w:rFonts w:ascii="宋体" w:hAnsi="宋体" w:hint="eastAsia"/>
                <w:sz w:val="18"/>
                <w:szCs w:val="18"/>
              </w:rPr>
              <w:t>提高阅读保险专业文献的能力</w:t>
            </w:r>
          </w:p>
        </w:tc>
        <w:tc>
          <w:tcPr>
            <w:tcW w:w="2938" w:type="dxa"/>
            <w:vAlign w:val="center"/>
          </w:tcPr>
          <w:p w:rsidR="00D949D8" w:rsidRDefault="00D949D8" w:rsidP="00790D8D">
            <w:pPr>
              <w:spacing w:line="288" w:lineRule="auto"/>
              <w:jc w:val="center"/>
              <w:rPr>
                <w:rFonts w:ascii="宋体" w:hAnsi="宋体"/>
                <w:sz w:val="18"/>
                <w:szCs w:val="18"/>
              </w:rPr>
            </w:pPr>
            <w:r>
              <w:rPr>
                <w:rFonts w:ascii="宋体" w:hAnsi="宋体" w:cs="宋体" w:hint="eastAsia"/>
                <w:kern w:val="0"/>
                <w:sz w:val="18"/>
                <w:szCs w:val="18"/>
              </w:rPr>
              <w:t>汽车专业英语</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lastRenderedPageBreak/>
              <w:t>UI设计</w:t>
            </w:r>
          </w:p>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音视频编辑与制作和网络动画制作</w:t>
            </w:r>
          </w:p>
          <w:p w:rsidR="00D949D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数字影视制作中拍摄、编辑、特效制作，广告、室内装饰、VR虚拟现实等策划与设计</w:t>
            </w:r>
          </w:p>
        </w:tc>
        <w:tc>
          <w:tcPr>
            <w:tcW w:w="2938" w:type="dxa"/>
            <w:vAlign w:val="center"/>
          </w:tcPr>
          <w:p w:rsidR="00D949D8" w:rsidRDefault="00D949D8" w:rsidP="00790D8D">
            <w:pPr>
              <w:spacing w:line="288" w:lineRule="auto"/>
              <w:jc w:val="center"/>
              <w:rPr>
                <w:rFonts w:ascii="宋体" w:hAnsi="宋体" w:cs="宋体"/>
                <w:kern w:val="0"/>
                <w:sz w:val="18"/>
                <w:szCs w:val="18"/>
              </w:rPr>
            </w:pPr>
            <w:r>
              <w:rPr>
                <w:rFonts w:ascii="宋体" w:hAnsi="宋体" w:cs="宋体" w:hint="eastAsia"/>
                <w:kern w:val="0"/>
                <w:sz w:val="18"/>
                <w:szCs w:val="18"/>
              </w:rPr>
              <w:t>新媒体技术基础应用</w:t>
            </w:r>
          </w:p>
        </w:tc>
        <w:tc>
          <w:tcPr>
            <w:tcW w:w="1449" w:type="dxa"/>
            <w:vMerge/>
            <w:vAlign w:val="center"/>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认知企业自画像</w:t>
            </w:r>
          </w:p>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设立企业的程序</w:t>
            </w:r>
          </w:p>
          <w:p w:rsid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经营企业必须要有的会计思维</w:t>
            </w:r>
          </w:p>
          <w:p w:rsidR="00D949D8" w:rsidRPr="004D21A8" w:rsidRDefault="004D21A8" w:rsidP="0019211B">
            <w:pPr>
              <w:numPr>
                <w:ilvl w:val="0"/>
                <w:numId w:val="38"/>
              </w:numPr>
              <w:spacing w:line="288" w:lineRule="auto"/>
              <w:rPr>
                <w:rFonts w:ascii="宋体" w:hAnsi="宋体"/>
                <w:sz w:val="18"/>
                <w:szCs w:val="18"/>
              </w:rPr>
            </w:pPr>
            <w:r w:rsidRPr="004D21A8">
              <w:rPr>
                <w:rFonts w:ascii="宋体" w:hAnsi="宋体" w:hint="eastAsia"/>
                <w:sz w:val="18"/>
                <w:szCs w:val="18"/>
              </w:rPr>
              <w:t>如何读懂财务报表</w:t>
            </w:r>
            <w:r>
              <w:rPr>
                <w:rFonts w:ascii="宋体" w:hAnsi="宋体" w:hint="eastAsia"/>
                <w:sz w:val="18"/>
                <w:szCs w:val="18"/>
              </w:rPr>
              <w:t>等</w:t>
            </w:r>
          </w:p>
        </w:tc>
        <w:tc>
          <w:tcPr>
            <w:tcW w:w="2938" w:type="dxa"/>
            <w:vAlign w:val="center"/>
          </w:tcPr>
          <w:p w:rsidR="00D949D8" w:rsidRDefault="00D949D8" w:rsidP="00790D8D">
            <w:pPr>
              <w:spacing w:line="288" w:lineRule="auto"/>
              <w:jc w:val="center"/>
              <w:rPr>
                <w:rFonts w:ascii="宋体" w:hAnsi="宋体" w:cs="宋体"/>
                <w:kern w:val="0"/>
                <w:sz w:val="18"/>
                <w:szCs w:val="18"/>
              </w:rPr>
            </w:pPr>
            <w:r>
              <w:rPr>
                <w:rFonts w:ascii="宋体" w:hAnsi="宋体" w:cs="宋体" w:hint="eastAsia"/>
                <w:kern w:val="0"/>
                <w:sz w:val="18"/>
                <w:szCs w:val="18"/>
              </w:rPr>
              <w:t>创新创业财务必备</w:t>
            </w:r>
          </w:p>
        </w:tc>
        <w:tc>
          <w:tcPr>
            <w:tcW w:w="1449" w:type="dxa"/>
            <w:vMerge/>
            <w:vAlign w:val="center"/>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D03F48" w:rsidRPr="0019211B" w:rsidRDefault="00D03F48" w:rsidP="0019211B">
            <w:pPr>
              <w:numPr>
                <w:ilvl w:val="0"/>
                <w:numId w:val="38"/>
              </w:numPr>
              <w:spacing w:line="288" w:lineRule="auto"/>
              <w:rPr>
                <w:rFonts w:ascii="宋体" w:hAnsi="宋体"/>
                <w:sz w:val="18"/>
                <w:szCs w:val="18"/>
              </w:rPr>
            </w:pPr>
            <w:r w:rsidRPr="00D03F48">
              <w:rPr>
                <w:rFonts w:ascii="宋体" w:hAnsi="宋体" w:hint="eastAsia"/>
                <w:sz w:val="18"/>
                <w:szCs w:val="18"/>
              </w:rPr>
              <w:t>数据可视化概述</w:t>
            </w:r>
          </w:p>
          <w:p w:rsidR="00D03F48" w:rsidRPr="0019211B" w:rsidRDefault="00D03F48" w:rsidP="0019211B">
            <w:pPr>
              <w:numPr>
                <w:ilvl w:val="0"/>
                <w:numId w:val="38"/>
              </w:numPr>
              <w:spacing w:line="288" w:lineRule="auto"/>
              <w:rPr>
                <w:rFonts w:ascii="宋体" w:hAnsi="宋体"/>
                <w:sz w:val="18"/>
                <w:szCs w:val="18"/>
              </w:rPr>
            </w:pPr>
            <w:r w:rsidRPr="00D03F48">
              <w:rPr>
                <w:rFonts w:ascii="宋体" w:hAnsi="宋体" w:hint="eastAsia"/>
                <w:sz w:val="18"/>
                <w:szCs w:val="18"/>
              </w:rPr>
              <w:t>Excel数据可视化</w:t>
            </w:r>
          </w:p>
          <w:p w:rsidR="00D03F48" w:rsidRPr="0019211B" w:rsidRDefault="00D03F48" w:rsidP="0019211B">
            <w:pPr>
              <w:numPr>
                <w:ilvl w:val="0"/>
                <w:numId w:val="38"/>
              </w:numPr>
              <w:spacing w:line="288" w:lineRule="auto"/>
              <w:rPr>
                <w:rFonts w:ascii="宋体" w:hAnsi="宋体"/>
                <w:sz w:val="18"/>
                <w:szCs w:val="18"/>
              </w:rPr>
            </w:pPr>
            <w:r w:rsidRPr="00D03F48">
              <w:rPr>
                <w:rFonts w:ascii="宋体" w:hAnsi="宋体" w:hint="eastAsia"/>
                <w:sz w:val="18"/>
                <w:szCs w:val="18"/>
              </w:rPr>
              <w:t>文本可视化</w:t>
            </w:r>
          </w:p>
          <w:p w:rsidR="00D03F48" w:rsidRPr="0019211B" w:rsidRDefault="00D03F48" w:rsidP="0019211B">
            <w:pPr>
              <w:numPr>
                <w:ilvl w:val="0"/>
                <w:numId w:val="38"/>
              </w:numPr>
              <w:spacing w:line="288" w:lineRule="auto"/>
              <w:rPr>
                <w:rFonts w:ascii="宋体" w:hAnsi="宋体"/>
                <w:sz w:val="18"/>
                <w:szCs w:val="18"/>
              </w:rPr>
            </w:pPr>
            <w:r w:rsidRPr="00D03F48">
              <w:rPr>
                <w:rFonts w:ascii="宋体" w:hAnsi="宋体" w:hint="eastAsia"/>
                <w:sz w:val="18"/>
                <w:szCs w:val="18"/>
              </w:rPr>
              <w:t>空间信息可视化</w:t>
            </w:r>
          </w:p>
          <w:p w:rsidR="00D03F48" w:rsidRPr="0019211B" w:rsidRDefault="00D03F48" w:rsidP="0019211B">
            <w:pPr>
              <w:numPr>
                <w:ilvl w:val="0"/>
                <w:numId w:val="38"/>
              </w:numPr>
              <w:spacing w:line="288" w:lineRule="auto"/>
              <w:rPr>
                <w:rFonts w:ascii="宋体" w:hAnsi="宋体"/>
                <w:sz w:val="18"/>
                <w:szCs w:val="18"/>
              </w:rPr>
            </w:pPr>
            <w:r w:rsidRPr="00D03F48">
              <w:rPr>
                <w:rFonts w:ascii="宋体" w:hAnsi="宋体" w:hint="eastAsia"/>
                <w:sz w:val="18"/>
                <w:szCs w:val="18"/>
              </w:rPr>
              <w:t>网络舆情可视化</w:t>
            </w:r>
          </w:p>
          <w:p w:rsidR="00D949D8" w:rsidRPr="00D03F48" w:rsidRDefault="00D03F48" w:rsidP="0019211B">
            <w:pPr>
              <w:numPr>
                <w:ilvl w:val="0"/>
                <w:numId w:val="38"/>
              </w:numPr>
              <w:spacing w:line="288" w:lineRule="auto"/>
              <w:rPr>
                <w:rFonts w:ascii="宋体" w:hAnsi="宋体"/>
                <w:b/>
                <w:sz w:val="18"/>
                <w:szCs w:val="18"/>
              </w:rPr>
            </w:pPr>
            <w:r w:rsidRPr="00D03F48">
              <w:rPr>
                <w:rFonts w:ascii="宋体" w:hAnsi="宋体" w:hint="eastAsia"/>
                <w:sz w:val="18"/>
                <w:szCs w:val="18"/>
              </w:rPr>
              <w:t>数据可视化大屏</w:t>
            </w:r>
          </w:p>
        </w:tc>
        <w:tc>
          <w:tcPr>
            <w:tcW w:w="2938" w:type="dxa"/>
            <w:vAlign w:val="center"/>
          </w:tcPr>
          <w:p w:rsidR="00D949D8" w:rsidRDefault="00D949D8" w:rsidP="00790D8D">
            <w:pPr>
              <w:spacing w:line="288" w:lineRule="auto"/>
              <w:jc w:val="center"/>
              <w:rPr>
                <w:rFonts w:ascii="宋体" w:hAnsi="宋体" w:cs="宋体"/>
                <w:kern w:val="0"/>
                <w:sz w:val="18"/>
                <w:szCs w:val="18"/>
              </w:rPr>
            </w:pPr>
            <w:r>
              <w:rPr>
                <w:rFonts w:ascii="宋体" w:hAnsi="宋体" w:cs="宋体" w:hint="eastAsia"/>
                <w:kern w:val="0"/>
                <w:sz w:val="18"/>
                <w:szCs w:val="18"/>
              </w:rPr>
              <w:t>数据可视化工具应用</w:t>
            </w:r>
          </w:p>
        </w:tc>
        <w:tc>
          <w:tcPr>
            <w:tcW w:w="1449" w:type="dxa"/>
            <w:vMerge/>
            <w:vAlign w:val="center"/>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礼仪的起源及其精神实质</w:t>
            </w:r>
          </w:p>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礼仪与道德修养的关系</w:t>
            </w:r>
          </w:p>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现代社交礼仪及基本商务礼仪</w:t>
            </w:r>
          </w:p>
          <w:p w:rsidR="004D21A8" w:rsidRDefault="004D21A8" w:rsidP="004D21A8">
            <w:pPr>
              <w:numPr>
                <w:ilvl w:val="0"/>
                <w:numId w:val="38"/>
              </w:numPr>
              <w:spacing w:line="288" w:lineRule="auto"/>
              <w:rPr>
                <w:rFonts w:ascii="宋体" w:hAnsi="宋体"/>
                <w:sz w:val="18"/>
                <w:szCs w:val="18"/>
              </w:rPr>
            </w:pPr>
            <w:r w:rsidRPr="004D21A8">
              <w:rPr>
                <w:rFonts w:ascii="宋体" w:hAnsi="宋体" w:hint="eastAsia"/>
                <w:sz w:val="18"/>
                <w:szCs w:val="18"/>
              </w:rPr>
              <w:t>保险从业人员礼仪</w:t>
            </w:r>
          </w:p>
          <w:p w:rsidR="00D949D8" w:rsidRPr="00D03F48" w:rsidRDefault="004D21A8" w:rsidP="00D03F48">
            <w:pPr>
              <w:numPr>
                <w:ilvl w:val="0"/>
                <w:numId w:val="38"/>
              </w:numPr>
              <w:spacing w:line="288" w:lineRule="auto"/>
              <w:rPr>
                <w:rFonts w:ascii="宋体" w:hAnsi="宋体"/>
                <w:sz w:val="18"/>
                <w:szCs w:val="18"/>
              </w:rPr>
            </w:pPr>
            <w:r w:rsidRPr="00D03F48">
              <w:rPr>
                <w:rFonts w:ascii="宋体" w:hAnsi="宋体" w:hint="eastAsia"/>
                <w:sz w:val="18"/>
                <w:szCs w:val="18"/>
              </w:rPr>
              <w:t>求职面试礼仪</w:t>
            </w:r>
          </w:p>
        </w:tc>
        <w:tc>
          <w:tcPr>
            <w:tcW w:w="2938" w:type="dxa"/>
            <w:vAlign w:val="center"/>
          </w:tcPr>
          <w:p w:rsidR="00D949D8" w:rsidRDefault="00D949D8" w:rsidP="00790D8D">
            <w:pPr>
              <w:spacing w:line="288" w:lineRule="auto"/>
              <w:jc w:val="center"/>
              <w:rPr>
                <w:rFonts w:ascii="宋体" w:hAnsi="宋体" w:cs="宋体"/>
                <w:kern w:val="0"/>
                <w:sz w:val="18"/>
                <w:szCs w:val="18"/>
              </w:rPr>
            </w:pPr>
            <w:r>
              <w:rPr>
                <w:rFonts w:ascii="宋体" w:hAnsi="宋体" w:cs="宋体" w:hint="eastAsia"/>
                <w:kern w:val="0"/>
                <w:sz w:val="18"/>
                <w:szCs w:val="18"/>
              </w:rPr>
              <w:t>现代礼仪与修养</w:t>
            </w:r>
          </w:p>
        </w:tc>
        <w:tc>
          <w:tcPr>
            <w:tcW w:w="1449" w:type="dxa"/>
            <w:vMerge/>
            <w:vAlign w:val="center"/>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40"/>
              </w:numPr>
              <w:spacing w:line="288" w:lineRule="auto"/>
              <w:rPr>
                <w:rFonts w:ascii="宋体" w:hAnsi="宋体"/>
                <w:sz w:val="18"/>
                <w:szCs w:val="18"/>
              </w:rPr>
            </w:pPr>
            <w:r>
              <w:rPr>
                <w:rFonts w:ascii="宋体" w:hAnsi="宋体" w:hint="eastAsia"/>
                <w:sz w:val="18"/>
                <w:szCs w:val="18"/>
              </w:rPr>
              <w:t>工作动作分析</w:t>
            </w:r>
          </w:p>
          <w:p w:rsidR="00D949D8" w:rsidRDefault="00D949D8" w:rsidP="00664FCB">
            <w:pPr>
              <w:numPr>
                <w:ilvl w:val="0"/>
                <w:numId w:val="40"/>
              </w:numPr>
              <w:spacing w:line="288" w:lineRule="auto"/>
              <w:rPr>
                <w:rFonts w:ascii="宋体" w:hAnsi="宋体"/>
                <w:sz w:val="18"/>
                <w:szCs w:val="18"/>
              </w:rPr>
            </w:pPr>
            <w:r>
              <w:rPr>
                <w:rFonts w:ascii="宋体" w:hAnsi="宋体" w:hint="eastAsia"/>
                <w:sz w:val="18"/>
                <w:szCs w:val="18"/>
              </w:rPr>
              <w:t>作业时间测定</w:t>
            </w:r>
          </w:p>
          <w:p w:rsidR="00D949D8" w:rsidRDefault="00D949D8" w:rsidP="00664FCB">
            <w:pPr>
              <w:numPr>
                <w:ilvl w:val="0"/>
                <w:numId w:val="40"/>
              </w:numPr>
              <w:spacing w:line="288" w:lineRule="auto"/>
              <w:rPr>
                <w:rFonts w:ascii="宋体" w:hAnsi="宋体"/>
                <w:sz w:val="18"/>
                <w:szCs w:val="18"/>
              </w:rPr>
            </w:pPr>
            <w:r>
              <w:rPr>
                <w:rFonts w:ascii="宋体" w:hAnsi="宋体" w:hint="eastAsia"/>
                <w:sz w:val="18"/>
                <w:szCs w:val="18"/>
              </w:rPr>
              <w:t>预订时间标准</w:t>
            </w:r>
          </w:p>
        </w:tc>
        <w:tc>
          <w:tcPr>
            <w:tcW w:w="2938" w:type="dxa"/>
            <w:vAlign w:val="center"/>
            <w:hideMark/>
          </w:tcPr>
          <w:p w:rsidR="00D949D8" w:rsidRDefault="00D949D8" w:rsidP="00790D8D">
            <w:pPr>
              <w:spacing w:line="288" w:lineRule="auto"/>
              <w:jc w:val="center"/>
              <w:rPr>
                <w:rFonts w:ascii="宋体" w:hAnsi="宋体"/>
                <w:sz w:val="18"/>
                <w:szCs w:val="18"/>
              </w:rPr>
            </w:pPr>
            <w:r>
              <w:rPr>
                <w:rFonts w:ascii="宋体" w:hAnsi="宋体" w:hint="eastAsia"/>
                <w:sz w:val="18"/>
                <w:szCs w:val="18"/>
              </w:rPr>
              <w:t>工业工程基础</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D949D8" w:rsidRDefault="00704475" w:rsidP="00664FCB">
            <w:pPr>
              <w:numPr>
                <w:ilvl w:val="0"/>
                <w:numId w:val="34"/>
              </w:numPr>
              <w:spacing w:line="288" w:lineRule="auto"/>
              <w:rPr>
                <w:rFonts w:ascii="宋体" w:hAnsi="宋体"/>
                <w:sz w:val="18"/>
                <w:szCs w:val="18"/>
              </w:rPr>
            </w:pPr>
            <w:r>
              <w:rPr>
                <w:rFonts w:ascii="宋体" w:hAnsi="宋体" w:hint="eastAsia"/>
                <w:sz w:val="18"/>
                <w:szCs w:val="18"/>
              </w:rPr>
              <w:t>供应链沙盘布局</w:t>
            </w:r>
          </w:p>
          <w:p w:rsidR="00704475" w:rsidRPr="00704475" w:rsidRDefault="00704475" w:rsidP="00664FCB">
            <w:pPr>
              <w:numPr>
                <w:ilvl w:val="0"/>
                <w:numId w:val="34"/>
              </w:numPr>
              <w:spacing w:line="288" w:lineRule="auto"/>
              <w:rPr>
                <w:rFonts w:ascii="宋体" w:hAnsi="宋体"/>
                <w:sz w:val="18"/>
                <w:szCs w:val="18"/>
              </w:rPr>
            </w:pPr>
            <w:r>
              <w:rPr>
                <w:rFonts w:ascii="宋体" w:hAnsi="宋体" w:hint="eastAsia"/>
                <w:sz w:val="18"/>
                <w:szCs w:val="18"/>
              </w:rPr>
              <w:t>供应链沙盘作业注意事项</w:t>
            </w:r>
          </w:p>
        </w:tc>
        <w:tc>
          <w:tcPr>
            <w:tcW w:w="2938" w:type="dxa"/>
            <w:vAlign w:val="center"/>
          </w:tcPr>
          <w:p w:rsidR="00D949D8" w:rsidRDefault="00D949D8" w:rsidP="00790D8D">
            <w:pPr>
              <w:spacing w:line="288" w:lineRule="auto"/>
              <w:jc w:val="center"/>
              <w:rPr>
                <w:rFonts w:ascii="宋体" w:hAnsi="宋体"/>
                <w:sz w:val="18"/>
                <w:szCs w:val="18"/>
              </w:rPr>
            </w:pPr>
            <w:r>
              <w:rPr>
                <w:rFonts w:ascii="宋体" w:hAnsi="宋体" w:hint="eastAsia"/>
                <w:sz w:val="18"/>
                <w:szCs w:val="18"/>
              </w:rPr>
              <w:t>供应链沙盘实训</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D949D8" w:rsidRPr="00D03F48" w:rsidRDefault="00704475" w:rsidP="00D03F48">
            <w:pPr>
              <w:numPr>
                <w:ilvl w:val="0"/>
                <w:numId w:val="34"/>
              </w:numPr>
              <w:spacing w:line="288" w:lineRule="auto"/>
              <w:rPr>
                <w:rFonts w:ascii="宋体" w:hAnsi="宋体"/>
                <w:sz w:val="18"/>
                <w:szCs w:val="18"/>
              </w:rPr>
            </w:pPr>
            <w:r w:rsidRPr="00D03F48">
              <w:rPr>
                <w:rFonts w:ascii="宋体" w:hAnsi="宋体" w:hint="eastAsia"/>
                <w:sz w:val="18"/>
                <w:szCs w:val="18"/>
              </w:rPr>
              <w:t>精益物流理念</w:t>
            </w:r>
          </w:p>
          <w:p w:rsidR="00704475" w:rsidRDefault="00704475" w:rsidP="00D03F48">
            <w:pPr>
              <w:numPr>
                <w:ilvl w:val="0"/>
                <w:numId w:val="34"/>
              </w:numPr>
              <w:spacing w:line="288" w:lineRule="auto"/>
              <w:rPr>
                <w:rFonts w:ascii="宋体" w:hAnsi="宋体"/>
                <w:sz w:val="18"/>
                <w:szCs w:val="18"/>
              </w:rPr>
            </w:pPr>
            <w:r>
              <w:rPr>
                <w:rFonts w:ascii="宋体" w:hAnsi="宋体" w:hint="eastAsia"/>
                <w:sz w:val="18"/>
                <w:szCs w:val="18"/>
              </w:rPr>
              <w:t>精益物流作业方式</w:t>
            </w:r>
          </w:p>
          <w:p w:rsidR="00704475" w:rsidRPr="004C733C" w:rsidRDefault="00704475" w:rsidP="00D03F48">
            <w:pPr>
              <w:numPr>
                <w:ilvl w:val="0"/>
                <w:numId w:val="34"/>
              </w:numPr>
              <w:spacing w:line="288" w:lineRule="auto"/>
              <w:rPr>
                <w:rFonts w:ascii="宋体" w:hAnsi="宋体"/>
                <w:sz w:val="18"/>
                <w:szCs w:val="18"/>
              </w:rPr>
            </w:pPr>
            <w:r>
              <w:rPr>
                <w:rFonts w:ascii="宋体" w:hAnsi="宋体" w:hint="eastAsia"/>
                <w:sz w:val="18"/>
                <w:szCs w:val="18"/>
              </w:rPr>
              <w:t>精益物流注意事项</w:t>
            </w:r>
          </w:p>
        </w:tc>
        <w:tc>
          <w:tcPr>
            <w:tcW w:w="2938" w:type="dxa"/>
            <w:vAlign w:val="center"/>
          </w:tcPr>
          <w:p w:rsidR="00D949D8" w:rsidRPr="005827AB" w:rsidRDefault="00D949D8" w:rsidP="00790D8D">
            <w:pPr>
              <w:spacing w:line="288" w:lineRule="auto"/>
              <w:jc w:val="center"/>
              <w:rPr>
                <w:rFonts w:ascii="宋体" w:hAnsi="宋体"/>
                <w:color w:val="000000"/>
                <w:sz w:val="18"/>
                <w:szCs w:val="18"/>
              </w:rPr>
            </w:pPr>
            <w:r>
              <w:rPr>
                <w:rFonts w:ascii="宋体" w:hAnsi="宋体" w:cs="宋体" w:hint="eastAsia"/>
                <w:kern w:val="0"/>
                <w:sz w:val="18"/>
                <w:szCs w:val="18"/>
              </w:rPr>
              <w:t>精益物流实训项目</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tcPr>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集荷便计算与应用</w:t>
            </w:r>
          </w:p>
          <w:p w:rsidR="00D949D8" w:rsidRPr="0010158F" w:rsidRDefault="00D949D8" w:rsidP="00664FCB">
            <w:pPr>
              <w:numPr>
                <w:ilvl w:val="0"/>
                <w:numId w:val="47"/>
              </w:numPr>
              <w:spacing w:line="288" w:lineRule="auto"/>
              <w:rPr>
                <w:rFonts w:ascii="宋体" w:hAnsi="宋体"/>
                <w:sz w:val="18"/>
                <w:szCs w:val="18"/>
              </w:rPr>
            </w:pPr>
            <w:r w:rsidRPr="0010158F">
              <w:rPr>
                <w:rFonts w:ascii="宋体" w:hAnsi="宋体" w:hint="eastAsia"/>
                <w:sz w:val="18"/>
                <w:szCs w:val="18"/>
              </w:rPr>
              <w:t>供应链模拟实训</w:t>
            </w:r>
          </w:p>
        </w:tc>
        <w:tc>
          <w:tcPr>
            <w:tcW w:w="2938" w:type="dxa"/>
            <w:vAlign w:val="center"/>
          </w:tcPr>
          <w:p w:rsidR="00D949D8" w:rsidRDefault="00D949D8" w:rsidP="00790D8D">
            <w:pPr>
              <w:spacing w:line="288" w:lineRule="auto"/>
              <w:jc w:val="center"/>
              <w:rPr>
                <w:rFonts w:ascii="宋体" w:hAnsi="宋体" w:cs="宋体"/>
                <w:sz w:val="18"/>
                <w:szCs w:val="18"/>
              </w:rPr>
            </w:pPr>
            <w:r w:rsidRPr="005827AB">
              <w:rPr>
                <w:rFonts w:ascii="宋体" w:hAnsi="宋体" w:cs="宋体" w:hint="eastAsia"/>
                <w:color w:val="000000"/>
                <w:sz w:val="18"/>
                <w:szCs w:val="18"/>
              </w:rPr>
              <w:t>物流一体化项目训练</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43"/>
              </w:numPr>
              <w:spacing w:line="288" w:lineRule="auto"/>
              <w:rPr>
                <w:rFonts w:ascii="宋体" w:hAnsi="宋体"/>
                <w:kern w:val="0"/>
                <w:sz w:val="18"/>
                <w:szCs w:val="18"/>
              </w:rPr>
            </w:pPr>
            <w:r>
              <w:rPr>
                <w:rFonts w:ascii="宋体" w:hAnsi="宋体" w:hint="eastAsia"/>
                <w:kern w:val="0"/>
                <w:sz w:val="18"/>
                <w:szCs w:val="18"/>
              </w:rPr>
              <w:t>成本核算方法</w:t>
            </w:r>
          </w:p>
          <w:p w:rsidR="00D949D8" w:rsidRDefault="00D949D8" w:rsidP="00664FCB">
            <w:pPr>
              <w:numPr>
                <w:ilvl w:val="0"/>
                <w:numId w:val="43"/>
              </w:numPr>
              <w:spacing w:line="288" w:lineRule="auto"/>
              <w:rPr>
                <w:rFonts w:ascii="宋体" w:hAnsi="宋体"/>
                <w:kern w:val="0"/>
                <w:sz w:val="18"/>
                <w:szCs w:val="18"/>
              </w:rPr>
            </w:pPr>
            <w:r>
              <w:rPr>
                <w:rFonts w:ascii="宋体" w:hAnsi="宋体" w:hint="eastAsia"/>
                <w:sz w:val="18"/>
                <w:szCs w:val="18"/>
              </w:rPr>
              <w:t>采购作业的成本绩效考核</w:t>
            </w:r>
          </w:p>
          <w:p w:rsidR="00D949D8" w:rsidRDefault="00D949D8" w:rsidP="00664FCB">
            <w:pPr>
              <w:numPr>
                <w:ilvl w:val="0"/>
                <w:numId w:val="43"/>
              </w:numPr>
              <w:spacing w:line="288" w:lineRule="auto"/>
              <w:rPr>
                <w:rFonts w:ascii="宋体" w:hAnsi="宋体"/>
                <w:kern w:val="0"/>
                <w:sz w:val="18"/>
                <w:szCs w:val="18"/>
              </w:rPr>
            </w:pPr>
            <w:r>
              <w:rPr>
                <w:rFonts w:ascii="宋体" w:hAnsi="宋体" w:hint="eastAsia"/>
                <w:sz w:val="18"/>
                <w:szCs w:val="18"/>
              </w:rPr>
              <w:t>仓储作业的成本绩效考核</w:t>
            </w:r>
          </w:p>
          <w:p w:rsidR="00D949D8" w:rsidRDefault="00D949D8" w:rsidP="00664FCB">
            <w:pPr>
              <w:numPr>
                <w:ilvl w:val="0"/>
                <w:numId w:val="43"/>
              </w:numPr>
              <w:spacing w:line="288" w:lineRule="auto"/>
              <w:rPr>
                <w:rFonts w:ascii="宋体" w:hAnsi="宋体"/>
                <w:kern w:val="0"/>
                <w:sz w:val="18"/>
                <w:szCs w:val="18"/>
              </w:rPr>
            </w:pPr>
            <w:r>
              <w:rPr>
                <w:rFonts w:ascii="宋体" w:hAnsi="宋体" w:hint="eastAsia"/>
                <w:sz w:val="18"/>
                <w:szCs w:val="18"/>
              </w:rPr>
              <w:t>配送作业的成本绩效考核</w:t>
            </w:r>
          </w:p>
          <w:p w:rsidR="00D949D8" w:rsidRDefault="00D949D8" w:rsidP="00664FCB">
            <w:pPr>
              <w:numPr>
                <w:ilvl w:val="0"/>
                <w:numId w:val="43"/>
              </w:numPr>
              <w:spacing w:line="288" w:lineRule="auto"/>
              <w:rPr>
                <w:rFonts w:ascii="宋体" w:hAnsi="宋体"/>
                <w:kern w:val="0"/>
                <w:sz w:val="18"/>
                <w:szCs w:val="18"/>
              </w:rPr>
            </w:pPr>
            <w:r>
              <w:rPr>
                <w:rFonts w:ascii="宋体" w:hAnsi="宋体" w:hint="eastAsia"/>
                <w:kern w:val="0"/>
                <w:sz w:val="18"/>
                <w:szCs w:val="18"/>
              </w:rPr>
              <w:t>运输</w:t>
            </w:r>
            <w:r>
              <w:rPr>
                <w:rFonts w:ascii="宋体" w:hAnsi="宋体" w:hint="eastAsia"/>
                <w:sz w:val="18"/>
                <w:szCs w:val="18"/>
              </w:rPr>
              <w:t>作业的成本绩效考核</w:t>
            </w:r>
          </w:p>
        </w:tc>
        <w:tc>
          <w:tcPr>
            <w:tcW w:w="2938" w:type="dxa"/>
            <w:vAlign w:val="center"/>
            <w:hideMark/>
          </w:tcPr>
          <w:p w:rsidR="00D949D8" w:rsidRPr="005827AB" w:rsidRDefault="00D949D8" w:rsidP="00790D8D">
            <w:pPr>
              <w:spacing w:line="288" w:lineRule="auto"/>
              <w:jc w:val="center"/>
              <w:rPr>
                <w:rFonts w:ascii="宋体" w:hAnsi="宋体"/>
                <w:color w:val="000000"/>
                <w:sz w:val="18"/>
                <w:szCs w:val="18"/>
              </w:rPr>
            </w:pPr>
            <w:r w:rsidRPr="005827AB">
              <w:rPr>
                <w:rFonts w:ascii="宋体" w:hAnsi="宋体" w:hint="eastAsia"/>
                <w:color w:val="000000"/>
                <w:sz w:val="18"/>
                <w:szCs w:val="18"/>
              </w:rPr>
              <w:t>物流成本管理</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35"/>
              </w:numPr>
              <w:spacing w:line="288" w:lineRule="auto"/>
              <w:rPr>
                <w:rFonts w:ascii="宋体" w:hAnsi="宋体"/>
                <w:sz w:val="18"/>
                <w:szCs w:val="18"/>
              </w:rPr>
            </w:pPr>
            <w:r>
              <w:rPr>
                <w:rFonts w:ascii="宋体" w:hAnsi="宋体" w:hint="eastAsia"/>
                <w:sz w:val="18"/>
                <w:szCs w:val="18"/>
              </w:rPr>
              <w:lastRenderedPageBreak/>
              <w:t>数据的统计分析</w:t>
            </w:r>
          </w:p>
          <w:p w:rsidR="00D949D8" w:rsidRDefault="00D949D8" w:rsidP="00664FCB">
            <w:pPr>
              <w:numPr>
                <w:ilvl w:val="0"/>
                <w:numId w:val="35"/>
              </w:numPr>
              <w:spacing w:line="288" w:lineRule="auto"/>
              <w:rPr>
                <w:rFonts w:ascii="宋体" w:hAnsi="宋体"/>
                <w:sz w:val="18"/>
                <w:szCs w:val="18"/>
              </w:rPr>
            </w:pPr>
            <w:r>
              <w:rPr>
                <w:rFonts w:ascii="宋体" w:hAnsi="宋体" w:hint="eastAsia"/>
                <w:sz w:val="18"/>
                <w:szCs w:val="18"/>
              </w:rPr>
              <w:t>完成班组园地目视板设计</w:t>
            </w:r>
          </w:p>
          <w:p w:rsidR="00D949D8" w:rsidRDefault="00D949D8" w:rsidP="00664FCB">
            <w:pPr>
              <w:numPr>
                <w:ilvl w:val="0"/>
                <w:numId w:val="35"/>
              </w:numPr>
              <w:spacing w:line="288" w:lineRule="auto"/>
              <w:rPr>
                <w:rFonts w:ascii="宋体" w:hAnsi="宋体"/>
                <w:sz w:val="18"/>
                <w:szCs w:val="18"/>
              </w:rPr>
            </w:pPr>
            <w:r>
              <w:rPr>
                <w:rFonts w:ascii="宋体" w:hAnsi="宋体" w:hint="eastAsia"/>
                <w:sz w:val="18"/>
                <w:szCs w:val="18"/>
              </w:rPr>
              <w:t>起草班组管理的常用文件</w:t>
            </w:r>
          </w:p>
          <w:p w:rsidR="00D949D8" w:rsidRDefault="00D949D8" w:rsidP="00664FCB">
            <w:pPr>
              <w:numPr>
                <w:ilvl w:val="0"/>
                <w:numId w:val="35"/>
              </w:numPr>
              <w:spacing w:line="288" w:lineRule="auto"/>
              <w:rPr>
                <w:rFonts w:ascii="宋体" w:hAnsi="宋体"/>
                <w:sz w:val="18"/>
                <w:szCs w:val="18"/>
              </w:rPr>
            </w:pPr>
            <w:r>
              <w:rPr>
                <w:rFonts w:ascii="宋体" w:hAnsi="宋体" w:hint="eastAsia"/>
                <w:sz w:val="18"/>
                <w:szCs w:val="18"/>
              </w:rPr>
              <w:t>树立成本和质量意识</w:t>
            </w:r>
          </w:p>
        </w:tc>
        <w:tc>
          <w:tcPr>
            <w:tcW w:w="2938" w:type="dxa"/>
            <w:vAlign w:val="center"/>
            <w:hideMark/>
          </w:tcPr>
          <w:p w:rsidR="00D949D8" w:rsidRDefault="00D949D8" w:rsidP="00790D8D">
            <w:pPr>
              <w:spacing w:line="288" w:lineRule="auto"/>
              <w:jc w:val="center"/>
              <w:rPr>
                <w:rFonts w:ascii="宋体" w:hAnsi="宋体" w:cs="宋体"/>
                <w:sz w:val="18"/>
                <w:szCs w:val="18"/>
              </w:rPr>
            </w:pPr>
            <w:r>
              <w:rPr>
                <w:rFonts w:ascii="宋体" w:hAnsi="宋体" w:cs="宋体" w:hint="eastAsia"/>
                <w:sz w:val="18"/>
                <w:szCs w:val="18"/>
              </w:rPr>
              <w:t>班组园地建设与管理</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45"/>
              </w:numPr>
              <w:spacing w:line="288" w:lineRule="auto"/>
              <w:rPr>
                <w:rFonts w:ascii="宋体" w:hAnsi="宋体"/>
                <w:sz w:val="18"/>
                <w:szCs w:val="18"/>
              </w:rPr>
            </w:pPr>
            <w:r>
              <w:rPr>
                <w:rFonts w:ascii="宋体" w:hAnsi="宋体" w:hint="eastAsia"/>
                <w:sz w:val="18"/>
                <w:szCs w:val="18"/>
              </w:rPr>
              <w:t>供应链的结构</w:t>
            </w:r>
          </w:p>
          <w:p w:rsidR="00D949D8" w:rsidRDefault="00D949D8" w:rsidP="00664FCB">
            <w:pPr>
              <w:numPr>
                <w:ilvl w:val="0"/>
                <w:numId w:val="45"/>
              </w:numPr>
              <w:spacing w:line="288" w:lineRule="auto"/>
              <w:rPr>
                <w:rFonts w:ascii="宋体" w:hAnsi="宋体"/>
                <w:sz w:val="18"/>
                <w:szCs w:val="18"/>
              </w:rPr>
            </w:pPr>
            <w:r>
              <w:rPr>
                <w:rFonts w:ascii="宋体" w:hAnsi="宋体" w:hint="eastAsia"/>
                <w:sz w:val="18"/>
                <w:szCs w:val="18"/>
              </w:rPr>
              <w:t>供应链中存在的典型问题发现与解决</w:t>
            </w:r>
          </w:p>
          <w:p w:rsidR="00D949D8" w:rsidRDefault="00D949D8" w:rsidP="00664FCB">
            <w:pPr>
              <w:numPr>
                <w:ilvl w:val="0"/>
                <w:numId w:val="45"/>
              </w:numPr>
              <w:spacing w:line="288" w:lineRule="auto"/>
              <w:rPr>
                <w:rFonts w:ascii="宋体" w:hAnsi="宋体"/>
                <w:sz w:val="18"/>
                <w:szCs w:val="18"/>
              </w:rPr>
            </w:pPr>
            <w:r>
              <w:rPr>
                <w:rFonts w:ascii="宋体" w:hAnsi="宋体" w:hint="eastAsia"/>
                <w:sz w:val="18"/>
                <w:szCs w:val="18"/>
              </w:rPr>
              <w:t>供应链中各节点关系的协调处理</w:t>
            </w:r>
          </w:p>
        </w:tc>
        <w:tc>
          <w:tcPr>
            <w:tcW w:w="2938" w:type="dxa"/>
            <w:vAlign w:val="center"/>
            <w:hideMark/>
          </w:tcPr>
          <w:p w:rsidR="00D949D8" w:rsidRDefault="00D949D8" w:rsidP="00790D8D">
            <w:pPr>
              <w:spacing w:line="288" w:lineRule="auto"/>
              <w:jc w:val="center"/>
              <w:rPr>
                <w:rFonts w:ascii="宋体" w:hAnsi="宋体"/>
                <w:sz w:val="18"/>
                <w:szCs w:val="18"/>
              </w:rPr>
            </w:pPr>
            <w:r>
              <w:rPr>
                <w:rFonts w:ascii="宋体" w:hAnsi="宋体" w:hint="eastAsia"/>
                <w:sz w:val="18"/>
                <w:szCs w:val="18"/>
              </w:rPr>
              <w:t>供应链管理</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03F48" w:rsidP="00664FCB">
            <w:pPr>
              <w:numPr>
                <w:ilvl w:val="0"/>
                <w:numId w:val="46"/>
              </w:numPr>
              <w:spacing w:line="288" w:lineRule="auto"/>
              <w:rPr>
                <w:rFonts w:ascii="宋体" w:hAnsi="宋体"/>
                <w:sz w:val="18"/>
                <w:szCs w:val="18"/>
              </w:rPr>
            </w:pPr>
            <w:r>
              <w:rPr>
                <w:rFonts w:ascii="宋体" w:hAnsi="宋体" w:hint="eastAsia"/>
                <w:sz w:val="18"/>
                <w:szCs w:val="18"/>
              </w:rPr>
              <w:t>物流管理基本内容串讲</w:t>
            </w:r>
          </w:p>
          <w:p w:rsidR="00D03F48" w:rsidRDefault="0019211B" w:rsidP="00664FCB">
            <w:pPr>
              <w:numPr>
                <w:ilvl w:val="0"/>
                <w:numId w:val="46"/>
              </w:numPr>
              <w:spacing w:line="288" w:lineRule="auto"/>
              <w:rPr>
                <w:rFonts w:ascii="宋体" w:hAnsi="宋体"/>
                <w:sz w:val="18"/>
                <w:szCs w:val="18"/>
              </w:rPr>
            </w:pPr>
            <w:r>
              <w:rPr>
                <w:rFonts w:ascii="宋体" w:hAnsi="宋体" w:hint="eastAsia"/>
                <w:sz w:val="18"/>
                <w:szCs w:val="18"/>
              </w:rPr>
              <w:t>进行运输方案设计</w:t>
            </w:r>
          </w:p>
          <w:p w:rsidR="0019211B" w:rsidRDefault="0019211B" w:rsidP="00664FCB">
            <w:pPr>
              <w:numPr>
                <w:ilvl w:val="0"/>
                <w:numId w:val="46"/>
              </w:numPr>
              <w:spacing w:line="288" w:lineRule="auto"/>
              <w:rPr>
                <w:rFonts w:ascii="宋体" w:hAnsi="宋体"/>
                <w:sz w:val="18"/>
                <w:szCs w:val="18"/>
              </w:rPr>
            </w:pPr>
            <w:r>
              <w:rPr>
                <w:rFonts w:ascii="宋体" w:hAnsi="宋体" w:hint="eastAsia"/>
                <w:sz w:val="18"/>
                <w:szCs w:val="18"/>
              </w:rPr>
              <w:t>能够进行物流成本核算</w:t>
            </w:r>
          </w:p>
          <w:p w:rsidR="0019211B" w:rsidRDefault="0019211B" w:rsidP="00664FCB">
            <w:pPr>
              <w:numPr>
                <w:ilvl w:val="0"/>
                <w:numId w:val="46"/>
              </w:numPr>
              <w:spacing w:line="288" w:lineRule="auto"/>
              <w:rPr>
                <w:rFonts w:ascii="宋体" w:hAnsi="宋体"/>
                <w:sz w:val="18"/>
                <w:szCs w:val="18"/>
              </w:rPr>
            </w:pPr>
            <w:r>
              <w:rPr>
                <w:rFonts w:ascii="宋体" w:hAnsi="宋体" w:hint="eastAsia"/>
                <w:sz w:val="18"/>
                <w:szCs w:val="18"/>
              </w:rPr>
              <w:t>能够进行配送中心规划设计</w:t>
            </w:r>
          </w:p>
          <w:p w:rsidR="0019211B" w:rsidRDefault="0019211B" w:rsidP="00664FCB">
            <w:pPr>
              <w:numPr>
                <w:ilvl w:val="0"/>
                <w:numId w:val="46"/>
              </w:numPr>
              <w:spacing w:line="288" w:lineRule="auto"/>
              <w:rPr>
                <w:rFonts w:ascii="宋体" w:hAnsi="宋体"/>
                <w:sz w:val="18"/>
                <w:szCs w:val="18"/>
              </w:rPr>
            </w:pPr>
            <w:r>
              <w:rPr>
                <w:rFonts w:ascii="宋体" w:hAnsi="宋体" w:hint="eastAsia"/>
                <w:sz w:val="18"/>
                <w:szCs w:val="18"/>
              </w:rPr>
              <w:t>达到物流管理1+X（中级）培训标准</w:t>
            </w:r>
          </w:p>
        </w:tc>
        <w:tc>
          <w:tcPr>
            <w:tcW w:w="2938" w:type="dxa"/>
            <w:vAlign w:val="center"/>
            <w:hideMark/>
          </w:tcPr>
          <w:p w:rsidR="00D949D8" w:rsidRDefault="00D949D8" w:rsidP="00790D8D">
            <w:pPr>
              <w:spacing w:line="288" w:lineRule="auto"/>
              <w:jc w:val="center"/>
              <w:rPr>
                <w:rFonts w:ascii="宋体" w:hAnsi="宋体" w:cs="宋体"/>
                <w:sz w:val="18"/>
                <w:szCs w:val="18"/>
              </w:rPr>
            </w:pPr>
            <w:r>
              <w:rPr>
                <w:rFonts w:ascii="宋体" w:hAnsi="宋体" w:hint="eastAsia"/>
                <w:sz w:val="18"/>
                <w:szCs w:val="18"/>
              </w:rPr>
              <w:t xml:space="preserve"> “1+X”中级培训认证</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Pr="005827AB" w:rsidRDefault="00D949D8" w:rsidP="00664FCB">
            <w:pPr>
              <w:numPr>
                <w:ilvl w:val="0"/>
                <w:numId w:val="47"/>
              </w:numPr>
              <w:spacing w:line="288" w:lineRule="auto"/>
              <w:rPr>
                <w:rFonts w:ascii="宋体" w:hAnsi="宋体"/>
                <w:color w:val="000000"/>
                <w:sz w:val="18"/>
                <w:szCs w:val="18"/>
              </w:rPr>
            </w:pPr>
            <w:r w:rsidRPr="005827AB">
              <w:rPr>
                <w:rFonts w:ascii="宋体" w:hAnsi="宋体" w:hint="eastAsia"/>
                <w:color w:val="000000"/>
                <w:sz w:val="18"/>
                <w:szCs w:val="18"/>
              </w:rPr>
              <w:t>熟练地使用EXCEL的常用办公功能</w:t>
            </w:r>
          </w:p>
          <w:p w:rsidR="00D949D8" w:rsidRPr="005827AB" w:rsidRDefault="00D949D8" w:rsidP="00664FCB">
            <w:pPr>
              <w:numPr>
                <w:ilvl w:val="0"/>
                <w:numId w:val="47"/>
              </w:numPr>
              <w:spacing w:line="288" w:lineRule="auto"/>
              <w:rPr>
                <w:rFonts w:ascii="宋体" w:hAnsi="宋体"/>
                <w:color w:val="000000"/>
                <w:sz w:val="18"/>
                <w:szCs w:val="18"/>
              </w:rPr>
            </w:pPr>
            <w:r w:rsidRPr="005827AB">
              <w:rPr>
                <w:rFonts w:ascii="宋体" w:hAnsi="宋体" w:hint="eastAsia"/>
                <w:color w:val="000000"/>
                <w:sz w:val="18"/>
                <w:szCs w:val="18"/>
              </w:rPr>
              <w:t>使用EXCEL辅助完成企业中的日常管理</w:t>
            </w:r>
          </w:p>
        </w:tc>
        <w:tc>
          <w:tcPr>
            <w:tcW w:w="2938" w:type="dxa"/>
            <w:vAlign w:val="center"/>
            <w:hideMark/>
          </w:tcPr>
          <w:p w:rsidR="00D949D8" w:rsidRPr="005827AB" w:rsidRDefault="00D949D8" w:rsidP="00790D8D">
            <w:pPr>
              <w:spacing w:line="288" w:lineRule="auto"/>
              <w:jc w:val="center"/>
              <w:rPr>
                <w:rFonts w:ascii="宋体" w:hAnsi="宋体" w:cs="宋体"/>
                <w:color w:val="000000"/>
                <w:sz w:val="18"/>
                <w:szCs w:val="18"/>
              </w:rPr>
            </w:pPr>
            <w:r w:rsidRPr="005827AB">
              <w:rPr>
                <w:rFonts w:ascii="宋体" w:hAnsi="宋体" w:cs="宋体" w:hint="eastAsia"/>
                <w:color w:val="000000"/>
                <w:sz w:val="18"/>
                <w:szCs w:val="18"/>
              </w:rPr>
              <w:t>EXCEL在企业中的应用</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1274"/>
        </w:trPr>
        <w:tc>
          <w:tcPr>
            <w:tcW w:w="4864" w:type="dxa"/>
            <w:vAlign w:val="center"/>
            <w:hideMark/>
          </w:tcPr>
          <w:p w:rsidR="00D949D8" w:rsidRDefault="00D949D8" w:rsidP="00664FCB">
            <w:pPr>
              <w:numPr>
                <w:ilvl w:val="0"/>
                <w:numId w:val="48"/>
              </w:numPr>
              <w:spacing w:line="288" w:lineRule="auto"/>
              <w:rPr>
                <w:rFonts w:ascii="宋体" w:hAnsi="宋体"/>
                <w:sz w:val="18"/>
                <w:szCs w:val="18"/>
              </w:rPr>
            </w:pPr>
            <w:r>
              <w:rPr>
                <w:rFonts w:ascii="宋体" w:hAnsi="宋体" w:hint="eastAsia"/>
                <w:sz w:val="18"/>
                <w:szCs w:val="18"/>
              </w:rPr>
              <w:t>公路运输组织形式的选用</w:t>
            </w:r>
          </w:p>
          <w:p w:rsidR="00D949D8" w:rsidRDefault="00D949D8" w:rsidP="00664FCB">
            <w:pPr>
              <w:numPr>
                <w:ilvl w:val="0"/>
                <w:numId w:val="48"/>
              </w:numPr>
              <w:spacing w:line="288" w:lineRule="auto"/>
              <w:rPr>
                <w:rFonts w:ascii="宋体" w:hAnsi="宋体"/>
                <w:sz w:val="18"/>
                <w:szCs w:val="18"/>
              </w:rPr>
            </w:pPr>
            <w:r>
              <w:rPr>
                <w:rFonts w:ascii="宋体" w:hAnsi="宋体" w:hint="eastAsia"/>
                <w:sz w:val="18"/>
                <w:szCs w:val="18"/>
              </w:rPr>
              <w:t>运输计划的制定</w:t>
            </w:r>
          </w:p>
          <w:p w:rsidR="00D949D8" w:rsidRDefault="00D949D8" w:rsidP="00664FCB">
            <w:pPr>
              <w:numPr>
                <w:ilvl w:val="0"/>
                <w:numId w:val="48"/>
              </w:numPr>
              <w:spacing w:line="288" w:lineRule="auto"/>
              <w:rPr>
                <w:rFonts w:ascii="宋体" w:hAnsi="宋体"/>
                <w:sz w:val="18"/>
                <w:szCs w:val="18"/>
              </w:rPr>
            </w:pPr>
            <w:r>
              <w:rPr>
                <w:rFonts w:ascii="宋体" w:hAnsi="宋体" w:hint="eastAsia"/>
                <w:sz w:val="18"/>
                <w:szCs w:val="18"/>
              </w:rPr>
              <w:t>运输计划的合理安排</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运输数据的统计分析</w:t>
            </w:r>
          </w:p>
        </w:tc>
        <w:tc>
          <w:tcPr>
            <w:tcW w:w="2938" w:type="dxa"/>
            <w:vAlign w:val="center"/>
            <w:hideMark/>
          </w:tcPr>
          <w:p w:rsidR="00D949D8" w:rsidRPr="005827AB" w:rsidRDefault="00D949D8" w:rsidP="00790D8D">
            <w:pPr>
              <w:spacing w:line="288" w:lineRule="auto"/>
              <w:jc w:val="center"/>
              <w:rPr>
                <w:rFonts w:ascii="宋体" w:hAnsi="宋体" w:cs="宋体"/>
                <w:color w:val="000000"/>
                <w:sz w:val="18"/>
                <w:szCs w:val="18"/>
              </w:rPr>
            </w:pPr>
            <w:r w:rsidRPr="005827AB">
              <w:rPr>
                <w:rFonts w:ascii="宋体" w:hAnsi="宋体" w:hint="eastAsia"/>
                <w:color w:val="000000"/>
                <w:sz w:val="18"/>
                <w:szCs w:val="18"/>
              </w:rPr>
              <w:t>公路运输计划与调度</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48"/>
              </w:numPr>
              <w:spacing w:line="288" w:lineRule="auto"/>
              <w:rPr>
                <w:rFonts w:ascii="宋体" w:hAnsi="宋体"/>
                <w:sz w:val="18"/>
                <w:szCs w:val="18"/>
              </w:rPr>
            </w:pPr>
            <w:r>
              <w:rPr>
                <w:rFonts w:ascii="宋体" w:hAnsi="宋体" w:hint="eastAsia"/>
                <w:sz w:val="18"/>
                <w:szCs w:val="18"/>
              </w:rPr>
              <w:t>熟悉包装材料</w:t>
            </w:r>
          </w:p>
          <w:p w:rsidR="00D949D8" w:rsidRDefault="00D949D8" w:rsidP="00664FCB">
            <w:pPr>
              <w:numPr>
                <w:ilvl w:val="0"/>
                <w:numId w:val="48"/>
              </w:numPr>
              <w:spacing w:line="288" w:lineRule="auto"/>
              <w:rPr>
                <w:rFonts w:ascii="宋体" w:hAnsi="宋体"/>
                <w:sz w:val="18"/>
                <w:szCs w:val="18"/>
              </w:rPr>
            </w:pPr>
            <w:r>
              <w:rPr>
                <w:rFonts w:ascii="宋体" w:hAnsi="宋体" w:hint="eastAsia"/>
                <w:sz w:val="18"/>
                <w:szCs w:val="18"/>
              </w:rPr>
              <w:t>明确包装标准</w:t>
            </w:r>
          </w:p>
          <w:p w:rsidR="00D949D8" w:rsidRDefault="00D949D8" w:rsidP="00664FCB">
            <w:pPr>
              <w:numPr>
                <w:ilvl w:val="0"/>
                <w:numId w:val="48"/>
              </w:numPr>
              <w:spacing w:line="288" w:lineRule="auto"/>
              <w:rPr>
                <w:rFonts w:ascii="宋体" w:hAnsi="宋体"/>
                <w:sz w:val="18"/>
                <w:szCs w:val="18"/>
              </w:rPr>
            </w:pPr>
            <w:r>
              <w:rPr>
                <w:rFonts w:ascii="宋体" w:hAnsi="宋体" w:hint="eastAsia"/>
                <w:sz w:val="18"/>
                <w:szCs w:val="18"/>
              </w:rPr>
              <w:t>掌握包装技术与方法</w:t>
            </w:r>
          </w:p>
        </w:tc>
        <w:tc>
          <w:tcPr>
            <w:tcW w:w="2938" w:type="dxa"/>
            <w:vAlign w:val="center"/>
            <w:hideMark/>
          </w:tcPr>
          <w:p w:rsidR="00D949D8" w:rsidRPr="005827AB" w:rsidRDefault="00D949D8" w:rsidP="00790D8D">
            <w:pPr>
              <w:spacing w:line="288" w:lineRule="auto"/>
              <w:jc w:val="center"/>
              <w:rPr>
                <w:rFonts w:ascii="宋体" w:hAnsi="宋体"/>
                <w:color w:val="000000"/>
                <w:sz w:val="18"/>
                <w:szCs w:val="18"/>
              </w:rPr>
            </w:pPr>
            <w:r w:rsidRPr="005827AB">
              <w:rPr>
                <w:rFonts w:ascii="宋体" w:hAnsi="宋体" w:hint="eastAsia"/>
                <w:color w:val="000000"/>
                <w:sz w:val="18"/>
                <w:szCs w:val="18"/>
              </w:rPr>
              <w:t>物流包装实务</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树立正确的职业心态与职业定位</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恪守职业道德，遵守行为规范</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注重职业健康与安全</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养成良好的职业素养</w:t>
            </w:r>
          </w:p>
        </w:tc>
        <w:tc>
          <w:tcPr>
            <w:tcW w:w="2938" w:type="dxa"/>
            <w:vAlign w:val="center"/>
            <w:hideMark/>
          </w:tcPr>
          <w:p w:rsidR="00D949D8" w:rsidRDefault="00D949D8" w:rsidP="00790D8D">
            <w:pPr>
              <w:spacing w:line="288" w:lineRule="auto"/>
              <w:jc w:val="center"/>
              <w:rPr>
                <w:rFonts w:ascii="宋体" w:hAnsi="宋体"/>
                <w:sz w:val="18"/>
                <w:szCs w:val="18"/>
              </w:rPr>
            </w:pPr>
            <w:r>
              <w:rPr>
                <w:rFonts w:ascii="宋体" w:hAnsi="宋体" w:hint="eastAsia"/>
                <w:sz w:val="18"/>
                <w:szCs w:val="18"/>
              </w:rPr>
              <w:t>企业实习</w:t>
            </w:r>
          </w:p>
        </w:tc>
        <w:tc>
          <w:tcPr>
            <w:tcW w:w="1449" w:type="dxa"/>
            <w:vMerge/>
            <w:vAlign w:val="center"/>
            <w:hideMark/>
          </w:tcPr>
          <w:p w:rsidR="00D949D8" w:rsidRDefault="00D949D8" w:rsidP="00790D8D">
            <w:pPr>
              <w:widowControl/>
              <w:jc w:val="left"/>
              <w:rPr>
                <w:rFonts w:ascii="宋体" w:hAnsi="宋体"/>
                <w:sz w:val="18"/>
                <w:szCs w:val="18"/>
              </w:rPr>
            </w:pPr>
          </w:p>
        </w:tc>
      </w:tr>
      <w:tr w:rsidR="00D949D8" w:rsidTr="00E975C1">
        <w:trPr>
          <w:cantSplit/>
          <w:trHeight w:val="567"/>
        </w:trPr>
        <w:tc>
          <w:tcPr>
            <w:tcW w:w="4864" w:type="dxa"/>
            <w:vAlign w:val="center"/>
            <w:hideMark/>
          </w:tcPr>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掌握现场管理要素</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能够进行准确的职业发展规划</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具备班组长的能力和素质要求</w:t>
            </w:r>
          </w:p>
          <w:p w:rsidR="00D949D8" w:rsidRDefault="00D949D8" w:rsidP="00664FCB">
            <w:pPr>
              <w:numPr>
                <w:ilvl w:val="0"/>
                <w:numId w:val="47"/>
              </w:numPr>
              <w:spacing w:line="288" w:lineRule="auto"/>
              <w:rPr>
                <w:rFonts w:ascii="宋体" w:hAnsi="宋体"/>
                <w:sz w:val="18"/>
                <w:szCs w:val="18"/>
              </w:rPr>
            </w:pPr>
            <w:r>
              <w:rPr>
                <w:rFonts w:ascii="宋体" w:hAnsi="宋体" w:hint="eastAsia"/>
                <w:sz w:val="18"/>
                <w:szCs w:val="18"/>
              </w:rPr>
              <w:t>养成改善意识</w:t>
            </w:r>
          </w:p>
        </w:tc>
        <w:tc>
          <w:tcPr>
            <w:tcW w:w="2938" w:type="dxa"/>
            <w:vAlign w:val="center"/>
            <w:hideMark/>
          </w:tcPr>
          <w:p w:rsidR="00D949D8" w:rsidRDefault="00D949D8" w:rsidP="00790D8D">
            <w:pPr>
              <w:spacing w:line="288" w:lineRule="auto"/>
              <w:jc w:val="center"/>
              <w:rPr>
                <w:rFonts w:ascii="宋体" w:hAnsi="宋体"/>
                <w:sz w:val="18"/>
                <w:szCs w:val="18"/>
              </w:rPr>
            </w:pPr>
            <w:r>
              <w:rPr>
                <w:rFonts w:ascii="宋体" w:hAnsi="宋体" w:hint="eastAsia"/>
                <w:sz w:val="18"/>
                <w:szCs w:val="18"/>
              </w:rPr>
              <w:t>毕业实践</w:t>
            </w:r>
          </w:p>
        </w:tc>
        <w:tc>
          <w:tcPr>
            <w:tcW w:w="1449" w:type="dxa"/>
            <w:vMerge/>
            <w:vAlign w:val="center"/>
            <w:hideMark/>
          </w:tcPr>
          <w:p w:rsidR="00D949D8" w:rsidRDefault="00D949D8" w:rsidP="00790D8D">
            <w:pPr>
              <w:widowControl/>
              <w:jc w:val="left"/>
              <w:rPr>
                <w:rFonts w:ascii="宋体" w:hAnsi="宋体"/>
                <w:sz w:val="18"/>
                <w:szCs w:val="18"/>
              </w:rPr>
            </w:pPr>
          </w:p>
        </w:tc>
      </w:tr>
      <w:tr w:rsidR="00B61503" w:rsidTr="00E975C1">
        <w:trPr>
          <w:cantSplit/>
          <w:trHeight w:val="567"/>
        </w:trPr>
        <w:tc>
          <w:tcPr>
            <w:tcW w:w="4864" w:type="dxa"/>
            <w:vAlign w:val="center"/>
            <w:hideMark/>
          </w:tcPr>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供货模式</w:t>
            </w:r>
          </w:p>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入库作业</w:t>
            </w:r>
          </w:p>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仓储管理</w:t>
            </w:r>
          </w:p>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包装管理</w:t>
            </w:r>
          </w:p>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订单处理</w:t>
            </w:r>
          </w:p>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出库备货</w:t>
            </w:r>
          </w:p>
          <w:p w:rsidR="00D949D8"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上线模式</w:t>
            </w:r>
          </w:p>
          <w:p w:rsidR="00B61503" w:rsidRDefault="00D949D8" w:rsidP="00664FCB">
            <w:pPr>
              <w:numPr>
                <w:ilvl w:val="0"/>
                <w:numId w:val="35"/>
              </w:numPr>
              <w:spacing w:line="288" w:lineRule="auto"/>
              <w:rPr>
                <w:rFonts w:ascii="宋体" w:hAnsi="宋体"/>
                <w:sz w:val="18"/>
                <w:szCs w:val="18"/>
              </w:rPr>
            </w:pPr>
            <w:r w:rsidRPr="00D949D8">
              <w:rPr>
                <w:rFonts w:ascii="宋体" w:hAnsi="宋体" w:hint="eastAsia"/>
                <w:sz w:val="18"/>
                <w:szCs w:val="18"/>
              </w:rPr>
              <w:t>工艺布局</w:t>
            </w:r>
          </w:p>
        </w:tc>
        <w:tc>
          <w:tcPr>
            <w:tcW w:w="2938" w:type="dxa"/>
            <w:vAlign w:val="center"/>
            <w:hideMark/>
          </w:tcPr>
          <w:p w:rsidR="00B61503" w:rsidRDefault="009C372A" w:rsidP="00D949D8">
            <w:pPr>
              <w:spacing w:line="288" w:lineRule="auto"/>
              <w:jc w:val="center"/>
              <w:rPr>
                <w:rFonts w:ascii="宋体" w:hAnsi="宋体" w:cs="宋体"/>
                <w:sz w:val="18"/>
                <w:szCs w:val="18"/>
              </w:rPr>
            </w:pPr>
            <w:r>
              <w:rPr>
                <w:rFonts w:ascii="宋体" w:hAnsi="宋体" w:hint="eastAsia"/>
                <w:sz w:val="18"/>
                <w:szCs w:val="18"/>
              </w:rPr>
              <w:t>仓储</w:t>
            </w:r>
            <w:r w:rsidR="00D949D8">
              <w:rPr>
                <w:rFonts w:ascii="宋体" w:hAnsi="宋体" w:hint="eastAsia"/>
                <w:sz w:val="18"/>
                <w:szCs w:val="18"/>
              </w:rPr>
              <w:t>与配送管理实务</w:t>
            </w:r>
          </w:p>
        </w:tc>
        <w:tc>
          <w:tcPr>
            <w:tcW w:w="1449" w:type="dxa"/>
            <w:vMerge w:val="restart"/>
            <w:vAlign w:val="center"/>
            <w:hideMark/>
          </w:tcPr>
          <w:p w:rsidR="00B61503" w:rsidRDefault="00B61503" w:rsidP="00790D8D">
            <w:pPr>
              <w:spacing w:line="288" w:lineRule="auto"/>
              <w:jc w:val="center"/>
              <w:rPr>
                <w:rFonts w:ascii="宋体" w:hAnsi="宋体"/>
                <w:sz w:val="18"/>
                <w:szCs w:val="18"/>
              </w:rPr>
            </w:pPr>
            <w:r>
              <w:rPr>
                <w:rFonts w:ascii="宋体" w:hAnsi="宋体" w:hint="eastAsia"/>
                <w:sz w:val="18"/>
                <w:szCs w:val="18"/>
              </w:rPr>
              <w:t>专业核心课</w:t>
            </w:r>
          </w:p>
        </w:tc>
      </w:tr>
      <w:tr w:rsidR="00B61503" w:rsidTr="00E975C1">
        <w:trPr>
          <w:cantSplit/>
          <w:trHeight w:val="567"/>
        </w:trPr>
        <w:tc>
          <w:tcPr>
            <w:tcW w:w="4864" w:type="dxa"/>
            <w:vAlign w:val="center"/>
            <w:hideMark/>
          </w:tcPr>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lastRenderedPageBreak/>
              <w:t>典型生产模式及流通加工的选用</w:t>
            </w:r>
          </w:p>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回收物流与废弃物物流的正确处理</w:t>
            </w:r>
          </w:p>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熟练地使用生产管理控制系统</w:t>
            </w:r>
          </w:p>
        </w:tc>
        <w:tc>
          <w:tcPr>
            <w:tcW w:w="2938" w:type="dxa"/>
            <w:vAlign w:val="center"/>
            <w:hideMark/>
          </w:tcPr>
          <w:p w:rsidR="00B61503" w:rsidRDefault="00B61503" w:rsidP="00790D8D">
            <w:pPr>
              <w:spacing w:line="288" w:lineRule="auto"/>
              <w:jc w:val="center"/>
              <w:rPr>
                <w:rFonts w:ascii="宋体" w:hAnsi="宋体" w:cs="宋体"/>
                <w:sz w:val="18"/>
                <w:szCs w:val="18"/>
              </w:rPr>
            </w:pPr>
            <w:r>
              <w:rPr>
                <w:rFonts w:ascii="宋体" w:hAnsi="宋体" w:hint="eastAsia"/>
                <w:sz w:val="18"/>
                <w:szCs w:val="18"/>
              </w:rPr>
              <w:t>生产企业物流</w:t>
            </w:r>
          </w:p>
        </w:tc>
        <w:tc>
          <w:tcPr>
            <w:tcW w:w="1449" w:type="dxa"/>
            <w:vMerge/>
            <w:vAlign w:val="center"/>
            <w:hideMark/>
          </w:tcPr>
          <w:p w:rsidR="00B61503" w:rsidRDefault="00B61503" w:rsidP="00790D8D">
            <w:pPr>
              <w:widowControl/>
              <w:jc w:val="left"/>
              <w:rPr>
                <w:rFonts w:ascii="宋体" w:hAnsi="宋体"/>
                <w:sz w:val="18"/>
                <w:szCs w:val="18"/>
              </w:rPr>
            </w:pPr>
          </w:p>
        </w:tc>
      </w:tr>
      <w:tr w:rsidR="00D45E62" w:rsidTr="00E975C1">
        <w:trPr>
          <w:cantSplit/>
          <w:trHeight w:val="567"/>
        </w:trPr>
        <w:tc>
          <w:tcPr>
            <w:tcW w:w="4864" w:type="dxa"/>
            <w:vAlign w:val="center"/>
          </w:tcPr>
          <w:p w:rsidR="00D45E62" w:rsidRDefault="00D45E62" w:rsidP="00664FCB">
            <w:pPr>
              <w:numPr>
                <w:ilvl w:val="0"/>
                <w:numId w:val="32"/>
              </w:numPr>
              <w:spacing w:line="288" w:lineRule="auto"/>
              <w:rPr>
                <w:rFonts w:ascii="宋体" w:hAnsi="宋体"/>
                <w:sz w:val="18"/>
                <w:szCs w:val="18"/>
              </w:rPr>
            </w:pPr>
            <w:r>
              <w:rPr>
                <w:rFonts w:ascii="宋体" w:hAnsi="宋体" w:hint="eastAsia"/>
                <w:sz w:val="18"/>
                <w:szCs w:val="18"/>
              </w:rPr>
              <w:t>水路运输的特征及组织</w:t>
            </w:r>
          </w:p>
          <w:p w:rsidR="00D45E62" w:rsidRDefault="00D45E62" w:rsidP="00664FCB">
            <w:pPr>
              <w:numPr>
                <w:ilvl w:val="0"/>
                <w:numId w:val="32"/>
              </w:numPr>
              <w:spacing w:line="288" w:lineRule="auto"/>
              <w:rPr>
                <w:rFonts w:ascii="宋体" w:hAnsi="宋体"/>
                <w:sz w:val="18"/>
                <w:szCs w:val="18"/>
              </w:rPr>
            </w:pPr>
            <w:r>
              <w:rPr>
                <w:rFonts w:ascii="宋体" w:hAnsi="宋体" w:hint="eastAsia"/>
                <w:sz w:val="18"/>
                <w:szCs w:val="18"/>
              </w:rPr>
              <w:t>铁路运输的特征及组织</w:t>
            </w:r>
          </w:p>
          <w:p w:rsidR="00D45E62" w:rsidRDefault="00D45E62" w:rsidP="00664FCB">
            <w:pPr>
              <w:numPr>
                <w:ilvl w:val="0"/>
                <w:numId w:val="32"/>
              </w:numPr>
              <w:spacing w:line="288" w:lineRule="auto"/>
              <w:rPr>
                <w:rFonts w:ascii="宋体" w:hAnsi="宋体"/>
                <w:sz w:val="18"/>
                <w:szCs w:val="18"/>
              </w:rPr>
            </w:pPr>
            <w:r>
              <w:rPr>
                <w:rFonts w:ascii="宋体" w:hAnsi="宋体" w:hint="eastAsia"/>
                <w:sz w:val="18"/>
                <w:szCs w:val="18"/>
              </w:rPr>
              <w:t>公路运输的特征及组织</w:t>
            </w:r>
          </w:p>
          <w:p w:rsidR="00D45E62" w:rsidRDefault="00D45E62" w:rsidP="00664FCB">
            <w:pPr>
              <w:numPr>
                <w:ilvl w:val="0"/>
                <w:numId w:val="32"/>
              </w:numPr>
              <w:spacing w:line="288" w:lineRule="auto"/>
              <w:rPr>
                <w:rFonts w:ascii="宋体" w:hAnsi="宋体"/>
                <w:sz w:val="18"/>
                <w:szCs w:val="18"/>
              </w:rPr>
            </w:pPr>
            <w:r>
              <w:rPr>
                <w:rFonts w:ascii="宋体" w:hAnsi="宋体" w:hint="eastAsia"/>
                <w:sz w:val="18"/>
                <w:szCs w:val="18"/>
              </w:rPr>
              <w:t>管道运输的特征及组织</w:t>
            </w:r>
          </w:p>
          <w:p w:rsidR="00D45E62" w:rsidRDefault="00D45E62" w:rsidP="00664FCB">
            <w:pPr>
              <w:numPr>
                <w:ilvl w:val="0"/>
                <w:numId w:val="32"/>
              </w:numPr>
              <w:spacing w:line="288" w:lineRule="auto"/>
              <w:rPr>
                <w:rFonts w:ascii="宋体" w:hAnsi="宋体"/>
                <w:sz w:val="18"/>
                <w:szCs w:val="18"/>
              </w:rPr>
            </w:pPr>
            <w:r>
              <w:rPr>
                <w:rFonts w:ascii="宋体" w:hAnsi="宋体" w:hint="eastAsia"/>
                <w:sz w:val="18"/>
                <w:szCs w:val="18"/>
              </w:rPr>
              <w:t>航空运输的特征及组织</w:t>
            </w:r>
          </w:p>
          <w:p w:rsidR="00D45E62" w:rsidRDefault="00D45E62" w:rsidP="00664FCB">
            <w:pPr>
              <w:numPr>
                <w:ilvl w:val="0"/>
                <w:numId w:val="35"/>
              </w:numPr>
              <w:spacing w:line="288" w:lineRule="auto"/>
              <w:rPr>
                <w:rFonts w:ascii="宋体" w:hAnsi="宋体"/>
                <w:sz w:val="18"/>
                <w:szCs w:val="18"/>
              </w:rPr>
            </w:pPr>
            <w:r>
              <w:rPr>
                <w:rFonts w:ascii="宋体" w:hAnsi="宋体" w:hint="eastAsia"/>
                <w:sz w:val="18"/>
                <w:szCs w:val="18"/>
              </w:rPr>
              <w:t>五种运输方式的正确选用</w:t>
            </w:r>
          </w:p>
          <w:p w:rsidR="00D45E62" w:rsidRDefault="00D45E62" w:rsidP="00664FCB">
            <w:pPr>
              <w:numPr>
                <w:ilvl w:val="0"/>
                <w:numId w:val="35"/>
              </w:numPr>
              <w:spacing w:line="288" w:lineRule="auto"/>
              <w:rPr>
                <w:rFonts w:ascii="宋体" w:hAnsi="宋体"/>
                <w:sz w:val="18"/>
                <w:szCs w:val="18"/>
              </w:rPr>
            </w:pPr>
            <w:r>
              <w:rPr>
                <w:rFonts w:ascii="宋体" w:hAnsi="宋体" w:hint="eastAsia"/>
                <w:sz w:val="18"/>
                <w:szCs w:val="18"/>
              </w:rPr>
              <w:t>甩挂运输</w:t>
            </w:r>
          </w:p>
          <w:p w:rsidR="00D45E62" w:rsidRDefault="00D45E62" w:rsidP="00664FCB">
            <w:pPr>
              <w:numPr>
                <w:ilvl w:val="0"/>
                <w:numId w:val="35"/>
              </w:numPr>
              <w:spacing w:line="288" w:lineRule="auto"/>
              <w:rPr>
                <w:rFonts w:ascii="宋体" w:hAnsi="宋体"/>
                <w:sz w:val="18"/>
                <w:szCs w:val="18"/>
              </w:rPr>
            </w:pPr>
            <w:r>
              <w:rPr>
                <w:rFonts w:ascii="宋体" w:hAnsi="宋体" w:hint="eastAsia"/>
                <w:sz w:val="18"/>
                <w:szCs w:val="18"/>
              </w:rPr>
              <w:t>无车承运人业务</w:t>
            </w:r>
          </w:p>
        </w:tc>
        <w:tc>
          <w:tcPr>
            <w:tcW w:w="2938" w:type="dxa"/>
            <w:vAlign w:val="center"/>
          </w:tcPr>
          <w:p w:rsidR="00D45E62" w:rsidRDefault="00D45E62" w:rsidP="00790D8D">
            <w:pPr>
              <w:spacing w:line="288" w:lineRule="auto"/>
              <w:jc w:val="center"/>
              <w:rPr>
                <w:rFonts w:ascii="宋体" w:hAnsi="宋体"/>
                <w:sz w:val="18"/>
                <w:szCs w:val="18"/>
              </w:rPr>
            </w:pPr>
            <w:r>
              <w:rPr>
                <w:rFonts w:ascii="宋体" w:hAnsi="宋体" w:hint="eastAsia"/>
                <w:sz w:val="18"/>
                <w:szCs w:val="18"/>
              </w:rPr>
              <w:t>运输方式选择与组织</w:t>
            </w:r>
          </w:p>
        </w:tc>
        <w:tc>
          <w:tcPr>
            <w:tcW w:w="1449" w:type="dxa"/>
            <w:vMerge/>
            <w:vAlign w:val="center"/>
          </w:tcPr>
          <w:p w:rsidR="00D45E62" w:rsidRDefault="00D45E62" w:rsidP="00790D8D">
            <w:pPr>
              <w:widowControl/>
              <w:jc w:val="left"/>
              <w:rPr>
                <w:rFonts w:ascii="宋体" w:hAnsi="宋体"/>
                <w:sz w:val="18"/>
                <w:szCs w:val="18"/>
              </w:rPr>
            </w:pPr>
          </w:p>
        </w:tc>
      </w:tr>
      <w:tr w:rsidR="00B61503" w:rsidTr="00E975C1">
        <w:trPr>
          <w:cantSplit/>
          <w:trHeight w:val="567"/>
        </w:trPr>
        <w:tc>
          <w:tcPr>
            <w:tcW w:w="4864" w:type="dxa"/>
            <w:vAlign w:val="center"/>
            <w:hideMark/>
          </w:tcPr>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企业工作现场“5S”</w:t>
            </w:r>
          </w:p>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完成工作现场的持续改善</w:t>
            </w:r>
          </w:p>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利用A3资料分析问题</w:t>
            </w:r>
          </w:p>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完成工作现场的目视化管理</w:t>
            </w:r>
          </w:p>
          <w:p w:rsidR="00B61503" w:rsidRDefault="00B61503" w:rsidP="00664FCB">
            <w:pPr>
              <w:numPr>
                <w:ilvl w:val="0"/>
                <w:numId w:val="35"/>
              </w:numPr>
              <w:spacing w:line="288" w:lineRule="auto"/>
              <w:rPr>
                <w:rFonts w:ascii="宋体" w:hAnsi="宋体"/>
                <w:sz w:val="18"/>
                <w:szCs w:val="18"/>
              </w:rPr>
            </w:pPr>
            <w:r>
              <w:rPr>
                <w:rFonts w:ascii="宋体" w:hAnsi="宋体" w:hint="eastAsia"/>
                <w:sz w:val="18"/>
                <w:szCs w:val="18"/>
              </w:rPr>
              <w:t>培养发现问题和解决问题的意识</w:t>
            </w:r>
          </w:p>
        </w:tc>
        <w:tc>
          <w:tcPr>
            <w:tcW w:w="2938" w:type="dxa"/>
            <w:vAlign w:val="center"/>
            <w:hideMark/>
          </w:tcPr>
          <w:p w:rsidR="00B61503" w:rsidRDefault="00B61503" w:rsidP="00790D8D">
            <w:pPr>
              <w:spacing w:line="288" w:lineRule="auto"/>
              <w:jc w:val="center"/>
              <w:rPr>
                <w:rFonts w:ascii="宋体" w:hAnsi="宋体" w:cs="宋体"/>
                <w:sz w:val="18"/>
                <w:szCs w:val="18"/>
              </w:rPr>
            </w:pPr>
            <w:r>
              <w:rPr>
                <w:rFonts w:ascii="宋体" w:hAnsi="宋体" w:hint="eastAsia"/>
                <w:sz w:val="18"/>
                <w:szCs w:val="18"/>
              </w:rPr>
              <w:t>企业现场管理</w:t>
            </w:r>
          </w:p>
        </w:tc>
        <w:tc>
          <w:tcPr>
            <w:tcW w:w="1449" w:type="dxa"/>
            <w:vMerge/>
            <w:vAlign w:val="center"/>
            <w:hideMark/>
          </w:tcPr>
          <w:p w:rsidR="00B61503" w:rsidRDefault="00B61503" w:rsidP="00790D8D">
            <w:pPr>
              <w:widowControl/>
              <w:jc w:val="left"/>
              <w:rPr>
                <w:rFonts w:ascii="宋体" w:hAnsi="宋体"/>
                <w:sz w:val="18"/>
                <w:szCs w:val="18"/>
              </w:rPr>
            </w:pPr>
          </w:p>
        </w:tc>
      </w:tr>
      <w:tr w:rsidR="00B61503" w:rsidTr="00E975C1">
        <w:trPr>
          <w:cantSplit/>
          <w:trHeight w:val="567"/>
        </w:trPr>
        <w:tc>
          <w:tcPr>
            <w:tcW w:w="4864" w:type="dxa"/>
            <w:vAlign w:val="center"/>
          </w:tcPr>
          <w:p w:rsidR="00B61503" w:rsidRDefault="0057669F" w:rsidP="00664FCB">
            <w:pPr>
              <w:numPr>
                <w:ilvl w:val="0"/>
                <w:numId w:val="41"/>
              </w:numPr>
              <w:spacing w:line="288" w:lineRule="auto"/>
              <w:rPr>
                <w:rFonts w:ascii="宋体" w:hAnsi="宋体"/>
                <w:sz w:val="18"/>
                <w:szCs w:val="18"/>
              </w:rPr>
            </w:pPr>
            <w:r>
              <w:rPr>
                <w:rFonts w:ascii="宋体" w:hAnsi="宋体" w:hint="eastAsia"/>
                <w:sz w:val="18"/>
                <w:szCs w:val="18"/>
              </w:rPr>
              <w:t>物流规划的整体原则</w:t>
            </w:r>
          </w:p>
          <w:p w:rsidR="0057669F" w:rsidRDefault="0057669F" w:rsidP="00664FCB">
            <w:pPr>
              <w:numPr>
                <w:ilvl w:val="0"/>
                <w:numId w:val="41"/>
              </w:numPr>
              <w:spacing w:line="288" w:lineRule="auto"/>
              <w:rPr>
                <w:rFonts w:ascii="宋体" w:hAnsi="宋体"/>
                <w:sz w:val="18"/>
                <w:szCs w:val="18"/>
              </w:rPr>
            </w:pPr>
            <w:r>
              <w:rPr>
                <w:rFonts w:ascii="宋体" w:hAnsi="宋体" w:hint="eastAsia"/>
                <w:sz w:val="18"/>
                <w:szCs w:val="18"/>
              </w:rPr>
              <w:t>物流规划的仿真技术</w:t>
            </w:r>
          </w:p>
          <w:p w:rsidR="0057669F" w:rsidRPr="00704475" w:rsidRDefault="0057669F" w:rsidP="00664FCB">
            <w:pPr>
              <w:numPr>
                <w:ilvl w:val="0"/>
                <w:numId w:val="41"/>
              </w:numPr>
              <w:spacing w:line="288" w:lineRule="auto"/>
              <w:rPr>
                <w:rFonts w:ascii="宋体" w:hAnsi="宋体"/>
                <w:sz w:val="18"/>
                <w:szCs w:val="18"/>
              </w:rPr>
            </w:pPr>
            <w:r>
              <w:rPr>
                <w:rFonts w:ascii="宋体" w:hAnsi="宋体" w:hint="eastAsia"/>
                <w:sz w:val="18"/>
                <w:szCs w:val="18"/>
              </w:rPr>
              <w:t>汽车物流作业现场布局</w:t>
            </w:r>
          </w:p>
        </w:tc>
        <w:tc>
          <w:tcPr>
            <w:tcW w:w="2938" w:type="dxa"/>
            <w:vAlign w:val="center"/>
          </w:tcPr>
          <w:p w:rsidR="00B61503" w:rsidRDefault="0057669F" w:rsidP="00790D8D">
            <w:pPr>
              <w:spacing w:line="288" w:lineRule="auto"/>
              <w:jc w:val="center"/>
              <w:rPr>
                <w:rFonts w:ascii="宋体" w:hAnsi="宋体" w:cs="宋体"/>
                <w:sz w:val="18"/>
                <w:szCs w:val="18"/>
              </w:rPr>
            </w:pPr>
            <w:r>
              <w:rPr>
                <w:rFonts w:ascii="宋体" w:hAnsi="宋体" w:cs="宋体" w:hint="eastAsia"/>
                <w:sz w:val="18"/>
                <w:szCs w:val="18"/>
              </w:rPr>
              <w:t>物流现场规划与仿真</w:t>
            </w:r>
          </w:p>
        </w:tc>
        <w:tc>
          <w:tcPr>
            <w:tcW w:w="1449" w:type="dxa"/>
            <w:vMerge/>
            <w:vAlign w:val="center"/>
            <w:hideMark/>
          </w:tcPr>
          <w:p w:rsidR="00B61503" w:rsidRDefault="00B61503" w:rsidP="00790D8D">
            <w:pPr>
              <w:widowControl/>
              <w:jc w:val="left"/>
              <w:rPr>
                <w:rFonts w:ascii="宋体" w:hAnsi="宋体"/>
                <w:sz w:val="18"/>
                <w:szCs w:val="18"/>
              </w:rPr>
            </w:pPr>
          </w:p>
        </w:tc>
      </w:tr>
    </w:tbl>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9A2723" w:rsidRDefault="009A2723" w:rsidP="00D749ED">
      <w:pPr>
        <w:spacing w:beforeLines="50" w:afterLines="50"/>
        <w:ind w:firstLineChars="200" w:firstLine="422"/>
        <w:jc w:val="left"/>
        <w:rPr>
          <w:rFonts w:ascii="宋体" w:hAnsi="宋体"/>
          <w:b/>
          <w:szCs w:val="21"/>
        </w:rPr>
      </w:pPr>
    </w:p>
    <w:p w:rsidR="003251E9" w:rsidRPr="003251E9" w:rsidRDefault="003251E9" w:rsidP="009A2723">
      <w:pPr>
        <w:ind w:firstLineChars="200" w:firstLine="422"/>
        <w:rPr>
          <w:rFonts w:ascii="宋体" w:hAnsi="宋体"/>
          <w:b/>
          <w:color w:val="FF0000"/>
          <w:szCs w:val="21"/>
        </w:rPr>
      </w:pPr>
    </w:p>
    <w:p w:rsidR="003822E8" w:rsidRDefault="003822E8" w:rsidP="00EA2E02">
      <w:pPr>
        <w:snapToGrid w:val="0"/>
        <w:spacing w:line="360" w:lineRule="auto"/>
        <w:ind w:firstLineChars="184" w:firstLine="386"/>
      </w:pPr>
    </w:p>
    <w:p w:rsidR="009A2723" w:rsidRDefault="009A2723" w:rsidP="00EA2E02">
      <w:pPr>
        <w:snapToGrid w:val="0"/>
        <w:spacing w:line="360" w:lineRule="auto"/>
        <w:ind w:firstLineChars="184" w:firstLine="386"/>
        <w:sectPr w:rsidR="009A2723" w:rsidSect="0036281C">
          <w:pgSz w:w="11906" w:h="16838"/>
          <w:pgMar w:top="1440" w:right="1797" w:bottom="1440" w:left="1797" w:header="851" w:footer="992" w:gutter="0"/>
          <w:cols w:space="425"/>
          <w:docGrid w:type="lines" w:linePitch="312"/>
        </w:sectPr>
      </w:pPr>
    </w:p>
    <w:p w:rsidR="00E167A2" w:rsidRPr="009A2723" w:rsidRDefault="009A2723" w:rsidP="00D749ED">
      <w:pPr>
        <w:spacing w:beforeLines="50" w:afterLines="50"/>
        <w:ind w:firstLineChars="200" w:firstLine="422"/>
        <w:jc w:val="left"/>
        <w:rPr>
          <w:rFonts w:ascii="宋体" w:hAnsi="宋体"/>
          <w:b/>
          <w:szCs w:val="21"/>
        </w:rPr>
      </w:pPr>
      <w:r>
        <w:rPr>
          <w:rFonts w:ascii="宋体" w:hAnsi="宋体" w:hint="eastAsia"/>
          <w:b/>
          <w:szCs w:val="21"/>
        </w:rPr>
        <w:lastRenderedPageBreak/>
        <w:t>2.</w:t>
      </w:r>
      <w:r w:rsidRPr="009A2723">
        <w:rPr>
          <w:rFonts w:ascii="宋体" w:hAnsi="宋体" w:hint="eastAsia"/>
          <w:b/>
          <w:szCs w:val="21"/>
        </w:rPr>
        <w:t>课程关系图</w:t>
      </w:r>
    </w:p>
    <w:p w:rsidR="009A2723" w:rsidRDefault="00D630CF" w:rsidP="009A2723">
      <w:pPr>
        <w:spacing w:line="288" w:lineRule="auto"/>
        <w:rPr>
          <w:szCs w:val="21"/>
        </w:rPr>
      </w:pPr>
      <w:r w:rsidRPr="00D630CF">
        <w:rPr>
          <w:noProof/>
        </w:rPr>
        <w:pict>
          <v:rect id="矩形 68" o:spid="_x0000_s1132" style="position:absolute;left:0;text-align:left;margin-left:9pt;margin-top:7.95pt;width:693pt;height:343.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" filled="f" stroked="f">
            <o:lock v:ext="edit" aspectratio="t" text="t"/>
          </v:rect>
        </w:pict>
      </w:r>
      <w:r w:rsidRPr="00D630CF">
        <w:rPr>
          <w:noProof/>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箭头 67" o:spid="_x0000_s1131" type="#_x0000_t94" style="position:absolute;left:0;text-align:left;margin-left:54pt;margin-top:156.15pt;width:538.2pt;height:3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" adj="19437,5788">
            <v:textbox inset=",0,,0">
              <w:txbxContent>
                <w:p w:rsidR="009A2723" w:rsidRDefault="009A2723" w:rsidP="009A2723">
                  <w:pPr>
                    <w:jc w:val="center"/>
                    <w:rPr>
                      <w:szCs w:val="21"/>
                    </w:rPr>
                  </w:pPr>
                  <w:r>
                    <w:rPr>
                      <w:rFonts w:hint="eastAsia"/>
                      <w:szCs w:val="21"/>
                    </w:rPr>
                    <w:t>汽车物流</w:t>
                  </w:r>
                </w:p>
              </w:txbxContent>
            </v:textbox>
          </v:shape>
        </w:pict>
      </w:r>
      <w:r w:rsidRPr="00D630CF">
        <w:rPr>
          <w:noProof/>
        </w:rPr>
        <w:pict>
          <v:shapetype id="_x0000_t202" coordsize="21600,21600" o:spt="202" path="m,l,21600r21600,l21600,xe">
            <v:stroke joinstyle="miter"/>
            <v:path gradientshapeok="t" o:connecttype="rect"/>
          </v:shapetype>
          <v:shape id="文本框 66" o:spid="_x0000_s1130" type="#_x0000_t202" style="position:absolute;left:0;text-align:left;margin-left:594pt;margin-top:156.15pt;width:102pt;height:3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">
            <v:shadow on="t"/>
            <v:textbox>
              <w:txbxContent>
                <w:p w:rsidR="009A2723" w:rsidRDefault="009A2723" w:rsidP="009A2723">
                  <w:pPr>
                    <w:jc w:val="center"/>
                    <w:rPr>
                      <w:color w:val="003366"/>
                      <w:szCs w:val="21"/>
                    </w:rPr>
                  </w:pPr>
                  <w:r>
                    <w:rPr>
                      <w:rFonts w:hint="eastAsia"/>
                      <w:color w:val="003366"/>
                      <w:szCs w:val="21"/>
                    </w:rPr>
                    <w:t>技术工程人员</w:t>
                  </w:r>
                </w:p>
                <w:p w:rsidR="009A2723" w:rsidRDefault="009A2723" w:rsidP="009A2723">
                  <w:pPr>
                    <w:jc w:val="center"/>
                    <w:rPr>
                      <w:color w:val="003366"/>
                      <w:szCs w:val="21"/>
                    </w:rPr>
                  </w:pPr>
                  <w:r>
                    <w:rPr>
                      <w:rFonts w:hint="eastAsia"/>
                      <w:color w:val="003366"/>
                      <w:szCs w:val="21"/>
                    </w:rPr>
                    <w:t>基层管理人员</w:t>
                  </w:r>
                </w:p>
              </w:txbxContent>
            </v:textbox>
          </v:shape>
        </w:pict>
      </w:r>
      <w:r w:rsidRPr="00D630CF">
        <w:rPr>
          <w:noProof/>
        </w:rPr>
        <w:pict>
          <v:line id="直接连接符 40" o:spid="_x0000_s1129" style="position:absolute;left:0;text-align:left;flip:x;z-index:251662336;visibility:visible" from="98.55pt,188.3pt" to="152.55pt,3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"/>
        </w:pict>
      </w:r>
      <w:r w:rsidRPr="00D630CF">
        <w:rPr>
          <w:noProof/>
        </w:rPr>
        <w:pict>
          <v:line id="直接连接符 5" o:spid="_x0000_s1128" style="position:absolute;left:0;text-align:left;flip:x;z-index:251663360;visibility:visible" from="253.75pt,187.35pt" to="307.7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"/>
        </w:pict>
      </w:r>
      <w:r w:rsidRPr="00D630CF">
        <w:rPr>
          <w:noProof/>
        </w:rPr>
        <w:pict>
          <v:line id="直接连接符 6" o:spid="_x0000_s1127" style="position:absolute;left:0;text-align:left;flip:x;z-index:251664384;visibility:visible" from="459pt,187.35pt" to="513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"/>
        </w:pict>
      </w:r>
      <w:r w:rsidRPr="00D630CF">
        <w:rPr>
          <w:noProof/>
        </w:rPr>
        <w:pict>
          <v:line id="直接连接符 7" o:spid="_x0000_s1126" style="position:absolute;left:0;text-align:left;z-index:251665408;visibility:visible" from="127.75pt,31.35pt" to="208.75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"/>
        </w:pict>
      </w:r>
      <w:r w:rsidRPr="00D630CF">
        <w:rPr>
          <w:noProof/>
        </w:rPr>
        <w:pict>
          <v:line id="直接连接符 8" o:spid="_x0000_s1125" style="position:absolute;left:0;text-align:left;z-index:251666432;visibility:visible" from="441pt,31.35pt" to="522pt,1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"/>
        </w:pict>
      </w:r>
      <w:r w:rsidRPr="00D630CF">
        <w:rPr>
          <w:noProof/>
        </w:rPr>
        <w:pict>
          <v:line id="直接连接符 9" o:spid="_x0000_s1124" style="position:absolute;left:0;text-align:left;z-index:251667456;visibility:visible;mso-wrap-distance-top:-3e-5mm;mso-wrap-distance-bottom:-3e-5mm" from="82.75pt,31.35pt" to="172.7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"/>
        </w:pict>
      </w:r>
      <w:r w:rsidRPr="00D630CF">
        <w:rPr>
          <w:noProof/>
        </w:rPr>
        <w:pict>
          <v:line id="直接连接符 10" o:spid="_x0000_s1123" style="position:absolute;left:0;text-align:left;z-index:251668480;visibility:visible" from="397.75pt,31.35pt" to="487.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"/>
        </w:pict>
      </w:r>
      <w:r w:rsidRPr="00D630CF">
        <w:rPr>
          <w:noProof/>
        </w:rPr>
        <w:pict>
          <v:line id="直接连接符 11" o:spid="_x0000_s1122" style="position:absolute;left:0;text-align:left;z-index:251669504;visibility:visible" from="253.75pt,31.35pt" to="343.7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"/>
        </w:pict>
      </w:r>
      <w:r w:rsidRPr="00D630CF">
        <w:rPr>
          <w:noProof/>
        </w:rPr>
        <w:pict>
          <v:line id="直接连接符 12" o:spid="_x0000_s1121" style="position:absolute;left:0;text-align:left;z-index:251670528;visibility:visible" from="424.75pt,327.75pt" to="514.7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"/>
        </w:pict>
      </w:r>
      <w:r w:rsidRPr="00D630CF">
        <w:rPr>
          <w:noProof/>
        </w:rPr>
        <w:pict>
          <v:line id="直接连接符 13" o:spid="_x0000_s1120" style="position:absolute;left:0;text-align:left;z-index:251671552;visibility:visible" from="55.75pt,327.75pt" to="145.7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"/>
        </w:pict>
      </w:r>
      <w:r w:rsidRPr="00D630CF">
        <w:rPr>
          <w:noProof/>
        </w:rPr>
        <w:pict>
          <v:line id="直接连接符 14" o:spid="_x0000_s1119" style="position:absolute;left:0;text-align:left;z-index:251672576;visibility:visible" from="208.75pt,327.75pt" to="298.75pt,3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"/>
        </w:pict>
      </w:r>
      <w:r w:rsidRPr="00D630CF">
        <w:rPr>
          <w:noProof/>
        </w:rPr>
        <w:pict>
          <v:rect id="矩形 15" o:spid="_x0000_s1118" style="position:absolute;left:0;text-align:left;margin-left:82.75pt;margin-top:7.95pt;width:90pt;height:23.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">
            <v:textbox>
              <w:txbxContent>
                <w:p w:rsidR="009A2723" w:rsidRDefault="009A2723" w:rsidP="009A2723">
                  <w:r>
                    <w:rPr>
                      <w:rFonts w:hint="eastAsia"/>
                    </w:rPr>
                    <w:t>职业基础能力</w:t>
                  </w:r>
                </w:p>
              </w:txbxContent>
            </v:textbox>
          </v:rect>
        </w:pict>
      </w:r>
      <w:r w:rsidRPr="00D630CF">
        <w:rPr>
          <w:noProof/>
        </w:rPr>
        <w:pict>
          <v:rect id="矩形 16" o:spid="_x0000_s1117" style="position:absolute;left:0;text-align:left;margin-left:207pt;margin-top:327.75pt;width:90pt;height:23.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">
            <v:textbox>
              <w:txbxContent>
                <w:p w:rsidR="009A2723" w:rsidRDefault="009A2723" w:rsidP="009A2723">
                  <w:r>
                    <w:rPr>
                      <w:rFonts w:hint="eastAsia"/>
                    </w:rPr>
                    <w:t>职业核心能力</w:t>
                  </w:r>
                </w:p>
              </w:txbxContent>
            </v:textbox>
          </v:rect>
        </w:pict>
      </w:r>
      <w:r w:rsidRPr="00D630CF">
        <w:rPr>
          <w:noProof/>
        </w:rPr>
        <w:pict>
          <v:rect id="矩形 17" o:spid="_x0000_s1116" style="position:absolute;left:0;text-align:left;margin-left:252pt;margin-top:7.95pt;width:90pt;height:23.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">
            <v:textbox>
              <w:txbxContent>
                <w:p w:rsidR="009A2723" w:rsidRDefault="009A2723" w:rsidP="009A2723">
                  <w:r>
                    <w:rPr>
                      <w:rFonts w:hint="eastAsia"/>
                    </w:rPr>
                    <w:t>职业拓展能力</w:t>
                  </w:r>
                </w:p>
              </w:txbxContent>
            </v:textbox>
          </v:rect>
        </w:pict>
      </w:r>
      <w:r w:rsidRPr="00D630CF">
        <w:rPr>
          <w:noProof/>
        </w:rPr>
        <w:pict>
          <v:rect id="矩形 18" o:spid="_x0000_s1115" style="position:absolute;left:0;text-align:left;margin-left:396pt;margin-top:7.95pt;width:90pt;height:23.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">
            <v:textbox>
              <w:txbxContent>
                <w:p w:rsidR="009A2723" w:rsidRDefault="009A2723" w:rsidP="009A2723">
                  <w:r>
                    <w:rPr>
                      <w:rFonts w:hint="eastAsia"/>
                    </w:rPr>
                    <w:t>职业素养培养</w:t>
                  </w:r>
                </w:p>
              </w:txbxContent>
            </v:textbox>
          </v:rect>
        </w:pict>
      </w:r>
      <w:r w:rsidRPr="00D630CF">
        <w:rPr>
          <w:noProof/>
        </w:rPr>
        <w:pict>
          <v:rect id="矩形 19" o:spid="_x0000_s1114" style="position:absolute;left:0;text-align:left;margin-left:55.75pt;margin-top:327.75pt;width:90pt;height:23.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">
            <v:textbox>
              <w:txbxContent>
                <w:p w:rsidR="009A2723" w:rsidRDefault="009A2723" w:rsidP="009A2723">
                  <w:r>
                    <w:rPr>
                      <w:rFonts w:hint="eastAsia"/>
                    </w:rPr>
                    <w:t>职业公共能力</w:t>
                  </w:r>
                </w:p>
              </w:txbxContent>
            </v:textbox>
          </v:rect>
        </w:pict>
      </w:r>
      <w:r w:rsidRPr="00D630CF">
        <w:rPr>
          <w:noProof/>
        </w:rPr>
        <w:pict>
          <v:line id="直接连接符 20" o:spid="_x0000_s1113" style="position:absolute;left:0;text-align:left;z-index:251678720;visibility:visible" from="35.15pt,304.3pt" to="107.15pt,3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" strokeweight="1pt">
            <v:stroke endarrow="block"/>
          </v:line>
        </w:pict>
      </w:r>
      <w:r w:rsidRPr="00D630CF">
        <w:rPr>
          <w:noProof/>
        </w:rPr>
        <w:pict>
          <v:line id="直接连接符 21" o:spid="_x0000_s1112" style="position:absolute;left:0;text-align:left;z-index:251679744;visibility:visible" from="60.45pt,241.95pt" to="132.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" strokeweight="1pt">
            <v:stroke endarrow="block"/>
          </v:line>
        </w:pict>
      </w:r>
      <w:r w:rsidRPr="00D630CF">
        <w:rPr>
          <w:noProof/>
        </w:rPr>
        <w:pict>
          <v:line id="直接连接符 22" o:spid="_x0000_s1111" style="position:absolute;left:0;text-align:left;z-index:251680768;visibility:visible" from="49.75pt,273.15pt" to="121.75pt,27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" strokeweight="1pt">
            <v:stroke endarrow="block"/>
          </v:line>
        </w:pict>
      </w:r>
      <w:r w:rsidRPr="00D630CF">
        <w:rPr>
          <w:noProof/>
        </w:rPr>
        <w:pict>
          <v:line id="直接连接符 24" o:spid="_x0000_s1110" style="position:absolute;left:0;text-align:left;z-index:251682816;visibility:visible" from="99pt,109.35pt" to="171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" strokeweight="1pt">
            <v:stroke endarrow="block"/>
          </v:line>
        </w:pict>
      </w:r>
      <w:r w:rsidRPr="00D630CF">
        <w:rPr>
          <w:noProof/>
        </w:rPr>
        <w:pict>
          <v:line id="直接连接符 26" o:spid="_x0000_s1109" style="position:absolute;left:0;text-align:left;z-index:251685888;visibility:visible" from="282.6pt,150.8pt" to="372.6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" strokeweight="1pt">
            <v:stroke endarrow="block"/>
          </v:line>
        </w:pict>
      </w:r>
      <w:r w:rsidRPr="00D630CF">
        <w:rPr>
          <w:noProof/>
        </w:rPr>
        <w:pict>
          <v:line id="直接连接符 27" o:spid="_x0000_s1108" style="position:absolute;left:0;text-align:left;rotation:180;z-index:251686912;visibility:visible" from="136.5pt,226.3pt" to="184.55pt,2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" strokeweight="1pt">
            <v:stroke endarrow="block"/>
          </v:line>
        </w:pict>
      </w:r>
      <w:r w:rsidRPr="00D630CF">
        <w:rPr>
          <w:noProof/>
        </w:rPr>
        <w:pict>
          <v:line id="直接连接符 31" o:spid="_x0000_s1107" style="position:absolute;left:0;text-align:left;rotation:180;z-index:251691008;visibility:visible" from="303pt,202.95pt" to="38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" strokeweight="1pt">
            <v:stroke endarrow="block"/>
          </v:line>
        </w:pict>
      </w:r>
      <w:r w:rsidRPr="00D630CF">
        <w:rPr>
          <w:noProof/>
        </w:rPr>
        <w:pict>
          <v:line id="直接连接符 32" o:spid="_x0000_s1106" style="position:absolute;left:0;text-align:left;rotation:180;z-index:251692032;visibility:visible" from="289.5pt,234.15pt" to="369pt,2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" strokeweight="1pt">
            <v:stroke endarrow="block"/>
          </v:line>
        </w:pict>
      </w:r>
      <w:r w:rsidRPr="00D630CF">
        <w:rPr>
          <w:noProof/>
        </w:rPr>
        <w:pict>
          <v:line id="直接连接符 104" o:spid="_x0000_s1105" style="position:absolute;left:0;text-align:left;rotation:180;z-index:251693056;visibility:visible" from="511.2pt,218.6pt" to="592.2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" strokeweight="1pt">
            <v:stroke endarrow="block"/>
          </v:line>
        </w:pict>
      </w:r>
      <w:r w:rsidRPr="00D630CF">
        <w:rPr>
          <w:noProof/>
        </w:rPr>
        <w:pict>
          <v:line id="直接连接符 33" o:spid="_x0000_s1104" style="position:absolute;left:0;text-align:left;rotation:180;flip:x;z-index:251694080;visibility:visible" from="243pt,92.2pt" to="324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" strokeweight="1pt">
            <v:stroke endarrow="block"/>
          </v:line>
        </w:pict>
      </w:r>
      <w:r w:rsidRPr="00D630CF">
        <w:rPr>
          <w:noProof/>
        </w:rPr>
        <w:pict>
          <v:shape id="文本框 35" o:spid="_x0000_s1103" type="#_x0000_t202" style="position:absolute;left:0;text-align:left;margin-left:18pt;margin-top:288.75pt;width:99pt;height:15.6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ngTwwIAALM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" filled="f" stroked="f">
            <v:textbox inset="0,0,0,0">
              <w:txbxContent>
                <w:p w:rsidR="009A2723" w:rsidRDefault="009A2723" w:rsidP="009A2723">
                  <w:pPr>
                    <w:ind w:firstLineChars="250" w:firstLine="450"/>
                    <w:rPr>
                      <w:sz w:val="18"/>
                      <w:szCs w:val="18"/>
                    </w:rPr>
                  </w:pPr>
                  <w:r>
                    <w:rPr>
                      <w:rFonts w:hint="eastAsia"/>
                      <w:sz w:val="18"/>
                      <w:szCs w:val="18"/>
                    </w:rPr>
                    <w:t>形势与政策</w:t>
                  </w:r>
                </w:p>
                <w:p w:rsidR="009A2723" w:rsidRDefault="009A2723" w:rsidP="009A2723">
                  <w:pPr>
                    <w:rPr>
                      <w:szCs w:val="18"/>
                    </w:rPr>
                  </w:pPr>
                </w:p>
              </w:txbxContent>
            </v:textbox>
          </v:shape>
        </w:pict>
      </w:r>
      <w:r w:rsidRPr="00D630CF">
        <w:rPr>
          <w:noProof/>
        </w:rPr>
        <w:pict>
          <v:shape id="文本框 41" o:spid="_x0000_s1102" type="#_x0000_t202" style="position:absolute;left:0;text-align:left;margin-left:2in;margin-top:210.75pt;width:54pt;height:15.6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" filled="f" stroked="f">
            <v:textbox inset="0,0,0,0">
              <w:txbxContent>
                <w:p w:rsidR="009A2723" w:rsidRDefault="009A2723" w:rsidP="009A2723">
                  <w:pPr>
                    <w:rPr>
                      <w:sz w:val="18"/>
                      <w:szCs w:val="18"/>
                    </w:rPr>
                  </w:pPr>
                  <w:r>
                    <w:rPr>
                      <w:rFonts w:hint="eastAsia"/>
                      <w:sz w:val="18"/>
                      <w:szCs w:val="18"/>
                    </w:rPr>
                    <w:t>英语</w:t>
                  </w:r>
                </w:p>
              </w:txbxContent>
            </v:textbox>
          </v:shape>
        </w:pict>
      </w:r>
      <w:r w:rsidRPr="00D630CF">
        <w:rPr>
          <w:noProof/>
        </w:rPr>
        <w:pict>
          <v:line id="直接连接符 42" o:spid="_x0000_s1101" style="position:absolute;left:0;text-align:left;z-index:251702272;visibility:visible" from="93.6pt,127.4pt" to="183.6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" strokeweight="1pt">
            <v:stroke endarrow="block"/>
          </v:line>
        </w:pict>
      </w:r>
      <w:r w:rsidRPr="00D630CF">
        <w:rPr>
          <w:noProof/>
        </w:rPr>
        <w:pict>
          <v:line id="直接连接符 43" o:spid="_x0000_s1100" style="position:absolute;left:0;text-align:left;z-index:251703296;visibility:visible" from="90pt,85.95pt" to="162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" strokeweight="1pt">
            <v:stroke endarrow="block"/>
          </v:line>
        </w:pict>
      </w:r>
      <w:r w:rsidRPr="00D630CF">
        <w:rPr>
          <w:noProof/>
        </w:rPr>
        <w:pict>
          <v:line id="直接连接符 44" o:spid="_x0000_s1099" style="position:absolute;left:0;text-align:left;z-index:251704320;visibility:visible" from="1in,62.55pt" to="2in,6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" strokeweight="1pt">
            <v:stroke endarrow="block"/>
          </v:line>
        </w:pict>
      </w:r>
      <w:r w:rsidRPr="00D630CF">
        <w:rPr>
          <w:noProof/>
        </w:rPr>
        <w:pict>
          <v:line id="直接连接符 45" o:spid="_x0000_s1098" style="position:absolute;left:0;text-align:left;flip:x y;z-index:251705344;visibility:visible" from="192.6pt,127.4pt" to="246.6pt,1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">
            <v:stroke endarrow="block"/>
          </v:line>
        </w:pict>
      </w:r>
      <w:r w:rsidRPr="00D630CF">
        <w:rPr>
          <w:noProof/>
        </w:rPr>
        <w:pict>
          <v:line id="直接连接符 46" o:spid="_x0000_s1097" style="position:absolute;left:0;text-align:left;flip:x;z-index:251706368;visibility:visible" from="174.6pt,104pt" to="228.6pt,1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">
            <v:stroke endarrow="block"/>
          </v:line>
        </w:pict>
      </w:r>
      <w:r w:rsidRPr="00D630CF">
        <w:rPr>
          <w:noProof/>
        </w:rPr>
        <w:pict>
          <v:shape id="文本框 47" o:spid="_x0000_s1096" type="#_x0000_t202" style="position:absolute;left:0;text-align:left;margin-left:192.6pt;margin-top:111.8pt;width:54pt;height:15.6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" filled="f" stroked="f">
            <v:textbox inset="0,0,0,0">
              <w:txbxContent>
                <w:p w:rsidR="009A2723" w:rsidRDefault="009A2723" w:rsidP="009A2723">
                  <w:pPr>
                    <w:rPr>
                      <w:sz w:val="18"/>
                      <w:szCs w:val="18"/>
                    </w:rPr>
                  </w:pPr>
                  <w:r>
                    <w:rPr>
                      <w:rFonts w:hint="eastAsia"/>
                      <w:sz w:val="18"/>
                      <w:szCs w:val="18"/>
                    </w:rPr>
                    <w:t>汽车文化</w:t>
                  </w:r>
                </w:p>
              </w:txbxContent>
            </v:textbox>
          </v:shape>
        </w:pict>
      </w:r>
      <w:r w:rsidRPr="00D630CF">
        <w:rPr>
          <w:noProof/>
        </w:rPr>
        <w:pict>
          <v:shape id="文本框 50" o:spid="_x0000_s1093" type="#_x0000_t202" style="position:absolute;left:0;text-align:left;margin-left:174.6pt;margin-top:88.4pt;width:90pt;height:15.6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" filled="f" stroked="f">
            <v:textbox inset="0,0,0,0">
              <w:txbxContent>
                <w:p w:rsidR="009A2723" w:rsidRDefault="009A2723" w:rsidP="009A2723">
                  <w:pPr>
                    <w:rPr>
                      <w:sz w:val="18"/>
                      <w:szCs w:val="18"/>
                    </w:rPr>
                  </w:pPr>
                  <w:r>
                    <w:rPr>
                      <w:rFonts w:hint="eastAsia"/>
                      <w:sz w:val="18"/>
                      <w:szCs w:val="18"/>
                    </w:rPr>
                    <w:t>电子商务基础</w:t>
                  </w:r>
                </w:p>
              </w:txbxContent>
            </v:textbox>
          </v:shape>
        </w:pict>
      </w:r>
      <w:r w:rsidRPr="00D630CF">
        <w:rPr>
          <w:noProof/>
        </w:rPr>
        <w:pict>
          <v:shape id="文本框 51" o:spid="_x0000_s1092" type="#_x0000_t202" style="position:absolute;left:0;text-align:left;margin-left:162pt;margin-top:57.35pt;width:54pt;height:15.6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" filled="f" stroked="f">
            <v:textbox inset="0,0,0,0">
              <w:txbxContent>
                <w:p w:rsidR="009A2723" w:rsidRDefault="009A2723" w:rsidP="009A2723">
                  <w:pPr>
                    <w:rPr>
                      <w:sz w:val="18"/>
                      <w:szCs w:val="18"/>
                    </w:rPr>
                  </w:pPr>
                  <w:r>
                    <w:rPr>
                      <w:rFonts w:hint="eastAsia"/>
                      <w:sz w:val="18"/>
                      <w:szCs w:val="18"/>
                    </w:rPr>
                    <w:t>机械制图基础</w:t>
                  </w:r>
                </w:p>
              </w:txbxContent>
            </v:textbox>
          </v:shape>
        </w:pict>
      </w:r>
      <w:r w:rsidRPr="00D630CF">
        <w:rPr>
          <w:noProof/>
        </w:rPr>
        <w:pict>
          <v:shape id="文本框 54" o:spid="_x0000_s1091" type="#_x0000_t202" style="position:absolute;left:0;text-align:left;margin-left:81pt;margin-top:93.75pt;width:99pt;height:15.6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GfT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" filled="f" stroked="f">
            <v:textbox inset="0,0,0,0">
              <w:txbxContent>
                <w:p w:rsidR="009A2723" w:rsidRDefault="009A2723" w:rsidP="009A2723">
                  <w:pPr>
                    <w:rPr>
                      <w:sz w:val="18"/>
                      <w:szCs w:val="18"/>
                    </w:rPr>
                  </w:pPr>
                  <w:r>
                    <w:rPr>
                      <w:rFonts w:hint="eastAsia"/>
                      <w:sz w:val="18"/>
                      <w:szCs w:val="18"/>
                    </w:rPr>
                    <w:t>国际物流与国际贸易</w:t>
                  </w:r>
                </w:p>
              </w:txbxContent>
            </v:textbox>
          </v:shape>
        </w:pict>
      </w:r>
      <w:r w:rsidRPr="00D630CF">
        <w:rPr>
          <w:noProof/>
        </w:rPr>
        <w:pict>
          <v:shape id="文本框 55" o:spid="_x0000_s1090" type="#_x0000_t202" style="position:absolute;left:0;text-align:left;margin-left:315pt;margin-top:187.35pt;width:90pt;height:23.4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" filled="f" stroked="f">
            <v:textbox inset="0,0,0,0">
              <w:txbxContent>
                <w:p w:rsidR="009A2723" w:rsidRDefault="009A2723" w:rsidP="009A2723">
                  <w:pPr>
                    <w:rPr>
                      <w:sz w:val="18"/>
                      <w:szCs w:val="18"/>
                    </w:rPr>
                  </w:pPr>
                  <w:r>
                    <w:rPr>
                      <w:rFonts w:hint="eastAsia"/>
                      <w:sz w:val="18"/>
                      <w:szCs w:val="18"/>
                    </w:rPr>
                    <w:t>班组园地建设与管理</w:t>
                  </w:r>
                </w:p>
              </w:txbxContent>
            </v:textbox>
          </v:shape>
        </w:pict>
      </w:r>
      <w:r w:rsidRPr="00D630CF">
        <w:rPr>
          <w:noProof/>
        </w:rPr>
        <w:pict>
          <v:line id="直接连接符 57" o:spid="_x0000_s1089" style="position:absolute;left:0;text-align:left;z-index:251717632;visibility:visible" from="224.55pt,202.95pt" to="296.5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" strokeweight="1pt">
            <v:stroke endarrow="block"/>
          </v:line>
        </w:pict>
      </w:r>
      <w:r w:rsidRPr="00D630CF">
        <w:rPr>
          <w:noProof/>
        </w:rPr>
        <w:pict>
          <v:shape id="文本框 60" o:spid="_x0000_s1088" type="#_x0000_t202" style="position:absolute;left:0;text-align:left;margin-left:279pt;margin-top:85.95pt;width:99pt;height:15.6pt;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Bn3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" filled="f" stroked="f">
            <v:textbox inset="0,0,0,0">
              <w:txbxContent>
                <w:p w:rsidR="009A2723" w:rsidRDefault="009A2723" w:rsidP="009A2723">
                  <w:pPr>
                    <w:rPr>
                      <w:szCs w:val="18"/>
                    </w:rPr>
                  </w:pPr>
                </w:p>
              </w:txbxContent>
            </v:textbox>
          </v:shape>
        </w:pict>
      </w:r>
      <w:r w:rsidRPr="00D630CF">
        <w:rPr>
          <w:noProof/>
        </w:rPr>
        <w:pict>
          <v:shape id="文本框 61" o:spid="_x0000_s1087" type="#_x0000_t202" style="position:absolute;left:0;text-align:left;margin-left:206.55pt;margin-top:187.35pt;width:99pt;height:15.6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" filled="f" stroked="f">
            <v:textbox inset="0,0,0,0">
              <w:txbxContent>
                <w:p w:rsidR="009A2723" w:rsidRDefault="009A2723" w:rsidP="009A2723">
                  <w:pPr>
                    <w:rPr>
                      <w:sz w:val="18"/>
                      <w:szCs w:val="18"/>
                    </w:rPr>
                  </w:pPr>
                  <w:r>
                    <w:rPr>
                      <w:rFonts w:hint="eastAsia"/>
                      <w:sz w:val="18"/>
                      <w:szCs w:val="18"/>
                    </w:rPr>
                    <w:t>物流现场规划与仿真</w:t>
                  </w:r>
                </w:p>
              </w:txbxContent>
            </v:textbox>
          </v:shape>
        </w:pict>
      </w:r>
      <w:r w:rsidRPr="00D630CF">
        <w:rPr>
          <w:noProof/>
        </w:rPr>
        <w:pict>
          <v:shape id="文本框 102" o:spid="_x0000_s1086" type="#_x0000_t202" style="position:absolute;left:0;text-align:left;margin-left:245.25pt;margin-top:76.6pt;width:99pt;height:15.6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fFwwIAALY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" filled="f" stroked="f">
            <v:textbox inset="0,0,0,0">
              <w:txbxContent>
                <w:p w:rsidR="009A2723" w:rsidRDefault="009A2723" w:rsidP="009A2723">
                  <w:pPr>
                    <w:rPr>
                      <w:sz w:val="18"/>
                      <w:szCs w:val="18"/>
                    </w:rPr>
                  </w:pPr>
                  <w:r>
                    <w:rPr>
                      <w:rFonts w:hint="eastAsia"/>
                      <w:sz w:val="18"/>
                      <w:szCs w:val="18"/>
                    </w:rPr>
                    <w:t>“</w:t>
                  </w:r>
                  <w:r>
                    <w:rPr>
                      <w:rFonts w:hint="eastAsia"/>
                      <w:sz w:val="18"/>
                      <w:szCs w:val="18"/>
                    </w:rPr>
                    <w:t>1+X</w:t>
                  </w:r>
                  <w:r>
                    <w:rPr>
                      <w:rFonts w:hint="eastAsia"/>
                      <w:sz w:val="18"/>
                      <w:szCs w:val="18"/>
                    </w:rPr>
                    <w:t>”中级认证培训</w:t>
                  </w:r>
                </w:p>
              </w:txbxContent>
            </v:textbox>
          </v:shape>
        </w:pict>
      </w:r>
      <w:r w:rsidRPr="00D630CF">
        <w:rPr>
          <w:noProof/>
        </w:rPr>
        <w:pict>
          <v:line id="直接连接符 64" o:spid="_x0000_s1085" style="position:absolute;left:0;text-align:left;flip:x;z-index:251726848;visibility:visible" from="472.75pt,78.15pt" to="517.75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">
            <v:stroke endarrow="block"/>
          </v:line>
        </w:pict>
      </w:r>
      <w:r w:rsidRPr="00D630CF">
        <w:rPr>
          <w:noProof/>
        </w:rPr>
        <w:pict>
          <v:shape id="文本框 65" o:spid="_x0000_s1084" type="#_x0000_t202" style="position:absolute;left:0;text-align:left;margin-left:477pt;margin-top:62.55pt;width:54pt;height:15.6pt;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" filled="f" stroked="f">
            <v:textbox inset="0,0,0,0">
              <w:txbxContent>
                <w:p w:rsidR="009A2723" w:rsidRDefault="009A2723" w:rsidP="009A2723">
                  <w:pPr>
                    <w:rPr>
                      <w:sz w:val="18"/>
                      <w:szCs w:val="18"/>
                    </w:rPr>
                  </w:pPr>
                  <w:r>
                    <w:rPr>
                      <w:rFonts w:hint="eastAsia"/>
                      <w:sz w:val="18"/>
                      <w:szCs w:val="18"/>
                    </w:rPr>
                    <w:t>毕业实践</w:t>
                  </w:r>
                </w:p>
              </w:txbxContent>
            </v:textbox>
          </v:shape>
        </w:pict>
      </w:r>
      <w:r w:rsidRPr="00D630CF">
        <w:rPr>
          <w:noProof/>
        </w:rPr>
        <w:pict>
          <v:rect id="矩形 79" o:spid="_x0000_s1083" style="position:absolute;left:0;text-align:left;margin-left:423pt;margin-top:327.75pt;width:90pt;height:23.4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">
            <v:textbox>
              <w:txbxContent>
                <w:p w:rsidR="009A2723" w:rsidRDefault="009A2723" w:rsidP="009A2723">
                  <w:r>
                    <w:rPr>
                      <w:rFonts w:hint="eastAsia"/>
                    </w:rPr>
                    <w:t>职业技术能力</w:t>
                  </w:r>
                </w:p>
              </w:txbxContent>
            </v:textbox>
          </v:rect>
        </w:pict>
      </w:r>
      <w:r w:rsidRPr="00D630CF">
        <w:rPr>
          <w:noProof/>
        </w:rPr>
        <w:pict>
          <v:line id="直接连接符 81" o:spid="_x0000_s1082" style="position:absolute;left:0;text-align:left;z-index:251739136;visibility:visible" from="69.45pt,210.75pt" to="141.45pt,2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" strokeweight="1pt">
            <v:stroke endarrow="block"/>
          </v:line>
        </w:pict>
      </w:r>
      <w:r w:rsidRPr="00D630CF">
        <w:rPr>
          <w:noProof/>
        </w:rPr>
        <w:pict>
          <v:shape id="文本框 82" o:spid="_x0000_s1081" type="#_x0000_t202" style="position:absolute;left:0;text-align:left;margin-left:1in;margin-top:195.15pt;width:1in;height:23.4pt;z-index:251740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" filled="f" stroked="f">
            <v:textbox inset="0,0,0,0">
              <w:txbxContent>
                <w:p w:rsidR="009A2723" w:rsidRDefault="009A2723" w:rsidP="009A2723">
                  <w:pPr>
                    <w:rPr>
                      <w:sz w:val="18"/>
                      <w:szCs w:val="18"/>
                    </w:rPr>
                  </w:pPr>
                  <w:r>
                    <w:rPr>
                      <w:rFonts w:hint="eastAsia"/>
                      <w:sz w:val="18"/>
                      <w:szCs w:val="18"/>
                    </w:rPr>
                    <w:t>入学教育、军训</w:t>
                  </w:r>
                </w:p>
              </w:txbxContent>
            </v:textbox>
          </v:shape>
        </w:pict>
      </w:r>
      <w:r w:rsidRPr="00D630CF">
        <w:rPr>
          <w:noProof/>
        </w:rPr>
        <w:pict>
          <v:shape id="文本框 85" o:spid="_x0000_s1079" type="#_x0000_t202" style="position:absolute;left:0;text-align:left;margin-left:486pt;margin-top:93.75pt;width:54pt;height:15.6pt;z-index:251742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" filled="f" stroked="f">
            <v:textbox inset="0,0,0,0">
              <w:txbxContent>
                <w:p w:rsidR="009A2723" w:rsidRDefault="009A2723" w:rsidP="009A2723">
                  <w:pPr>
                    <w:rPr>
                      <w:sz w:val="18"/>
                      <w:szCs w:val="18"/>
                    </w:rPr>
                  </w:pPr>
                  <w:r>
                    <w:rPr>
                      <w:rFonts w:hint="eastAsia"/>
                      <w:sz w:val="18"/>
                      <w:szCs w:val="18"/>
                    </w:rPr>
                    <w:t>职业实习</w:t>
                  </w:r>
                </w:p>
              </w:txbxContent>
            </v:textbox>
          </v:shape>
        </w:pict>
      </w:r>
      <w:r w:rsidRPr="00D630CF">
        <w:rPr>
          <w:noProof/>
        </w:rPr>
        <w:pict>
          <v:line id="直接连接符 86" o:spid="_x0000_s1078" style="position:absolute;left:0;text-align:left;flip:x;z-index:251743232;visibility:visible" from="486pt,109.35pt" to="531pt,1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">
            <v:stroke endarrow="block"/>
          </v:line>
        </w:pict>
      </w:r>
      <w:r w:rsidRPr="00D630CF">
        <w:rPr>
          <w:noProof/>
        </w:rPr>
        <w:pict>
          <v:line id="直接连接符 88" o:spid="_x0000_s1077" style="position:absolute;left:0;text-align:left;z-index:251745280;visibility:visible" from="129.6pt,150.95pt" to="191.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" strokeweight="1pt">
            <v:stroke endarrow="block"/>
          </v:line>
        </w:pict>
      </w:r>
      <w:r w:rsidRPr="00D630CF">
        <w:rPr>
          <w:noProof/>
        </w:rPr>
        <w:pict>
          <v:shape id="文本框 89" o:spid="_x0000_s1076" type="#_x0000_t202" style="position:absolute;left:0;text-align:left;margin-left:135pt;margin-top:135.3pt;width:54pt;height:15.6pt;z-index:251746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" filled="f" stroked="f">
            <v:textbox inset="0,0,0,0">
              <w:txbxContent>
                <w:p w:rsidR="009A2723" w:rsidRDefault="009A2723" w:rsidP="009A2723">
                  <w:pPr>
                    <w:rPr>
                      <w:sz w:val="18"/>
                      <w:szCs w:val="18"/>
                    </w:rPr>
                  </w:pPr>
                  <w:r>
                    <w:rPr>
                      <w:rFonts w:hint="eastAsia"/>
                      <w:sz w:val="18"/>
                      <w:szCs w:val="18"/>
                    </w:rPr>
                    <w:t>管理学基础</w:t>
                  </w:r>
                </w:p>
              </w:txbxContent>
            </v:textbox>
          </v:shape>
        </w:pict>
      </w:r>
      <w:r w:rsidRPr="00D630CF">
        <w:rPr>
          <w:noProof/>
        </w:rPr>
        <w:pict>
          <v:line id="直接连接符 90" o:spid="_x0000_s1075" style="position:absolute;left:0;text-align:left;flip:x;z-index:251747328;visibility:visible" from="156.6pt,72.8pt" to="219.6pt,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" strokeweight="1pt">
            <v:stroke endarrow="block"/>
          </v:line>
        </w:pict>
      </w:r>
      <w:r w:rsidRPr="00D630CF">
        <w:rPr>
          <w:noProof/>
        </w:rPr>
        <w:pict>
          <v:line id="直接连接符 91" o:spid="_x0000_s1074" style="position:absolute;left:0;text-align:left;flip:x y;z-index:251749376;visibility:visible" from="210.6pt,150.8pt" to="264.6pt,15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" strokeweight="1pt">
            <v:stroke endarrow="block"/>
          </v:line>
        </w:pict>
      </w:r>
      <w:r w:rsidRPr="00D630CF">
        <w:rPr>
          <w:noProof/>
        </w:rPr>
        <w:pict>
          <v:shape id="文本框 92" o:spid="_x0000_s1073" type="#_x0000_t202" style="position:absolute;left:0;text-align:left;margin-left:255.6pt;margin-top:49.4pt;width:54pt;height:15.6pt;z-index:251750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" filled="f" stroked="f">
            <v:textbox inset="0,0,0,0">
              <w:txbxContent>
                <w:p w:rsidR="009A2723" w:rsidRDefault="009A2723" w:rsidP="009A2723">
                  <w:pPr>
                    <w:rPr>
                      <w:sz w:val="18"/>
                      <w:szCs w:val="18"/>
                    </w:rPr>
                  </w:pPr>
                  <w:r>
                    <w:rPr>
                      <w:rFonts w:hint="eastAsia"/>
                      <w:sz w:val="18"/>
                      <w:szCs w:val="18"/>
                    </w:rPr>
                    <w:t>供应链管理</w:t>
                  </w:r>
                </w:p>
              </w:txbxContent>
            </v:textbox>
          </v:shape>
        </w:pict>
      </w:r>
      <w:r w:rsidRPr="00D630CF">
        <w:rPr>
          <w:noProof/>
        </w:rPr>
        <w:pict>
          <v:line id="直接连接符 93" o:spid="_x0000_s1072" style="position:absolute;left:0;text-align:left;z-index:251751424;visibility:visible" from="247.65pt,65pt" to="309.6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" strokeweight="1pt">
            <v:stroke endarrow="block"/>
          </v:line>
        </w:pict>
      </w:r>
      <w:r w:rsidRPr="00D630CF">
        <w:rPr>
          <w:noProof/>
        </w:rPr>
        <w:pict>
          <v:line id="直接连接符 107" o:spid="_x0000_s1071" style="position:absolute;left:0;text-align:left;rotation:180;z-index:251752448;visibility:visible" from="489.6pt,267.75pt" to="570.6pt,2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" strokeweight="1pt">
            <v:stroke endarrow="block"/>
          </v:line>
        </w:pict>
      </w:r>
      <w:r w:rsidRPr="00D630CF">
        <w:rPr>
          <w:noProof/>
        </w:rPr>
        <w:pict>
          <v:shape id="文本框 94" o:spid="_x0000_s1070" type="#_x0000_t202" style="position:absolute;left:0;text-align:left;margin-left:498.6pt;margin-top:252.2pt;width:81pt;height:15.6pt;z-index:251753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" filled="f" stroked="f">
            <v:textbox inset="0,0,0,0">
              <w:txbxContent>
                <w:p w:rsidR="009A2723" w:rsidRDefault="009A2723" w:rsidP="009A2723">
                  <w:pPr>
                    <w:rPr>
                      <w:sz w:val="18"/>
                      <w:szCs w:val="18"/>
                    </w:rPr>
                  </w:pPr>
                  <w:r>
                    <w:rPr>
                      <w:rFonts w:hint="eastAsia"/>
                      <w:sz w:val="18"/>
                      <w:szCs w:val="18"/>
                    </w:rPr>
                    <w:t>物流包装实务</w:t>
                  </w:r>
                </w:p>
              </w:txbxContent>
            </v:textbox>
          </v:shape>
        </w:pict>
      </w:r>
      <w:r w:rsidRPr="00D630CF">
        <w:rPr>
          <w:noProof/>
        </w:rPr>
        <w:pict>
          <v:line id="直接连接符 108" o:spid="_x0000_s1069" style="position:absolute;left:0;text-align:left;rotation:180;z-index:251754496;visibility:visible" from="480.6pt,298.95pt" to="579.6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" strokeweight="1pt">
            <v:stroke endarrow="block"/>
          </v:line>
        </w:pict>
      </w:r>
      <w:r w:rsidRPr="00D630CF">
        <w:rPr>
          <w:noProof/>
        </w:rPr>
        <w:pict>
          <v:shape id="文本框 98" o:spid="_x0000_s1068" type="#_x0000_t202" style="position:absolute;left:0;text-align:left;margin-left:390.6pt;margin-top:283.4pt;width:81pt;height:15.6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" filled="f" stroked="f">
            <v:textbox inset="0,0,0,0">
              <w:txbxContent>
                <w:p w:rsidR="009A2723" w:rsidRDefault="009A2723" w:rsidP="009A2723">
                  <w:pPr>
                    <w:ind w:firstLineChars="200" w:firstLine="360"/>
                    <w:rPr>
                      <w:sz w:val="18"/>
                      <w:szCs w:val="18"/>
                    </w:rPr>
                  </w:pPr>
                  <w:r>
                    <w:rPr>
                      <w:rFonts w:hint="eastAsia"/>
                      <w:sz w:val="18"/>
                      <w:szCs w:val="18"/>
                    </w:rPr>
                    <w:t>物流包装实务</w:t>
                  </w:r>
                </w:p>
              </w:txbxContent>
            </v:textbox>
          </v:shape>
        </w:pict>
      </w:r>
      <w:r w:rsidRPr="00D630CF">
        <w:rPr>
          <w:noProof/>
        </w:rPr>
        <w:pict>
          <v:shape id="文本框 103" o:spid="_x0000_s1067" type="#_x0000_t202" style="position:absolute;left:0;text-align:left;margin-left:517.75pt;margin-top:203pt;width:99pt;height:15.6pt;z-index:251756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xDKxAIAALY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" filled="f" stroked="f">
            <v:textbox inset="0,0,0,0">
              <w:txbxContent>
                <w:p w:rsidR="009A2723" w:rsidRDefault="009A2723" w:rsidP="009A2723">
                  <w:pPr>
                    <w:ind w:firstLineChars="50" w:firstLine="90"/>
                    <w:rPr>
                      <w:sz w:val="18"/>
                      <w:szCs w:val="18"/>
                    </w:rPr>
                  </w:pPr>
                  <w:r>
                    <w:rPr>
                      <w:rFonts w:hint="eastAsia"/>
                      <w:sz w:val="18"/>
                      <w:szCs w:val="18"/>
                    </w:rPr>
                    <w:t>精益物流实训项目</w:t>
                  </w:r>
                </w:p>
              </w:txbxContent>
            </v:textbox>
          </v:shape>
        </w:pict>
      </w:r>
      <w:r w:rsidRPr="00D630CF">
        <w:rPr>
          <w:noProof/>
        </w:rPr>
        <w:pict>
          <v:line id="直接连接符 95" o:spid="_x0000_s1066" style="position:absolute;left:0;text-align:left;z-index:251757568;visibility:visible" from="399.6pt,244.4pt" to="480.6pt,2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" strokeweight="1pt">
            <v:stroke endarrow="block"/>
          </v:line>
        </w:pict>
      </w:r>
      <w:r w:rsidRPr="00D630CF">
        <w:rPr>
          <w:noProof/>
        </w:rPr>
        <w:pict>
          <v:line id="直接连接符 96" o:spid="_x0000_s1065" style="position:absolute;left:0;text-align:left;z-index:251758592;visibility:visible" from="390.6pt,275.6pt" to="471.6pt,2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" strokeweight="1pt">
            <v:stroke endarrow="block"/>
          </v:line>
        </w:pict>
      </w:r>
      <w:r w:rsidRPr="00D630CF">
        <w:rPr>
          <w:noProof/>
        </w:rPr>
        <w:pict>
          <v:shape id="文本框 97" o:spid="_x0000_s1064" type="#_x0000_t202" style="position:absolute;left:0;text-align:left;margin-left:489.6pt;margin-top:283.4pt;width:81pt;height:15.6pt;z-index:251759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" filled="f" stroked="f">
            <v:textbox inset="0,0,0,0">
              <w:txbxContent>
                <w:p w:rsidR="009A2723" w:rsidRDefault="009A2723" w:rsidP="009A2723">
                  <w:pPr>
                    <w:rPr>
                      <w:sz w:val="18"/>
                      <w:szCs w:val="18"/>
                    </w:rPr>
                  </w:pPr>
                  <w:r>
                    <w:rPr>
                      <w:rFonts w:hint="eastAsia"/>
                      <w:sz w:val="18"/>
                      <w:szCs w:val="18"/>
                    </w:rPr>
                    <w:t>物流一体化项目训练</w:t>
                  </w:r>
                </w:p>
              </w:txbxContent>
            </v:textbox>
          </v:shape>
        </w:pict>
      </w:r>
      <w:r w:rsidRPr="00D630CF">
        <w:rPr>
          <w:noProof/>
        </w:rPr>
        <w:pict>
          <v:shape id="文本框 99" o:spid="_x0000_s1063" type="#_x0000_t202" style="position:absolute;left:0;text-align:left;margin-left:396pt;margin-top:252.2pt;width:81pt;height:15.6pt;z-index:251760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" filled="f" stroked="f">
            <v:textbox inset="0,0,0,0">
              <w:txbxContent>
                <w:p w:rsidR="009A2723" w:rsidRDefault="009A2723" w:rsidP="009A2723">
                  <w:pPr>
                    <w:rPr>
                      <w:sz w:val="18"/>
                      <w:szCs w:val="18"/>
                    </w:rPr>
                  </w:pPr>
                  <w:r>
                    <w:rPr>
                      <w:rFonts w:hint="eastAsia"/>
                      <w:sz w:val="18"/>
                      <w:szCs w:val="18"/>
                    </w:rPr>
                    <w:t>供应链沙盘实训</w:t>
                  </w:r>
                </w:p>
              </w:txbxContent>
            </v:textbox>
          </v:shape>
        </w:pict>
      </w:r>
      <w:r w:rsidRPr="00D630CF">
        <w:rPr>
          <w:noProof/>
        </w:rPr>
        <w:pict>
          <v:line id="直接连接符 106" o:spid="_x0000_s1062" style="position:absolute;left:0;text-align:left;rotation:180;z-index:251762688;visibility:visible" from="498.6pt,244.45pt" to="579.6pt,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" strokeweight="1pt">
            <v:stroke endarrow="block"/>
          </v:line>
        </w:pict>
      </w:r>
      <w:r w:rsidRPr="00D630CF">
        <w:rPr>
          <w:noProof/>
        </w:rPr>
        <w:pict>
          <v:shape id="文本框 1" o:spid="_x0000_s1061" type="#_x0000_t202" style="position:absolute;left:0;text-align:left;margin-left:7in;margin-top:220.3pt;width:117.65pt;height:21.6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" strokecolor="white" strokeweight="1pt">
            <v:stroke dashstyle="dash"/>
            <v:shadow color="#868686"/>
            <v:textbox>
              <w:txbxContent>
                <w:p w:rsidR="009A2723" w:rsidRDefault="009A2723" w:rsidP="009A2723">
                  <w:pPr>
                    <w:rPr>
                      <w:sz w:val="18"/>
                      <w:szCs w:val="18"/>
                    </w:rPr>
                  </w:pPr>
                  <w:r>
                    <w:rPr>
                      <w:rFonts w:hint="eastAsia"/>
                      <w:sz w:val="18"/>
                      <w:szCs w:val="18"/>
                    </w:rPr>
                    <w:t>叉车驾驶与保养</w:t>
                  </w:r>
                </w:p>
              </w:txbxContent>
            </v:textbox>
          </v:shape>
        </w:pict>
      </w:r>
    </w:p>
    <w:p w:rsidR="009A2723" w:rsidRDefault="00D630CF" w:rsidP="009A2723">
      <w:pPr>
        <w:widowControl/>
        <w:spacing w:line="288" w:lineRule="auto"/>
        <w:jc w:val="left"/>
        <w:rPr>
          <w:sz w:val="24"/>
        </w:rPr>
      </w:pPr>
      <w:r w:rsidRPr="00D630CF">
        <w:rPr>
          <w:noProof/>
        </w:rPr>
        <w:pict>
          <v:line id="直接连接符 80" o:spid="_x0000_s1060" style="position:absolute;z-index:251736064;visibility:visible" from="306pt,12.65pt" to="40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"/>
        </w:pict>
      </w:r>
    </w:p>
    <w:p w:rsidR="009A2723" w:rsidRDefault="00D630CF" w:rsidP="009A2723">
      <w:pPr>
        <w:widowControl/>
        <w:spacing w:line="288" w:lineRule="auto"/>
        <w:jc w:val="left"/>
        <w:rPr>
          <w:sz w:val="24"/>
        </w:rPr>
      </w:pPr>
      <w:r w:rsidRPr="00D630CF">
        <w:rPr>
          <w:noProof/>
        </w:rPr>
        <w:pict>
          <v:shape id="文本框 49" o:spid="_x0000_s1094" type="#_x0000_t202" style="position:absolute;margin-left:54pt;margin-top:9.5pt;width:108pt;height:23.4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" filled="f" stroked="f">
            <v:textbox inset="0,0,0,0">
              <w:txbxContent>
                <w:p w:rsidR="009A2723" w:rsidRDefault="009A2723" w:rsidP="009A2723">
                  <w:pPr>
                    <w:ind w:firstLineChars="250" w:firstLine="450"/>
                    <w:rPr>
                      <w:sz w:val="18"/>
                      <w:szCs w:val="18"/>
                    </w:rPr>
                  </w:pPr>
                  <w:r>
                    <w:rPr>
                      <w:rFonts w:hint="eastAsia"/>
                      <w:sz w:val="18"/>
                      <w:szCs w:val="18"/>
                    </w:rPr>
                    <w:t>物流法律法规</w:t>
                  </w:r>
                </w:p>
              </w:txbxContent>
            </v:textbox>
          </v:shape>
        </w:pict>
      </w:r>
      <w:r w:rsidRPr="00D630CF">
        <w:rPr>
          <w:noProof/>
        </w:rPr>
        <w:pict>
          <v:shape id="文本框 59" o:spid="_x0000_s1059" type="#_x0000_t202" style="position:absolute;margin-left:333.6pt;margin-top:17.3pt;width:99pt;height:15.6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" filled="f" stroked="f">
            <v:textbox inset="0,0,0,0">
              <w:txbxContent>
                <w:p w:rsidR="009A2723" w:rsidRDefault="009A2723" w:rsidP="009A2723">
                  <w:pPr>
                    <w:rPr>
                      <w:sz w:val="18"/>
                      <w:szCs w:val="18"/>
                    </w:rPr>
                  </w:pPr>
                  <w:r>
                    <w:rPr>
                      <w:rFonts w:hint="eastAsia"/>
                      <w:sz w:val="18"/>
                      <w:szCs w:val="18"/>
                    </w:rPr>
                    <w:t>班组园地建设与管理</w:t>
                  </w:r>
                </w:p>
              </w:txbxContent>
            </v:textbox>
          </v:shape>
        </w:pict>
      </w:r>
    </w:p>
    <w:p w:rsidR="009A2723" w:rsidRDefault="00D630CF" w:rsidP="009A2723">
      <w:pPr>
        <w:widowControl/>
        <w:spacing w:line="288" w:lineRule="auto"/>
        <w:jc w:val="left"/>
        <w:rPr>
          <w:sz w:val="24"/>
        </w:rPr>
      </w:pPr>
      <w:r w:rsidRPr="00D630CF">
        <w:rPr>
          <w:noProof/>
        </w:rPr>
        <w:pict>
          <v:shape id="文本框 48" o:spid="_x0000_s1095" type="#_x0000_t202" style="position:absolute;margin-left:87.75pt;margin-top:14.2pt;width:108pt;height:23.4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" filled="f" stroked="f">
            <v:textbox inset="0,0,0,0">
              <w:txbxContent>
                <w:p w:rsidR="009A2723" w:rsidRDefault="009A2723" w:rsidP="009A2723">
                  <w:pPr>
                    <w:rPr>
                      <w:sz w:val="18"/>
                      <w:szCs w:val="18"/>
                    </w:rPr>
                  </w:pPr>
                  <w:r>
                    <w:rPr>
                      <w:rFonts w:hint="eastAsia"/>
                      <w:sz w:val="18"/>
                      <w:szCs w:val="18"/>
                    </w:rPr>
                    <w:t>物流专业导论</w:t>
                  </w:r>
                </w:p>
              </w:txbxContent>
            </v:textbox>
          </v:shape>
        </w:pict>
      </w:r>
      <w:r w:rsidRPr="00D630CF">
        <w:rPr>
          <w:noProof/>
        </w:rPr>
        <w:pict>
          <v:shape id="文本框 63" o:spid="_x0000_s1058" type="#_x0000_t202" style="position:absolute;margin-left:407pt;margin-top:172.65pt;width:81pt;height:15.6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24D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" filled="f" stroked="f">
            <v:textbox inset="0,0,0,0">
              <w:txbxContent>
                <w:p w:rsidR="009A2723" w:rsidRDefault="009A2723" w:rsidP="009A2723">
                  <w:pPr>
                    <w:rPr>
                      <w:sz w:val="18"/>
                      <w:szCs w:val="18"/>
                    </w:rPr>
                  </w:pPr>
                  <w:r>
                    <w:rPr>
                      <w:rFonts w:hint="eastAsia"/>
                      <w:sz w:val="18"/>
                      <w:szCs w:val="18"/>
                    </w:rPr>
                    <w:t>物流工程技术与装备</w:t>
                  </w:r>
                </w:p>
              </w:txbxContent>
            </v:textbox>
          </v:shape>
        </w:pict>
      </w:r>
      <w:r w:rsidRPr="00D630CF">
        <w:rPr>
          <w:noProof/>
        </w:rPr>
        <w:pict>
          <v:shape id="文本框 101" o:spid="_x0000_s1057" type="#_x0000_t202" style="position:absolute;margin-left:198.4pt;margin-top:79.05pt;width:90pt;height:15.6pt;z-index:251748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" filled="f" stroked="f">
            <v:textbox inset="0,0,0,0">
              <w:txbxContent>
                <w:p w:rsidR="009A2723" w:rsidRDefault="009A2723" w:rsidP="009A2723">
                  <w:pPr>
                    <w:rPr>
                      <w:sz w:val="18"/>
                      <w:szCs w:val="18"/>
                    </w:rPr>
                  </w:pPr>
                  <w:r>
                    <w:rPr>
                      <w:rFonts w:hint="eastAsia"/>
                      <w:sz w:val="18"/>
                      <w:szCs w:val="18"/>
                    </w:rPr>
                    <w:t>物流大数据技术与应用</w:t>
                  </w:r>
                </w:p>
              </w:txbxContent>
            </v:textbox>
          </v:shape>
        </w:pict>
      </w:r>
      <w:r w:rsidRPr="00D630CF">
        <w:rPr>
          <w:noProof/>
        </w:rPr>
        <w:pict>
          <v:shape id="文本框 62" o:spid="_x0000_s1056" type="#_x0000_t202" style="position:absolute;margin-left:293pt;margin-top:79.05pt;width:99pt;height:15.6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tu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" filled="f" stroked="f">
            <v:textbox inset="0,0,0,0">
              <w:txbxContent>
                <w:p w:rsidR="009A2723" w:rsidRDefault="009A2723" w:rsidP="009A2723">
                  <w:pPr>
                    <w:rPr>
                      <w:sz w:val="18"/>
                      <w:szCs w:val="18"/>
                    </w:rPr>
                  </w:pPr>
                  <w:r>
                    <w:rPr>
                      <w:sz w:val="18"/>
                      <w:szCs w:val="18"/>
                    </w:rPr>
                    <w:t>EXCEL</w:t>
                  </w:r>
                  <w:r>
                    <w:rPr>
                      <w:rFonts w:hint="eastAsia"/>
                      <w:sz w:val="18"/>
                      <w:szCs w:val="18"/>
                    </w:rPr>
                    <w:t>在企业中的应用</w:t>
                  </w:r>
                </w:p>
              </w:txbxContent>
            </v:textbox>
          </v:shape>
        </w:pict>
      </w:r>
      <w:r w:rsidRPr="00D630CF">
        <w:rPr>
          <w:noProof/>
        </w:rPr>
        <w:pict>
          <v:line id="直接连接符 58" o:spid="_x0000_s1055" style="position:absolute;flip:x;z-index:251718656;visibility:visible" from="339.2pt,14.2pt" to="420.2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">
            <v:stroke endarrow="block"/>
          </v:line>
        </w:pict>
      </w:r>
      <w:r w:rsidRPr="00D630CF">
        <w:rPr>
          <w:noProof/>
        </w:rPr>
        <w:pict>
          <v:line id="直接连接符 111" o:spid="_x0000_s1054" style="position:absolute;flip:x;z-index:251765760;visibility:visible" from="352pt,36.1pt" to="43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">
            <v:stroke endarrow="block"/>
          </v:line>
        </w:pict>
      </w:r>
      <w:r w:rsidRPr="00D630CF">
        <w:rPr>
          <w:noProof/>
        </w:rPr>
        <w:pict>
          <v:line id="直接连接符 114" o:spid="_x0000_s1052" style="position:absolute;flip:x;z-index:251684864;visibility:visible" from="400.6pt,89.85pt" to="454.6pt,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" strokeweight="1pt">
            <v:stroke endarrow="block"/>
          </v:line>
        </w:pict>
      </w:r>
      <w:r w:rsidRPr="00D630CF">
        <w:rPr>
          <w:noProof/>
        </w:rPr>
        <w:pict>
          <v:shape id="文本框 113" o:spid="_x0000_s1051" type="#_x0000_t202" style="position:absolute;margin-left:396.95pt;margin-top:71.25pt;width:63pt;height:15.6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V3DxAIAALU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" filled="f" stroked="f">
            <v:textbox inset="0,0,0,0">
              <w:txbxContent>
                <w:p w:rsidR="009A2723" w:rsidRDefault="009A2723" w:rsidP="009A2723">
                  <w:pPr>
                    <w:rPr>
                      <w:sz w:val="18"/>
                      <w:szCs w:val="18"/>
                    </w:rPr>
                  </w:pPr>
                  <w:r>
                    <w:rPr>
                      <w:rFonts w:hint="eastAsia"/>
                      <w:sz w:val="18"/>
                      <w:szCs w:val="18"/>
                    </w:rPr>
                    <w:t>物流专业英语</w:t>
                  </w:r>
                </w:p>
              </w:txbxContent>
            </v:textbox>
          </v:shape>
        </w:pict>
      </w:r>
      <w:r w:rsidRPr="00D630CF">
        <w:rPr>
          <w:noProof/>
        </w:rPr>
        <w:pict>
          <v:shape id="文本框 112" o:spid="_x0000_s1050" type="#_x0000_t202" style="position:absolute;margin-left:356.85pt;margin-top:18.85pt;width:99pt;height:15.6pt;z-index:251764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bxAIAALY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" filled="f" stroked="f">
            <v:textbox inset="0,0,0,0">
              <w:txbxContent>
                <w:p w:rsidR="009A2723" w:rsidRDefault="009A2723" w:rsidP="009A2723">
                  <w:pPr>
                    <w:rPr>
                      <w:sz w:val="18"/>
                      <w:szCs w:val="18"/>
                    </w:rPr>
                  </w:pPr>
                  <w:r>
                    <w:rPr>
                      <w:rFonts w:hint="eastAsia"/>
                      <w:sz w:val="18"/>
                      <w:szCs w:val="18"/>
                    </w:rPr>
                    <w:t>电子商务基础</w:t>
                  </w:r>
                </w:p>
              </w:txbxContent>
            </v:textbox>
          </v:shape>
        </w:pict>
      </w:r>
    </w:p>
    <w:p w:rsidR="009A2723" w:rsidRDefault="00D630CF" w:rsidP="009A2723">
      <w:r>
        <w:rPr>
          <w:noProof/>
        </w:rPr>
        <w:pict>
          <v:line id="直接连接符 28" o:spid="_x0000_s1048" style="position:absolute;left:0;text-align:left;rotation:180;z-index:251687936;visibility:visible" from="115.65pt,209pt" to="162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" strokeweight="1pt">
            <v:stroke endarrow="block"/>
          </v:line>
        </w:pict>
      </w:r>
      <w:r>
        <w:rPr>
          <w:noProof/>
        </w:rPr>
        <w:pict>
          <v:shape id="文本框 36" o:spid="_x0000_s1047" type="#_x0000_t202" style="position:absolute;left:0;text-align:left;margin-left:126pt;margin-top:193.55pt;width:54pt;height:15.6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" filled="f" stroked="f">
            <v:textbox inset="0,0,0,0">
              <w:txbxContent>
                <w:p w:rsidR="009A2723" w:rsidRDefault="009A2723" w:rsidP="009A2723">
                  <w:pPr>
                    <w:rPr>
                      <w:sz w:val="18"/>
                      <w:szCs w:val="18"/>
                    </w:rPr>
                  </w:pPr>
                  <w:r>
                    <w:rPr>
                      <w:rFonts w:hint="eastAsia"/>
                      <w:sz w:val="18"/>
                      <w:szCs w:val="18"/>
                    </w:rPr>
                    <w:t>创新与创业</w:t>
                  </w:r>
                </w:p>
              </w:txbxContent>
            </v:textbox>
          </v:shape>
        </w:pict>
      </w:r>
      <w:r>
        <w:rPr>
          <w:noProof/>
        </w:rPr>
        <w:pict>
          <v:line id="直接连接符 30" o:spid="_x0000_s1046" style="position:absolute;left:0;text-align:left;rotation:180;z-index:251689984;visibility:visible" from="126.35pt,177.05pt" to="171pt,1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" strokeweight="1pt">
            <v:stroke endarrow="block"/>
          </v:line>
        </w:pict>
      </w:r>
      <w:r>
        <w:rPr>
          <w:noProof/>
        </w:rPr>
        <w:pict>
          <v:shape id="文本框 38" o:spid="_x0000_s1045" type="#_x0000_t202" style="position:absolute;left:0;text-align:left;margin-left:136.55pt;margin-top:161.6pt;width:54pt;height:15.6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" filled="f" stroked="f">
            <v:textbox inset="0,0,0,0">
              <w:txbxContent>
                <w:p w:rsidR="009A2723" w:rsidRDefault="009A2723" w:rsidP="009A2723">
                  <w:pPr>
                    <w:rPr>
                      <w:sz w:val="18"/>
                      <w:szCs w:val="18"/>
                    </w:rPr>
                  </w:pPr>
                  <w:r>
                    <w:rPr>
                      <w:rFonts w:hint="eastAsia"/>
                      <w:sz w:val="18"/>
                      <w:szCs w:val="18"/>
                    </w:rPr>
                    <w:t>体育</w:t>
                  </w:r>
                </w:p>
              </w:txbxContent>
            </v:textbox>
          </v:shape>
        </w:pict>
      </w:r>
      <w:r>
        <w:rPr>
          <w:noProof/>
        </w:rPr>
        <w:pict>
          <v:line id="直接连接符 29" o:spid="_x0000_s1044" style="position:absolute;left:0;text-align:left;rotation:180;z-index:251688960;visibility:visible" from="108pt,236.15pt" to="147.9pt,2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" strokeweight="1pt">
            <v:stroke endarrow="block"/>
          </v:line>
        </w:pict>
      </w:r>
      <w:r>
        <w:rPr>
          <w:noProof/>
        </w:rPr>
        <w:pict>
          <v:shape id="文本框 37" o:spid="_x0000_s1043" type="#_x0000_t202" style="position:absolute;left:0;text-align:left;margin-left:108pt;margin-top:220.65pt;width:45pt;height:15.6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" filled="f" stroked="f">
            <v:textbox inset="0,0,0,0">
              <w:txbxContent>
                <w:p w:rsidR="009A2723" w:rsidRDefault="009A2723" w:rsidP="009A2723">
                  <w:pPr>
                    <w:ind w:firstLineChars="100" w:firstLine="180"/>
                    <w:rPr>
                      <w:sz w:val="18"/>
                      <w:szCs w:val="18"/>
                    </w:rPr>
                  </w:pPr>
                  <w:r>
                    <w:rPr>
                      <w:rFonts w:hint="eastAsia"/>
                      <w:sz w:val="18"/>
                      <w:szCs w:val="18"/>
                    </w:rPr>
                    <w:t>军事理论</w:t>
                  </w:r>
                </w:p>
              </w:txbxContent>
            </v:textbox>
          </v:shape>
        </w:pict>
      </w:r>
      <w:r>
        <w:rPr>
          <w:noProof/>
        </w:rPr>
        <w:pict>
          <v:shape id="文本框 39" o:spid="_x0000_s1042" type="#_x0000_t202" style="position:absolute;left:0;text-align:left;margin-left:78.25pt;margin-top:152.05pt;width:52.4pt;height:23.4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" filled="f" stroked="f">
            <v:textbox inset="0,0,0,0">
              <w:txbxContent>
                <w:p w:rsidR="009A2723" w:rsidRDefault="009A2723" w:rsidP="009A2723">
                  <w:pPr>
                    <w:rPr>
                      <w:sz w:val="18"/>
                      <w:szCs w:val="18"/>
                    </w:rPr>
                  </w:pPr>
                  <w:r>
                    <w:rPr>
                      <w:rFonts w:hint="eastAsia"/>
                      <w:sz w:val="18"/>
                      <w:szCs w:val="18"/>
                    </w:rPr>
                    <w:t>信息技术</w:t>
                  </w:r>
                </w:p>
              </w:txbxContent>
            </v:textbox>
          </v:shape>
        </w:pict>
      </w:r>
      <w:r>
        <w:rPr>
          <w:noProof/>
        </w:rPr>
        <w:pict>
          <v:line id="直接连接符 25" o:spid="_x0000_s1041" style="position:absolute;left:0;text-align:left;z-index:251683840;visibility:visible" from="417.4pt,143.65pt" to="498.4pt,1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" strokeweight="1pt">
            <v:stroke endarrow="block"/>
          </v:line>
        </w:pict>
      </w:r>
      <w:r>
        <w:rPr>
          <w:noProof/>
        </w:rPr>
        <w:pict>
          <v:shape id="文本框 53" o:spid="_x0000_s1040" type="#_x0000_t202" style="position:absolute;left:0;text-align:left;margin-left:415.8pt;margin-top:128.05pt;width:99pt;height:15.6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IAf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" filled="f" stroked="f">
            <v:textbox inset="0,0,0,0">
              <w:txbxContent>
                <w:p w:rsidR="009A2723" w:rsidRDefault="009A2723" w:rsidP="009A2723">
                  <w:pPr>
                    <w:rPr>
                      <w:sz w:val="18"/>
                      <w:szCs w:val="18"/>
                    </w:rPr>
                  </w:pPr>
                  <w:r>
                    <w:rPr>
                      <w:rFonts w:hint="eastAsia"/>
                      <w:sz w:val="18"/>
                      <w:szCs w:val="18"/>
                    </w:rPr>
                    <w:t>公路运输计划与调度</w:t>
                  </w:r>
                </w:p>
              </w:txbxContent>
            </v:textbox>
          </v:shape>
        </w:pict>
      </w:r>
      <w:r>
        <w:rPr>
          <w:noProof/>
        </w:rPr>
        <w:pict>
          <v:line id="直接连接符 100" o:spid="_x0000_s1039" style="position:absolute;left:0;text-align:left;z-index:251761664;visibility:visible" from="383.85pt,229.45pt" to="464.8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" strokeweight="1pt">
            <v:stroke endarrow="block"/>
          </v:line>
        </w:pict>
      </w:r>
      <w:r>
        <w:rPr>
          <w:noProof/>
        </w:rPr>
        <w:pict>
          <v:line id="直接连接符 23" o:spid="_x0000_s1038" style="position:absolute;left:0;text-align:left;z-index:251681792;visibility:visible" from="189pt,223.85pt" to="261pt,2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" strokeweight="1pt">
            <v:stroke endarrow="block"/>
          </v:line>
        </w:pict>
      </w:r>
      <w:r>
        <w:rPr>
          <w:noProof/>
        </w:rPr>
        <w:pict>
          <v:shape id="文本框 52" o:spid="_x0000_s1037" type="#_x0000_t202" style="position:absolute;left:0;text-align:left;margin-left:181.55pt;margin-top:208.35pt;width:99pt;height:15.6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HwB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" filled="f" stroked="f">
            <v:textbox inset="0,0,0,0">
              <w:txbxContent>
                <w:p w:rsidR="009A2723" w:rsidRDefault="009A2723" w:rsidP="009A2723">
                  <w:pPr>
                    <w:rPr>
                      <w:sz w:val="18"/>
                      <w:szCs w:val="18"/>
                    </w:rPr>
                  </w:pPr>
                  <w:r>
                    <w:rPr>
                      <w:rFonts w:hint="eastAsia"/>
                      <w:sz w:val="18"/>
                      <w:szCs w:val="18"/>
                    </w:rPr>
                    <w:t>运输方式选择与组织</w:t>
                  </w:r>
                </w:p>
              </w:txbxContent>
            </v:textbox>
          </v:shape>
        </w:pict>
      </w:r>
      <w:r>
        <w:rPr>
          <w:noProof/>
        </w:rPr>
        <w:pict>
          <v:shape id="文本框 69" o:spid="_x0000_s1036" type="#_x0000_t202" style="position:absolute;left:0;text-align:left;margin-left:217.25pt;margin-top:139.45pt;width:69.65pt;height:14.8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" filled="f" stroked="f">
            <v:textbox inset="0,0,0,0">
              <w:txbxContent>
                <w:p w:rsidR="009A2723" w:rsidRDefault="009A2723" w:rsidP="009A2723">
                  <w:pPr>
                    <w:rPr>
                      <w:sz w:val="18"/>
                      <w:szCs w:val="18"/>
                    </w:rPr>
                  </w:pPr>
                  <w:r>
                    <w:rPr>
                      <w:rFonts w:hint="eastAsia"/>
                      <w:sz w:val="18"/>
                      <w:szCs w:val="18"/>
                    </w:rPr>
                    <w:t>生产企业物流</w:t>
                  </w:r>
                </w:p>
              </w:txbxContent>
            </v:textbox>
          </v:shape>
        </w:pict>
      </w:r>
      <w:r>
        <w:rPr>
          <w:noProof/>
        </w:rPr>
        <w:pict>
          <v:line id="直接连接符 70" o:spid="_x0000_s1035" style="position:absolute;left:0;text-align:left;z-index:251730944;visibility:visible" from="216.7pt,158.5pt" to="288.7pt,1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" strokeweight="1pt">
            <v:stroke endarrow="block"/>
          </v:line>
        </w:pict>
      </w:r>
      <w:r>
        <w:rPr>
          <w:noProof/>
        </w:rPr>
        <w:pict>
          <v:group id="组合 2" o:spid="_x0000_s1032" style="position:absolute;left:0;text-align:left;margin-left:282.5pt;margin-top:176.3pt;width:105.25pt;height:18.7pt;z-index:251728896" coordorigin="438,-907" coordsize="2105,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">
            <v:line id="Line 239" o:spid="_x0000_s1033" style="position:absolute;rotation:180;visibility:visible" from="438,-534" to="2238,-5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sjqsYAAADaAAAADwAAAGRycy9kb3ducmV2LnhtbESPQWvCQBSE74X+h+UVequb2tqW6Coi&#10;WqqRomkpHh/Z1ySYfRuyq4n99V1B8DjMzDfMaNKZShypcaVlBY+9CARxZnXJuYLvr8XDGwjnkTVW&#10;lknBiRxMxrc3I4y1bXlLx9TnIkDYxaig8L6OpXRZQQZdz9bEwfu1jUEfZJNL3WAb4KaS/Sh6kQZL&#10;DgsF1jQrKNunB6Mg+Vl8bg6v8/WqLZNlkrw/D/7SnVL3d910CMJT56/hS/tDK3iC85VwA+T4H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erI6rGAAAA2gAAAA8AAAAAAAAA&#10;AAAAAAAAoQIAAGRycy9kb3ducmV2LnhtbFBLBQYAAAAABAAEAPkAAACUAwAAAAA=&#10;" strokeweight="1pt">
              <v:stroke endarrow="block"/>
            </v:line>
            <v:shape id="Text Box 240" o:spid="_x0000_s1034" type="#_x0000_t202" style="position:absolute;left:563;top:-907;width:1980;height:3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9A2723" w:rsidRDefault="009A2723" w:rsidP="009A2723">
                    <w:pPr>
                      <w:rPr>
                        <w:sz w:val="18"/>
                        <w:szCs w:val="18"/>
                      </w:rPr>
                    </w:pPr>
                    <w:r>
                      <w:rPr>
                        <w:rFonts w:hint="eastAsia"/>
                        <w:sz w:val="18"/>
                        <w:szCs w:val="18"/>
                      </w:rPr>
                      <w:t>采购业务流程与控制</w:t>
                    </w:r>
                  </w:p>
                </w:txbxContent>
              </v:textbox>
            </v:shape>
          </v:group>
        </w:pict>
      </w:r>
      <w:r>
        <w:rPr>
          <w:noProof/>
        </w:rPr>
        <w:pict>
          <v:shape id="文本框 76" o:spid="_x0000_s1030" type="#_x0000_t202" style="position:absolute;left:0;text-align:left;margin-left:217.55pt;margin-top:170.15pt;width:63pt;height:23.4pt;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" filled="f" stroked="f">
            <v:textbox inset="0,0,0,0">
              <w:txbxContent>
                <w:p w:rsidR="009A2723" w:rsidRDefault="009A2723" w:rsidP="009A2723">
                  <w:pPr>
                    <w:rPr>
                      <w:sz w:val="18"/>
                      <w:szCs w:val="18"/>
                    </w:rPr>
                  </w:pPr>
                  <w:r>
                    <w:rPr>
                      <w:rFonts w:hint="eastAsia"/>
                      <w:sz w:val="18"/>
                      <w:szCs w:val="18"/>
                    </w:rPr>
                    <w:t>企业现场管理</w:t>
                  </w:r>
                </w:p>
              </w:txbxContent>
            </v:textbox>
          </v:shape>
        </w:pict>
      </w:r>
      <w:r>
        <w:rPr>
          <w:noProof/>
        </w:rPr>
        <w:pict>
          <v:line id="直接连接符 75" o:spid="_x0000_s1029" style="position:absolute;left:0;text-align:left;flip:y;z-index:251731968;visibility:visible" from="215.85pt,190.3pt" to="274.65pt,1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" strokeweight="1pt">
            <v:stroke endarrow="block"/>
          </v:line>
        </w:pict>
      </w:r>
      <w:r>
        <w:rPr>
          <w:noProof/>
        </w:rPr>
        <w:pict>
          <v:shape id="文本框 56" o:spid="_x0000_s1028" type="#_x0000_t202" style="position:absolute;left:0;text-align:left;margin-left:299.3pt;margin-top:143.65pt;width:99pt;height:15.6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3JwwIAALQ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" filled="f" stroked="f">
            <v:textbox inset="0,0,0,0">
              <w:txbxContent>
                <w:p w:rsidR="009A2723" w:rsidRDefault="009A2723" w:rsidP="009A2723">
                  <w:pPr>
                    <w:rPr>
                      <w:sz w:val="18"/>
                      <w:szCs w:val="18"/>
                    </w:rPr>
                  </w:pPr>
                  <w:r>
                    <w:rPr>
                      <w:rFonts w:hint="eastAsia"/>
                      <w:sz w:val="18"/>
                      <w:szCs w:val="18"/>
                    </w:rPr>
                    <w:t>仓储与配送管理实务</w:t>
                  </w:r>
                </w:p>
              </w:txbxContent>
            </v:textbox>
          </v:shape>
        </w:pict>
      </w:r>
      <w:r>
        <w:rPr>
          <w:noProof/>
        </w:rPr>
        <w:pict>
          <v:shape id="文本框 87" o:spid="_x0000_s1027" type="#_x0000_t202" style="position:absolute;left:0;text-align:left;margin-left:63.4pt;margin-top:37pt;width:120.5pt;height:15.6pt;z-index:251744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" filled="f" stroked="f">
            <v:textbox inset="0,0,0,0">
              <w:txbxContent>
                <w:p w:rsidR="009A2723" w:rsidRDefault="009A2723" w:rsidP="009A2723">
                  <w:pPr>
                    <w:ind w:firstLineChars="150" w:firstLine="270"/>
                    <w:rPr>
                      <w:sz w:val="18"/>
                      <w:szCs w:val="18"/>
                    </w:rPr>
                  </w:pPr>
                  <w:r>
                    <w:rPr>
                      <w:rFonts w:ascii="宋体" w:hAnsi="宋体" w:cs="宋体" w:hint="eastAsia"/>
                      <w:kern w:val="0"/>
                      <w:sz w:val="18"/>
                      <w:szCs w:val="18"/>
                    </w:rPr>
                    <w:t>汽车四大工艺及备件认知</w:t>
                  </w:r>
                </w:p>
              </w:txbxContent>
            </v:textbox>
          </v:shape>
        </w:pict>
      </w:r>
      <w:r>
        <w:rPr>
          <w:noProof/>
        </w:rPr>
        <w:pict>
          <v:shape id="文本框 34" o:spid="_x0000_s1026" type="#_x0000_t202" style="position:absolute;left:0;text-align:left;margin-left:5.45pt;margin-top:182.55pt;width:129.5pt;height:15.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" filled="f" stroked="f">
            <v:textbox inset="0,0,0,0">
              <w:txbxContent>
                <w:p w:rsidR="009A2723" w:rsidRDefault="009A2723" w:rsidP="009A2723">
                  <w:pPr>
                    <w:ind w:firstLineChars="150" w:firstLine="270"/>
                    <w:rPr>
                      <w:sz w:val="18"/>
                      <w:szCs w:val="18"/>
                    </w:rPr>
                  </w:pPr>
                  <w:r>
                    <w:rPr>
                      <w:rFonts w:hint="eastAsia"/>
                      <w:sz w:val="18"/>
                      <w:szCs w:val="18"/>
                    </w:rPr>
                    <w:t>思想道德修养与法律基础</w:t>
                  </w:r>
                </w:p>
              </w:txbxContent>
            </v:textbox>
          </v:shape>
        </w:pict>
      </w:r>
    </w:p>
    <w:p w:rsidR="00A46283" w:rsidRDefault="00D630CF" w:rsidP="00F97D92">
      <w:r>
        <w:rPr>
          <w:noProof/>
        </w:rPr>
        <w:pict>
          <v:shape id="文本框 78" o:spid="_x0000_s1031" type="#_x0000_t202" style="position:absolute;left:0;text-align:left;margin-left:294.65pt;margin-top:13.5pt;width:90pt;height:15.6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" filled="f" stroked="f">
            <v:textbox inset="0,0,0,0">
              <w:txbxContent>
                <w:p w:rsidR="009A2723" w:rsidRDefault="009A2723" w:rsidP="009A2723">
                  <w:pPr>
                    <w:rPr>
                      <w:sz w:val="18"/>
                      <w:szCs w:val="18"/>
                    </w:rPr>
                  </w:pPr>
                  <w:r>
                    <w:rPr>
                      <w:rFonts w:hint="eastAsia"/>
                      <w:sz w:val="18"/>
                      <w:szCs w:val="18"/>
                    </w:rPr>
                    <w:t>物流成本管理</w:t>
                  </w:r>
                </w:p>
                <w:p w:rsidR="009A2723" w:rsidRDefault="009A2723" w:rsidP="009A2723">
                  <w:pPr>
                    <w:rPr>
                      <w:sz w:val="18"/>
                      <w:szCs w:val="18"/>
                    </w:rPr>
                  </w:pPr>
                </w:p>
                <w:p w:rsidR="009A2723" w:rsidRDefault="009A2723" w:rsidP="009A2723">
                  <w:pPr>
                    <w:rPr>
                      <w:szCs w:val="18"/>
                    </w:rPr>
                  </w:pPr>
                </w:p>
              </w:txbxContent>
            </v:textbox>
          </v:shape>
        </w:pict>
      </w:r>
    </w:p>
    <w:p w:rsidR="009A2723" w:rsidRDefault="00D630CF" w:rsidP="00F97D92">
      <w:r>
        <w:rPr>
          <w:noProof/>
        </w:rPr>
        <w:pict>
          <v:line id="直接连接符 84" o:spid="_x0000_s1080" style="position:absolute;left:0;text-align:left;rotation:180;flip:x;z-index:251741184;visibility:visible" from="284.9pt,13.45pt" to="365.9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" strokeweight="1pt">
            <v:stroke endarrow="block"/>
          </v:line>
        </w:pict>
      </w:r>
      <w:r>
        <w:rPr>
          <w:noProof/>
        </w:rPr>
        <w:pict>
          <v:shape id="文本框 110" o:spid="_x0000_s1049" type="#_x0000_t202" style="position:absolute;left:0;text-align:left;margin-left:371pt;margin-top:.2pt;width:67.2pt;height:15.6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" filled="f" stroked="f">
            <v:textbox inset="0,0,0,0">
              <w:txbxContent>
                <w:p w:rsidR="009A2723" w:rsidRDefault="009A2723" w:rsidP="009A2723">
                  <w:pPr>
                    <w:rPr>
                      <w:sz w:val="18"/>
                      <w:szCs w:val="18"/>
                    </w:rPr>
                  </w:pPr>
                  <w:r>
                    <w:rPr>
                      <w:rFonts w:hint="eastAsia"/>
                      <w:sz w:val="18"/>
                      <w:szCs w:val="18"/>
                    </w:rPr>
                    <w:t>工业工程基础</w:t>
                  </w:r>
                </w:p>
              </w:txbxContent>
            </v:textbox>
          </v:shape>
        </w:pict>
      </w:r>
    </w:p>
    <w:p w:rsidR="009A2723" w:rsidRDefault="00D630CF" w:rsidP="00F97D92">
      <w:r>
        <w:rPr>
          <w:noProof/>
        </w:rPr>
        <w:pict>
          <v:line id="直接连接符 109" o:spid="_x0000_s1053" style="position:absolute;left:0;text-align:left;flip:x;z-index:251737088;visibility:visible" from="375.2pt,1.7pt" to="438.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">
            <v:stroke endarrow="block"/>
          </v:line>
        </w:pict>
      </w:r>
    </w:p>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Default="009A2723" w:rsidP="00F97D92"/>
    <w:p w:rsidR="009A2723" w:rsidRPr="008228B0" w:rsidRDefault="009A2723" w:rsidP="00F97D92"/>
    <w:p w:rsidR="009A2723" w:rsidRPr="00D2473B" w:rsidRDefault="009A2723" w:rsidP="00D749ED">
      <w:pPr>
        <w:pStyle w:val="1"/>
        <w:spacing w:beforeLines="50" w:afterLines="50" w:line="240" w:lineRule="auto"/>
        <w:rPr>
          <w:sz w:val="32"/>
          <w:szCs w:val="32"/>
        </w:rPr>
      </w:pPr>
      <w:bookmarkStart w:id="22" w:name="_Toc43105959"/>
      <w:r w:rsidRPr="00D2473B">
        <w:rPr>
          <w:rFonts w:hint="eastAsia"/>
          <w:sz w:val="32"/>
          <w:szCs w:val="32"/>
        </w:rPr>
        <w:lastRenderedPageBreak/>
        <w:t>七、教学进程总体安排</w:t>
      </w:r>
      <w:bookmarkEnd w:id="22"/>
    </w:p>
    <w:p w:rsidR="009A2723" w:rsidRPr="002C707A" w:rsidRDefault="009A2723" w:rsidP="00D749ED">
      <w:pPr>
        <w:spacing w:beforeLines="50" w:afterLines="50"/>
        <w:ind w:firstLineChars="200" w:firstLine="482"/>
        <w:jc w:val="center"/>
        <w:rPr>
          <w:rFonts w:ascii="宋体" w:hAnsi="宋体"/>
          <w:b/>
          <w:bCs/>
          <w:sz w:val="24"/>
        </w:rPr>
      </w:pPr>
      <w:r>
        <w:rPr>
          <w:rFonts w:ascii="宋体" w:hAnsi="宋体" w:hint="eastAsia"/>
          <w:b/>
          <w:sz w:val="24"/>
        </w:rPr>
        <w:t>物流管理</w:t>
      </w:r>
      <w:r w:rsidRPr="002C707A">
        <w:rPr>
          <w:rFonts w:ascii="宋体" w:hAnsi="宋体" w:hint="eastAsia"/>
          <w:b/>
          <w:sz w:val="24"/>
        </w:rPr>
        <w:t>专业 教学计划时间进程表（学制三年）</w:t>
      </w:r>
    </w:p>
    <w:tbl>
      <w:tblPr>
        <w:tblW w:w="0" w:type="auto"/>
        <w:jc w:val="center"/>
        <w:tblCellMar>
          <w:left w:w="0" w:type="dxa"/>
          <w:right w:w="0" w:type="dxa"/>
        </w:tblCellMar>
        <w:tblLook w:val="0000"/>
      </w:tblPr>
      <w:tblGrid>
        <w:gridCol w:w="211"/>
        <w:gridCol w:w="220"/>
        <w:gridCol w:w="264"/>
        <w:gridCol w:w="264"/>
        <w:gridCol w:w="264"/>
        <w:gridCol w:w="264"/>
        <w:gridCol w:w="264"/>
        <w:gridCol w:w="272"/>
        <w:gridCol w:w="258"/>
        <w:gridCol w:w="266"/>
        <w:gridCol w:w="266"/>
        <w:gridCol w:w="266"/>
        <w:gridCol w:w="266"/>
        <w:gridCol w:w="266"/>
        <w:gridCol w:w="266"/>
        <w:gridCol w:w="266"/>
        <w:gridCol w:w="265"/>
        <w:gridCol w:w="265"/>
        <w:gridCol w:w="265"/>
        <w:gridCol w:w="265"/>
        <w:gridCol w:w="265"/>
        <w:gridCol w:w="265"/>
        <w:gridCol w:w="265"/>
        <w:gridCol w:w="265"/>
        <w:gridCol w:w="265"/>
        <w:gridCol w:w="265"/>
        <w:gridCol w:w="265"/>
        <w:gridCol w:w="265"/>
        <w:gridCol w:w="265"/>
        <w:gridCol w:w="255"/>
        <w:gridCol w:w="275"/>
        <w:gridCol w:w="265"/>
        <w:gridCol w:w="265"/>
        <w:gridCol w:w="265"/>
        <w:gridCol w:w="265"/>
        <w:gridCol w:w="265"/>
        <w:gridCol w:w="265"/>
        <w:gridCol w:w="265"/>
        <w:gridCol w:w="265"/>
        <w:gridCol w:w="265"/>
        <w:gridCol w:w="265"/>
        <w:gridCol w:w="265"/>
        <w:gridCol w:w="265"/>
        <w:gridCol w:w="265"/>
        <w:gridCol w:w="265"/>
        <w:gridCol w:w="265"/>
        <w:gridCol w:w="265"/>
        <w:gridCol w:w="273"/>
        <w:gridCol w:w="257"/>
        <w:gridCol w:w="265"/>
        <w:gridCol w:w="265"/>
        <w:gridCol w:w="265"/>
        <w:gridCol w:w="265"/>
      </w:tblGrid>
      <w:tr w:rsidR="009A2723" w:rsidRPr="002C707A" w:rsidTr="00F72709">
        <w:trPr>
          <w:trHeight w:val="402"/>
          <w:jc w:val="center"/>
        </w:trPr>
        <w:tc>
          <w:tcPr>
            <w:tcW w:w="211" w:type="dxa"/>
            <w:tcBorders>
              <w:top w:val="single" w:sz="4" w:space="0" w:color="auto"/>
              <w:left w:val="single" w:sz="4" w:space="0" w:color="auto"/>
              <w:bottom w:val="single" w:sz="4" w:space="0" w:color="auto"/>
              <w:right w:val="single" w:sz="4" w:space="0" w:color="auto"/>
            </w:tcBorders>
            <w:vAlign w:val="center"/>
          </w:tcPr>
          <w:p w:rsidR="009A2723" w:rsidRPr="002C707A" w:rsidRDefault="009A2723" w:rsidP="00F72709">
            <w:pPr>
              <w:jc w:val="center"/>
              <w:rPr>
                <w:rFonts w:ascii="宋体" w:hAnsi="宋体" w:cs="Arial Unicode MS"/>
                <w:b/>
                <w:bCs/>
                <w:sz w:val="20"/>
              </w:rPr>
            </w:pPr>
            <w:r w:rsidRPr="002C707A">
              <w:rPr>
                <w:rFonts w:ascii="宋体" w:hAnsi="宋体" w:hint="eastAsia"/>
                <w:b/>
                <w:bCs/>
                <w:sz w:val="20"/>
              </w:rPr>
              <w:t>周</w:t>
            </w:r>
          </w:p>
        </w:tc>
        <w:tc>
          <w:tcPr>
            <w:tcW w:w="220" w:type="dxa"/>
            <w:tcBorders>
              <w:top w:val="single" w:sz="4" w:space="0" w:color="auto"/>
              <w:left w:val="single" w:sz="4" w:space="0" w:color="auto"/>
              <w:bottom w:val="single" w:sz="4" w:space="0" w:color="auto"/>
              <w:right w:val="single" w:sz="4" w:space="0" w:color="auto"/>
            </w:tcBorders>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w:t>
            </w:r>
          </w:p>
        </w:tc>
        <w:tc>
          <w:tcPr>
            <w:tcW w:w="26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w:t>
            </w:r>
          </w:p>
        </w:tc>
        <w:tc>
          <w:tcPr>
            <w:tcW w:w="26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w:t>
            </w:r>
          </w:p>
        </w:tc>
        <w:tc>
          <w:tcPr>
            <w:tcW w:w="26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w:t>
            </w:r>
          </w:p>
        </w:tc>
        <w:tc>
          <w:tcPr>
            <w:tcW w:w="26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5</w:t>
            </w:r>
          </w:p>
        </w:tc>
        <w:tc>
          <w:tcPr>
            <w:tcW w:w="26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6</w:t>
            </w:r>
          </w:p>
        </w:tc>
        <w:tc>
          <w:tcPr>
            <w:tcW w:w="2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7</w:t>
            </w:r>
          </w:p>
        </w:tc>
        <w:tc>
          <w:tcPr>
            <w:tcW w:w="25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8</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9</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10</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11</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12</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13</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14</w:t>
            </w:r>
          </w:p>
        </w:tc>
        <w:tc>
          <w:tcPr>
            <w:tcW w:w="26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15</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16</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17</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18</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19</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cs="Arial Unicode MS"/>
                <w:b/>
                <w:sz w:val="18"/>
                <w:szCs w:val="18"/>
              </w:rPr>
            </w:pPr>
            <w:r w:rsidRPr="002C707A">
              <w:rPr>
                <w:rFonts w:ascii="宋体" w:hAnsi="宋体" w:hint="eastAsia"/>
                <w:b/>
                <w:sz w:val="18"/>
                <w:szCs w:val="18"/>
              </w:rPr>
              <w:t>20</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cs="Arial Unicode MS"/>
                <w:b/>
                <w:sz w:val="18"/>
                <w:szCs w:val="18"/>
              </w:rPr>
            </w:pPr>
            <w:r w:rsidRPr="002C707A">
              <w:rPr>
                <w:rFonts w:ascii="宋体" w:hAnsi="宋体" w:hint="eastAsia"/>
                <w:b/>
                <w:sz w:val="18"/>
                <w:szCs w:val="18"/>
              </w:rPr>
              <w:t>21</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cs="Arial Unicode MS"/>
                <w:b/>
                <w:sz w:val="18"/>
                <w:szCs w:val="18"/>
              </w:rPr>
            </w:pPr>
            <w:r w:rsidRPr="002C707A">
              <w:rPr>
                <w:rFonts w:ascii="宋体" w:hAnsi="宋体" w:hint="eastAsia"/>
                <w:b/>
                <w:sz w:val="18"/>
                <w:szCs w:val="18"/>
              </w:rPr>
              <w:t>22</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cs="Arial Unicode MS"/>
                <w:b/>
                <w:sz w:val="18"/>
                <w:szCs w:val="18"/>
              </w:rPr>
            </w:pPr>
            <w:r w:rsidRPr="002C707A">
              <w:rPr>
                <w:rFonts w:ascii="宋体" w:hAnsi="宋体" w:hint="eastAsia"/>
                <w:b/>
                <w:sz w:val="18"/>
                <w:szCs w:val="18"/>
              </w:rPr>
              <w:t>23</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24</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25</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26</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27</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28</w:t>
            </w:r>
          </w:p>
        </w:tc>
        <w:tc>
          <w:tcPr>
            <w:tcW w:w="25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29</w:t>
            </w:r>
          </w:p>
        </w:tc>
        <w:tc>
          <w:tcPr>
            <w:tcW w:w="27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30</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31</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32</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33</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34</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35</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36</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37</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38</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39</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40</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41</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42</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43</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44</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45</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46</w:t>
            </w:r>
          </w:p>
        </w:tc>
        <w:tc>
          <w:tcPr>
            <w:tcW w:w="27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47</w:t>
            </w:r>
          </w:p>
        </w:tc>
        <w:tc>
          <w:tcPr>
            <w:tcW w:w="25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48</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49</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50</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51</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jc w:val="center"/>
              <w:rPr>
                <w:rFonts w:ascii="宋体" w:hAnsi="宋体" w:cs="Arial Unicode MS"/>
                <w:b/>
                <w:sz w:val="18"/>
                <w:szCs w:val="18"/>
              </w:rPr>
            </w:pPr>
            <w:r w:rsidRPr="002C707A">
              <w:rPr>
                <w:rFonts w:ascii="宋体" w:hAnsi="宋体" w:hint="eastAsia"/>
                <w:b/>
                <w:sz w:val="18"/>
                <w:szCs w:val="18"/>
              </w:rPr>
              <w:t>52</w:t>
            </w:r>
          </w:p>
        </w:tc>
      </w:tr>
      <w:tr w:rsidR="009A2723" w:rsidRPr="002C707A" w:rsidTr="00F72709">
        <w:trPr>
          <w:trHeight w:val="402"/>
          <w:jc w:val="center"/>
        </w:trPr>
        <w:tc>
          <w:tcPr>
            <w:tcW w:w="211" w:type="dxa"/>
            <w:tcBorders>
              <w:top w:val="nil"/>
              <w:left w:val="single" w:sz="4" w:space="0" w:color="auto"/>
              <w:bottom w:val="single" w:sz="4" w:space="0" w:color="auto"/>
              <w:right w:val="single" w:sz="4" w:space="0" w:color="auto"/>
            </w:tcBorders>
            <w:vAlign w:val="center"/>
          </w:tcPr>
          <w:p w:rsidR="009A2723" w:rsidRPr="002C707A" w:rsidRDefault="009A2723" w:rsidP="00F72709">
            <w:pPr>
              <w:jc w:val="center"/>
              <w:rPr>
                <w:rFonts w:ascii="宋体" w:hAnsi="宋体" w:cs="Arial Unicode MS"/>
                <w:b/>
                <w:bCs/>
                <w:sz w:val="20"/>
              </w:rPr>
            </w:pPr>
            <w:r w:rsidRPr="002C707A">
              <w:rPr>
                <w:rFonts w:ascii="宋体" w:hAnsi="宋体" w:hint="eastAsia"/>
                <w:b/>
                <w:bCs/>
                <w:sz w:val="20"/>
              </w:rPr>
              <w:t>一</w:t>
            </w:r>
          </w:p>
        </w:tc>
        <w:tc>
          <w:tcPr>
            <w:tcW w:w="220" w:type="dxa"/>
            <w:tcBorders>
              <w:top w:val="nil"/>
              <w:left w:val="single" w:sz="4" w:space="0" w:color="auto"/>
              <w:bottom w:val="single" w:sz="4" w:space="0" w:color="auto"/>
              <w:right w:val="single" w:sz="4" w:space="0" w:color="auto"/>
            </w:tcBorders>
            <w:vAlign w:val="center"/>
          </w:tcPr>
          <w:p w:rsidR="009A2723" w:rsidRPr="009A72E4" w:rsidRDefault="009A2723" w:rsidP="00F72709">
            <w:pPr>
              <w:jc w:val="center"/>
              <w:rPr>
                <w:rFonts w:ascii="宋体" w:hAnsi="宋体" w:cs="宋体"/>
                <w:b/>
                <w:sz w:val="20"/>
                <w:szCs w:val="20"/>
              </w:rPr>
            </w:pPr>
            <w:r w:rsidRPr="009A72E4">
              <w:rPr>
                <w:rFonts w:ascii="宋体" w:hAnsi="宋体" w:cs="宋体" w:hint="eastAsia"/>
                <w:b/>
                <w:w w:val="60"/>
                <w:sz w:val="24"/>
              </w:rPr>
              <w:t>R</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ind w:right="72"/>
              <w:jc w:val="right"/>
              <w:rPr>
                <w:rFonts w:ascii="宋体" w:hAnsi="宋体" w:cs="宋体"/>
                <w:b/>
                <w:sz w:val="20"/>
                <w:szCs w:val="20"/>
              </w:rPr>
            </w:pPr>
            <w:r w:rsidRPr="009A72E4">
              <w:rPr>
                <w:rFonts w:ascii="宋体" w:hAnsi="宋体" w:cs="宋体" w:hint="eastAsia"/>
                <w:b/>
                <w:w w:val="60"/>
                <w:sz w:val="24"/>
              </w:rPr>
              <w:t>R</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ind w:right="72"/>
              <w:jc w:val="right"/>
              <w:rPr>
                <w:rFonts w:ascii="宋体" w:hAnsi="宋体" w:cs="宋体"/>
                <w:sz w:val="20"/>
                <w:szCs w:val="20"/>
              </w:rPr>
            </w:pPr>
            <w:r w:rsidRPr="009A72E4">
              <w:rPr>
                <w:rFonts w:ascii="宋体" w:hAnsi="宋体" w:cs="宋体" w:hint="eastAsia"/>
                <w:b/>
                <w:w w:val="60"/>
                <w:sz w:val="24"/>
              </w:rPr>
              <w:t>R</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r w:rsidRPr="009A72E4">
              <w:rPr>
                <w:rFonts w:ascii="宋体" w:hAnsi="宋体" w:cs="宋体" w:hint="eastAsia"/>
                <w:b/>
                <w:w w:val="60"/>
                <w:sz w:val="24"/>
              </w:rPr>
              <w:t>R</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7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b/>
                <w:sz w:val="20"/>
                <w:szCs w:val="20"/>
              </w:rPr>
            </w:pPr>
            <w:r w:rsidRPr="009A72E4">
              <w:rPr>
                <w:rFonts w:ascii="宋体" w:hAnsi="宋体" w:hint="eastAsia"/>
                <w:b/>
                <w:sz w:val="20"/>
                <w:szCs w:val="20"/>
              </w:rPr>
              <w:t xml:space="preserve">　</w:t>
            </w:r>
          </w:p>
        </w:tc>
        <w:tc>
          <w:tcPr>
            <w:tcW w:w="25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b/>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cs="宋体" w:hint="eastAsia"/>
                <w:kern w:val="0"/>
                <w:szCs w:val="21"/>
              </w:rPr>
              <w:t>★</w:t>
            </w:r>
          </w:p>
        </w:tc>
        <w:tc>
          <w:tcPr>
            <w:tcW w:w="273" w:type="dxa"/>
            <w:tcBorders>
              <w:top w:val="nil"/>
              <w:left w:val="nil"/>
              <w:bottom w:val="single" w:sz="4" w:space="0" w:color="auto"/>
              <w:right w:val="nil"/>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hint="eastAsia"/>
                <w:sz w:val="20"/>
                <w:szCs w:val="20"/>
              </w:rPr>
              <w:t>：</w:t>
            </w:r>
          </w:p>
        </w:tc>
        <w:tc>
          <w:tcPr>
            <w:tcW w:w="257"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sz w:val="20"/>
                <w:szCs w:val="20"/>
              </w:rPr>
            </w:pPr>
            <w:r w:rsidRPr="002C707A">
              <w:rPr>
                <w:rFonts w:ascii="宋体" w:hAnsi="宋体" w:hint="eastAsia"/>
                <w:sz w:val="20"/>
                <w:szCs w:val="20"/>
              </w:rPr>
              <w:t>≡</w:t>
            </w:r>
          </w:p>
        </w:tc>
      </w:tr>
      <w:tr w:rsidR="009A2723" w:rsidRPr="002C707A" w:rsidTr="00F72709">
        <w:trPr>
          <w:trHeight w:val="402"/>
          <w:jc w:val="center"/>
        </w:trPr>
        <w:tc>
          <w:tcPr>
            <w:tcW w:w="211" w:type="dxa"/>
            <w:tcBorders>
              <w:top w:val="nil"/>
              <w:left w:val="single" w:sz="4" w:space="0" w:color="auto"/>
              <w:bottom w:val="single" w:sz="4" w:space="0" w:color="auto"/>
              <w:right w:val="single" w:sz="4" w:space="0" w:color="auto"/>
            </w:tcBorders>
            <w:vAlign w:val="center"/>
          </w:tcPr>
          <w:p w:rsidR="009A2723" w:rsidRPr="002C707A" w:rsidRDefault="009A2723" w:rsidP="00F72709">
            <w:pPr>
              <w:jc w:val="center"/>
              <w:rPr>
                <w:rFonts w:ascii="宋体" w:hAnsi="宋体" w:cs="Arial Unicode MS"/>
                <w:b/>
                <w:bCs/>
                <w:sz w:val="20"/>
              </w:rPr>
            </w:pPr>
            <w:r w:rsidRPr="002C707A">
              <w:rPr>
                <w:rFonts w:ascii="宋体" w:hAnsi="宋体" w:hint="eastAsia"/>
                <w:b/>
                <w:bCs/>
                <w:sz w:val="20"/>
              </w:rPr>
              <w:t>二</w:t>
            </w:r>
          </w:p>
        </w:tc>
        <w:tc>
          <w:tcPr>
            <w:tcW w:w="220" w:type="dxa"/>
            <w:tcBorders>
              <w:top w:val="nil"/>
              <w:left w:val="single" w:sz="4" w:space="0" w:color="auto"/>
              <w:bottom w:val="single" w:sz="4" w:space="0" w:color="auto"/>
              <w:right w:val="single" w:sz="4" w:space="0" w:color="auto"/>
            </w:tcBorders>
            <w:vAlign w:val="center"/>
          </w:tcPr>
          <w:p w:rsidR="009A2723" w:rsidRPr="009A72E4" w:rsidRDefault="009A2723" w:rsidP="00F72709">
            <w:pPr>
              <w:jc w:val="center"/>
              <w:rPr>
                <w:rFonts w:ascii="宋体" w:hAnsi="宋体"/>
                <w:b/>
                <w:bCs/>
                <w:sz w:val="20"/>
              </w:rPr>
            </w:pP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7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b/>
                <w:sz w:val="20"/>
                <w:szCs w:val="20"/>
              </w:rPr>
            </w:pPr>
          </w:p>
        </w:tc>
        <w:tc>
          <w:tcPr>
            <w:tcW w:w="25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nil"/>
              <w:right w:val="nil"/>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cs="宋体" w:hint="eastAsia"/>
                <w:kern w:val="0"/>
                <w:szCs w:val="21"/>
              </w:rPr>
              <w:t>★</w:t>
            </w:r>
          </w:p>
        </w:tc>
        <w:tc>
          <w:tcPr>
            <w:tcW w:w="27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hint="eastAsia"/>
                <w:sz w:val="20"/>
                <w:szCs w:val="20"/>
              </w:rPr>
              <w:t>：</w:t>
            </w:r>
          </w:p>
        </w:tc>
        <w:tc>
          <w:tcPr>
            <w:tcW w:w="25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sz w:val="20"/>
                <w:szCs w:val="20"/>
              </w:rPr>
            </w:pPr>
            <w:r w:rsidRPr="002C707A">
              <w:rPr>
                <w:rFonts w:ascii="宋体" w:hAnsi="宋体" w:hint="eastAsia"/>
                <w:sz w:val="20"/>
                <w:szCs w:val="20"/>
              </w:rPr>
              <w:t>≡</w:t>
            </w:r>
          </w:p>
        </w:tc>
      </w:tr>
      <w:tr w:rsidR="009A2723" w:rsidRPr="002C707A" w:rsidTr="00F72709">
        <w:trPr>
          <w:trHeight w:val="402"/>
          <w:jc w:val="center"/>
        </w:trPr>
        <w:tc>
          <w:tcPr>
            <w:tcW w:w="211" w:type="dxa"/>
            <w:tcBorders>
              <w:top w:val="nil"/>
              <w:left w:val="single" w:sz="4" w:space="0" w:color="auto"/>
              <w:bottom w:val="single" w:sz="4" w:space="0" w:color="auto"/>
              <w:right w:val="single" w:sz="4" w:space="0" w:color="auto"/>
            </w:tcBorders>
            <w:vAlign w:val="center"/>
          </w:tcPr>
          <w:p w:rsidR="009A2723" w:rsidRPr="002C707A" w:rsidRDefault="009A2723" w:rsidP="00F72709">
            <w:pPr>
              <w:jc w:val="center"/>
              <w:rPr>
                <w:rFonts w:ascii="宋体" w:hAnsi="宋体" w:cs="Arial Unicode MS"/>
                <w:b/>
                <w:bCs/>
                <w:sz w:val="20"/>
              </w:rPr>
            </w:pPr>
            <w:r w:rsidRPr="002C707A">
              <w:rPr>
                <w:rFonts w:ascii="宋体" w:hAnsi="宋体" w:hint="eastAsia"/>
                <w:b/>
                <w:bCs/>
                <w:sz w:val="20"/>
              </w:rPr>
              <w:t>三</w:t>
            </w:r>
          </w:p>
        </w:tc>
        <w:tc>
          <w:tcPr>
            <w:tcW w:w="220" w:type="dxa"/>
            <w:tcBorders>
              <w:top w:val="nil"/>
              <w:left w:val="single" w:sz="4" w:space="0" w:color="auto"/>
              <w:bottom w:val="single" w:sz="4" w:space="0" w:color="auto"/>
              <w:right w:val="single" w:sz="4" w:space="0" w:color="auto"/>
            </w:tcBorders>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4"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72"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58"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6"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rPr>
            </w:pPr>
            <w:r w:rsidRPr="009A72E4">
              <w:rPr>
                <w:rFonts w:ascii="宋体" w:hAnsi="宋体" w:cs="宋体" w:hint="eastAsia"/>
                <w:kern w:val="0"/>
                <w:szCs w:val="21"/>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cs="宋体"/>
                <w:sz w:val="20"/>
                <w:szCs w:val="20"/>
              </w:rPr>
            </w:pPr>
            <w:r w:rsidRPr="009A72E4">
              <w:rPr>
                <w:rFonts w:ascii="宋体" w:hAnsi="宋体" w:cs="宋体" w:hint="eastAsia"/>
                <w:kern w:val="0"/>
                <w:szCs w:val="21"/>
              </w:rPr>
              <w:t>○</w:t>
            </w:r>
          </w:p>
        </w:tc>
        <w:tc>
          <w:tcPr>
            <w:tcW w:w="26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5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7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spacing w:line="360" w:lineRule="auto"/>
              <w:jc w:val="center"/>
              <w:rPr>
                <w:rFonts w:ascii="宋体" w:hAnsi="宋体"/>
                <w:sz w:val="20"/>
                <w:szCs w:val="20"/>
              </w:rPr>
            </w:pPr>
            <w:r w:rsidRPr="009A72E4">
              <w:rPr>
                <w:rFonts w:ascii="宋体" w:hAnsi="宋体" w:hint="eastAsia"/>
                <w:sz w:val="20"/>
                <w:szCs w:val="20"/>
              </w:rPr>
              <w:t>‖</w:t>
            </w:r>
          </w:p>
        </w:tc>
        <w:tc>
          <w:tcPr>
            <w:tcW w:w="273"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jc w:val="center"/>
              <w:rPr>
                <w:rFonts w:ascii="宋体" w:hAnsi="宋体"/>
                <w:sz w:val="20"/>
                <w:szCs w:val="20"/>
              </w:rPr>
            </w:pPr>
            <w:r w:rsidRPr="009A72E4">
              <w:rPr>
                <w:rFonts w:ascii="宋体" w:hAnsi="宋体" w:hint="eastAsia"/>
                <w:sz w:val="20"/>
                <w:szCs w:val="20"/>
              </w:rPr>
              <w:t>‖</w:t>
            </w:r>
          </w:p>
        </w:tc>
        <w:tc>
          <w:tcPr>
            <w:tcW w:w="257"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9A72E4" w:rsidRDefault="009A2723" w:rsidP="00F72709">
            <w:pPr>
              <w:rPr>
                <w:rFonts w:ascii="宋体" w:hAnsi="宋体"/>
                <w:sz w:val="20"/>
                <w:szCs w:val="20"/>
              </w:rPr>
            </w:pPr>
            <w:r w:rsidRPr="009A72E4">
              <w:rPr>
                <w:rFonts w:ascii="宋体" w:hAnsi="宋体" w:hint="eastAsia"/>
                <w:sz w:val="20"/>
                <w:szCs w:val="20"/>
              </w:rPr>
              <w:t>≡</w:t>
            </w:r>
          </w:p>
        </w:tc>
        <w:tc>
          <w:tcPr>
            <w:tcW w:w="265" w:type="dxa"/>
            <w:tcBorders>
              <w:top w:val="nil"/>
              <w:left w:val="nil"/>
              <w:bottom w:val="single" w:sz="4" w:space="0" w:color="auto"/>
              <w:right w:val="single" w:sz="4" w:space="0" w:color="auto"/>
            </w:tcBorders>
            <w:noWrap/>
            <w:tcMar>
              <w:top w:w="20" w:type="dxa"/>
              <w:left w:w="20" w:type="dxa"/>
              <w:bottom w:w="0" w:type="dxa"/>
              <w:right w:w="20" w:type="dxa"/>
            </w:tcMar>
            <w:vAlign w:val="center"/>
          </w:tcPr>
          <w:p w:rsidR="009A2723" w:rsidRPr="002C707A" w:rsidRDefault="009A2723" w:rsidP="00F72709">
            <w:pPr>
              <w:rPr>
                <w:rFonts w:ascii="宋体" w:hAnsi="宋体"/>
                <w:sz w:val="20"/>
                <w:szCs w:val="20"/>
              </w:rPr>
            </w:pPr>
            <w:r w:rsidRPr="002C707A">
              <w:rPr>
                <w:rFonts w:ascii="宋体" w:hAnsi="宋体" w:hint="eastAsia"/>
                <w:sz w:val="20"/>
                <w:szCs w:val="20"/>
              </w:rPr>
              <w:t>≡</w:t>
            </w:r>
          </w:p>
        </w:tc>
      </w:tr>
    </w:tbl>
    <w:p w:rsidR="009A2723" w:rsidRPr="002C707A" w:rsidRDefault="009A2723" w:rsidP="00D749ED">
      <w:pPr>
        <w:spacing w:beforeLines="100"/>
        <w:jc w:val="center"/>
        <w:rPr>
          <w:rFonts w:ascii="宋体" w:hAnsi="宋体"/>
          <w:b/>
          <w:sz w:val="24"/>
        </w:rPr>
      </w:pPr>
      <w:r>
        <w:rPr>
          <w:rFonts w:ascii="宋体" w:hAnsi="宋体" w:hint="eastAsia"/>
          <w:b/>
          <w:sz w:val="24"/>
        </w:rPr>
        <w:t>物流管理</w:t>
      </w:r>
      <w:r w:rsidRPr="0010389A">
        <w:rPr>
          <w:rFonts w:ascii="宋体" w:hAnsi="宋体" w:hint="eastAsia"/>
          <w:b/>
          <w:sz w:val="24"/>
        </w:rPr>
        <w:t>专业教学</w:t>
      </w:r>
      <w:r w:rsidRPr="002C707A">
        <w:rPr>
          <w:rFonts w:ascii="宋体" w:hAnsi="宋体" w:hint="eastAsia"/>
          <w:b/>
          <w:sz w:val="24"/>
        </w:rPr>
        <w:t>周数统计表</w:t>
      </w:r>
    </w:p>
    <w:tbl>
      <w:tblPr>
        <w:tblW w:w="5000" w:type="pct"/>
        <w:jc w:val="center"/>
        <w:tblLook w:val="0000"/>
      </w:tblPr>
      <w:tblGrid>
        <w:gridCol w:w="922"/>
        <w:gridCol w:w="846"/>
        <w:gridCol w:w="843"/>
        <w:gridCol w:w="1132"/>
        <w:gridCol w:w="868"/>
        <w:gridCol w:w="871"/>
        <w:gridCol w:w="868"/>
        <w:gridCol w:w="871"/>
        <w:gridCol w:w="868"/>
        <w:gridCol w:w="871"/>
        <w:gridCol w:w="868"/>
        <w:gridCol w:w="871"/>
        <w:gridCol w:w="868"/>
        <w:gridCol w:w="870"/>
        <w:gridCol w:w="867"/>
        <w:gridCol w:w="870"/>
      </w:tblGrid>
      <w:tr w:rsidR="009A2723" w:rsidRPr="002C707A" w:rsidTr="00F72709">
        <w:trPr>
          <w:trHeight w:val="1125"/>
          <w:jc w:val="center"/>
        </w:trPr>
        <w:tc>
          <w:tcPr>
            <w:tcW w:w="325" w:type="pct"/>
            <w:tcBorders>
              <w:top w:val="single" w:sz="4" w:space="0" w:color="auto"/>
              <w:left w:val="single" w:sz="4" w:space="0" w:color="auto"/>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学年</w:t>
            </w:r>
          </w:p>
        </w:tc>
        <w:tc>
          <w:tcPr>
            <w:tcW w:w="298"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理论</w:t>
            </w:r>
            <w:r w:rsidRPr="002C707A">
              <w:rPr>
                <w:rFonts w:ascii="宋体" w:hAnsi="宋体" w:cs="宋体" w:hint="eastAsia"/>
                <w:b/>
                <w:kern w:val="0"/>
                <w:szCs w:val="21"/>
              </w:rPr>
              <w:br/>
              <w:t>教学</w:t>
            </w:r>
          </w:p>
        </w:tc>
        <w:tc>
          <w:tcPr>
            <w:tcW w:w="297"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军事</w:t>
            </w:r>
            <w:r w:rsidRPr="002C707A">
              <w:rPr>
                <w:rFonts w:ascii="宋体" w:hAnsi="宋体" w:cs="宋体" w:hint="eastAsia"/>
                <w:b/>
                <w:kern w:val="0"/>
                <w:szCs w:val="21"/>
              </w:rPr>
              <w:br/>
              <w:t>理论</w:t>
            </w:r>
          </w:p>
        </w:tc>
        <w:tc>
          <w:tcPr>
            <w:tcW w:w="399"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入学</w:t>
            </w:r>
            <w:r w:rsidRPr="002C707A">
              <w:rPr>
                <w:rFonts w:ascii="宋体" w:hAnsi="宋体" w:cs="宋体" w:hint="eastAsia"/>
                <w:b/>
                <w:kern w:val="0"/>
                <w:szCs w:val="21"/>
              </w:rPr>
              <w:br/>
              <w:t>教育</w:t>
            </w:r>
            <w:r w:rsidRPr="002C707A">
              <w:rPr>
                <w:rFonts w:ascii="宋体" w:hAnsi="宋体" w:cs="宋体" w:hint="eastAsia"/>
                <w:b/>
                <w:kern w:val="0"/>
                <w:szCs w:val="21"/>
              </w:rPr>
              <w:br/>
            </w:r>
            <w:r>
              <w:rPr>
                <w:rFonts w:ascii="宋体" w:hAnsi="宋体" w:cs="宋体" w:hint="eastAsia"/>
                <w:b/>
                <w:kern w:val="0"/>
                <w:szCs w:val="21"/>
              </w:rPr>
              <w:t>军事技能（军训）</w:t>
            </w:r>
          </w:p>
        </w:tc>
        <w:tc>
          <w:tcPr>
            <w:tcW w:w="306"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系列</w:t>
            </w:r>
            <w:r w:rsidRPr="002C707A">
              <w:rPr>
                <w:rFonts w:ascii="宋体" w:hAnsi="宋体" w:cs="宋体" w:hint="eastAsia"/>
                <w:b/>
                <w:kern w:val="0"/>
                <w:szCs w:val="21"/>
              </w:rPr>
              <w:br/>
              <w:t>实验</w:t>
            </w:r>
          </w:p>
        </w:tc>
        <w:tc>
          <w:tcPr>
            <w:tcW w:w="307"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技能</w:t>
            </w:r>
            <w:r w:rsidRPr="002C707A">
              <w:rPr>
                <w:rFonts w:ascii="宋体" w:hAnsi="宋体" w:cs="宋体" w:hint="eastAsia"/>
                <w:b/>
                <w:kern w:val="0"/>
                <w:szCs w:val="21"/>
              </w:rPr>
              <w:br/>
              <w:t>训练</w:t>
            </w:r>
          </w:p>
        </w:tc>
        <w:tc>
          <w:tcPr>
            <w:tcW w:w="306"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实习</w:t>
            </w:r>
          </w:p>
        </w:tc>
        <w:tc>
          <w:tcPr>
            <w:tcW w:w="307"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课程</w:t>
            </w:r>
            <w:r w:rsidRPr="002C707A">
              <w:rPr>
                <w:rFonts w:ascii="宋体" w:hAnsi="宋体" w:cs="宋体" w:hint="eastAsia"/>
                <w:b/>
                <w:kern w:val="0"/>
                <w:szCs w:val="21"/>
              </w:rPr>
              <w:br/>
              <w:t>设计</w:t>
            </w:r>
          </w:p>
        </w:tc>
        <w:tc>
          <w:tcPr>
            <w:tcW w:w="306"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职业</w:t>
            </w:r>
            <w:r w:rsidRPr="002C707A">
              <w:rPr>
                <w:rFonts w:ascii="宋体" w:hAnsi="宋体" w:cs="宋体" w:hint="eastAsia"/>
                <w:b/>
                <w:kern w:val="0"/>
                <w:szCs w:val="21"/>
              </w:rPr>
              <w:br/>
              <w:t>技能</w:t>
            </w:r>
            <w:r w:rsidRPr="002C707A">
              <w:rPr>
                <w:rFonts w:ascii="宋体" w:hAnsi="宋体" w:cs="宋体" w:hint="eastAsia"/>
                <w:b/>
                <w:kern w:val="0"/>
                <w:szCs w:val="21"/>
              </w:rPr>
              <w:br/>
              <w:t>鉴定</w:t>
            </w:r>
          </w:p>
        </w:tc>
        <w:tc>
          <w:tcPr>
            <w:tcW w:w="307"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社会</w:t>
            </w:r>
            <w:r w:rsidRPr="002C707A">
              <w:rPr>
                <w:rFonts w:ascii="宋体" w:hAnsi="宋体" w:cs="宋体" w:hint="eastAsia"/>
                <w:b/>
                <w:kern w:val="0"/>
                <w:szCs w:val="21"/>
              </w:rPr>
              <w:br/>
              <w:t>实践</w:t>
            </w:r>
          </w:p>
        </w:tc>
        <w:tc>
          <w:tcPr>
            <w:tcW w:w="306"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毕业</w:t>
            </w:r>
            <w:r w:rsidRPr="002C707A">
              <w:rPr>
                <w:rFonts w:ascii="宋体" w:hAnsi="宋体" w:cs="宋体" w:hint="eastAsia"/>
                <w:b/>
                <w:kern w:val="0"/>
                <w:szCs w:val="21"/>
              </w:rPr>
              <w:br/>
              <w:t>实践</w:t>
            </w:r>
          </w:p>
        </w:tc>
        <w:tc>
          <w:tcPr>
            <w:tcW w:w="307"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考试</w:t>
            </w:r>
          </w:p>
        </w:tc>
        <w:tc>
          <w:tcPr>
            <w:tcW w:w="306"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机动</w:t>
            </w:r>
          </w:p>
        </w:tc>
        <w:tc>
          <w:tcPr>
            <w:tcW w:w="307"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假期</w:t>
            </w:r>
          </w:p>
        </w:tc>
        <w:tc>
          <w:tcPr>
            <w:tcW w:w="306" w:type="pct"/>
            <w:tcBorders>
              <w:top w:val="single" w:sz="4" w:space="0" w:color="auto"/>
              <w:left w:val="nil"/>
              <w:bottom w:val="single" w:sz="4" w:space="0" w:color="auto"/>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其他</w:t>
            </w:r>
          </w:p>
        </w:tc>
        <w:tc>
          <w:tcPr>
            <w:tcW w:w="307" w:type="pct"/>
            <w:tcBorders>
              <w:top w:val="single" w:sz="4" w:space="0" w:color="auto"/>
              <w:left w:val="nil"/>
              <w:bottom w:val="nil"/>
              <w:right w:val="single" w:sz="4" w:space="0" w:color="auto"/>
            </w:tcBorders>
            <w:vAlign w:val="center"/>
          </w:tcPr>
          <w:p w:rsidR="009A2723" w:rsidRPr="002C707A" w:rsidRDefault="009A2723" w:rsidP="00F72709">
            <w:pPr>
              <w:widowControl/>
              <w:jc w:val="center"/>
              <w:rPr>
                <w:rFonts w:ascii="宋体" w:hAnsi="宋体" w:cs="宋体"/>
                <w:b/>
                <w:kern w:val="0"/>
                <w:szCs w:val="21"/>
              </w:rPr>
            </w:pPr>
            <w:r w:rsidRPr="002C707A">
              <w:rPr>
                <w:rFonts w:ascii="宋体" w:hAnsi="宋体" w:cs="宋体" w:hint="eastAsia"/>
                <w:b/>
                <w:kern w:val="0"/>
                <w:szCs w:val="21"/>
              </w:rPr>
              <w:t>小计</w:t>
            </w:r>
          </w:p>
        </w:tc>
      </w:tr>
      <w:tr w:rsidR="009A2723" w:rsidRPr="002C707A" w:rsidTr="00F72709">
        <w:trPr>
          <w:trHeight w:val="508"/>
          <w:jc w:val="center"/>
        </w:trPr>
        <w:tc>
          <w:tcPr>
            <w:tcW w:w="325" w:type="pct"/>
            <w:tcBorders>
              <w:top w:val="single" w:sz="4" w:space="0" w:color="auto"/>
              <w:left w:val="single" w:sz="4" w:space="0" w:color="auto"/>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p>
        </w:tc>
        <w:tc>
          <w:tcPr>
            <w:tcW w:w="298"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p>
        </w:tc>
        <w:tc>
          <w:tcPr>
            <w:tcW w:w="29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V</w:t>
            </w:r>
          </w:p>
        </w:tc>
        <w:tc>
          <w:tcPr>
            <w:tcW w:w="399"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R</w:t>
            </w:r>
          </w:p>
        </w:tc>
        <w:tc>
          <w:tcPr>
            <w:tcW w:w="306"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6"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6"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6"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6"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w:t>
            </w:r>
          </w:p>
        </w:tc>
        <w:tc>
          <w:tcPr>
            <w:tcW w:w="306"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Q</w:t>
            </w:r>
          </w:p>
        </w:tc>
        <w:tc>
          <w:tcPr>
            <w:tcW w:w="307" w:type="pct"/>
            <w:tcBorders>
              <w:top w:val="single" w:sz="4" w:space="0" w:color="auto"/>
              <w:left w:val="nil"/>
              <w:bottom w:val="single" w:sz="4" w:space="0" w:color="auto"/>
              <w:right w:val="single" w:sz="4" w:space="0" w:color="000000"/>
            </w:tcBorders>
            <w:vAlign w:val="center"/>
          </w:tcPr>
          <w:p w:rsidR="009A2723" w:rsidRPr="009A72E4" w:rsidRDefault="009A2723" w:rsidP="00F72709">
            <w:pPr>
              <w:widowControl/>
              <w:jc w:val="center"/>
              <w:rPr>
                <w:rFonts w:ascii="宋体" w:hAnsi="宋体" w:cs="宋体"/>
                <w:kern w:val="0"/>
                <w:szCs w:val="21"/>
              </w:rPr>
            </w:pPr>
          </w:p>
        </w:tc>
      </w:tr>
      <w:tr w:rsidR="009A2723" w:rsidRPr="002C707A" w:rsidTr="00F72709">
        <w:trPr>
          <w:trHeight w:val="508"/>
          <w:jc w:val="center"/>
        </w:trPr>
        <w:tc>
          <w:tcPr>
            <w:tcW w:w="325" w:type="pct"/>
            <w:tcBorders>
              <w:top w:val="single" w:sz="4" w:space="0" w:color="auto"/>
              <w:left w:val="single" w:sz="4" w:space="0" w:color="auto"/>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一</w:t>
            </w:r>
          </w:p>
        </w:tc>
        <w:tc>
          <w:tcPr>
            <w:tcW w:w="298"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32</w:t>
            </w:r>
          </w:p>
        </w:tc>
        <w:tc>
          <w:tcPr>
            <w:tcW w:w="29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99"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kern w:val="0"/>
                <w:szCs w:val="21"/>
              </w:rPr>
              <w:t>3</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2</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2</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11</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nil"/>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5</w:t>
            </w:r>
            <w:r>
              <w:rPr>
                <w:rFonts w:ascii="宋体" w:hAnsi="宋体" w:cs="宋体" w:hint="eastAsia"/>
                <w:b/>
                <w:kern w:val="0"/>
                <w:szCs w:val="21"/>
              </w:rPr>
              <w:t>1</w:t>
            </w:r>
          </w:p>
        </w:tc>
      </w:tr>
      <w:tr w:rsidR="009A2723" w:rsidRPr="002C707A" w:rsidTr="00F72709">
        <w:trPr>
          <w:trHeight w:val="508"/>
          <w:jc w:val="center"/>
        </w:trPr>
        <w:tc>
          <w:tcPr>
            <w:tcW w:w="325" w:type="pct"/>
            <w:tcBorders>
              <w:top w:val="single" w:sz="4" w:space="0" w:color="auto"/>
              <w:left w:val="single" w:sz="4" w:space="0" w:color="auto"/>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二</w:t>
            </w:r>
          </w:p>
        </w:tc>
        <w:tc>
          <w:tcPr>
            <w:tcW w:w="298"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34</w:t>
            </w:r>
          </w:p>
        </w:tc>
        <w:tc>
          <w:tcPr>
            <w:tcW w:w="29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99"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4</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2</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12</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52</w:t>
            </w:r>
          </w:p>
        </w:tc>
      </w:tr>
      <w:tr w:rsidR="009A2723" w:rsidRPr="002C707A" w:rsidTr="00F72709">
        <w:trPr>
          <w:trHeight w:val="508"/>
          <w:jc w:val="center"/>
        </w:trPr>
        <w:tc>
          <w:tcPr>
            <w:tcW w:w="325" w:type="pct"/>
            <w:tcBorders>
              <w:top w:val="single" w:sz="4" w:space="0" w:color="auto"/>
              <w:left w:val="single" w:sz="4" w:space="0" w:color="auto"/>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三</w:t>
            </w:r>
          </w:p>
        </w:tc>
        <w:tc>
          <w:tcPr>
            <w:tcW w:w="298"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29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99"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19</w:t>
            </w: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19</w:t>
            </w: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12</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50</w:t>
            </w:r>
          </w:p>
        </w:tc>
      </w:tr>
      <w:tr w:rsidR="009A2723" w:rsidRPr="002C707A" w:rsidTr="00F72709">
        <w:trPr>
          <w:trHeight w:val="508"/>
          <w:jc w:val="center"/>
        </w:trPr>
        <w:tc>
          <w:tcPr>
            <w:tcW w:w="325" w:type="pct"/>
            <w:tcBorders>
              <w:top w:val="single" w:sz="4" w:space="0" w:color="auto"/>
              <w:left w:val="single" w:sz="4" w:space="0" w:color="auto"/>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合计</w:t>
            </w:r>
          </w:p>
        </w:tc>
        <w:tc>
          <w:tcPr>
            <w:tcW w:w="298"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66</w:t>
            </w:r>
          </w:p>
        </w:tc>
        <w:tc>
          <w:tcPr>
            <w:tcW w:w="29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99"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3</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6</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19</w:t>
            </w: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19</w:t>
            </w: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4</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r w:rsidRPr="009A72E4">
              <w:rPr>
                <w:rFonts w:ascii="宋体" w:hAnsi="宋体" w:cs="宋体" w:hint="eastAsia"/>
                <w:kern w:val="0"/>
                <w:szCs w:val="21"/>
              </w:rPr>
              <w:t>35</w:t>
            </w:r>
          </w:p>
        </w:tc>
        <w:tc>
          <w:tcPr>
            <w:tcW w:w="306"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kern w:val="0"/>
                <w:szCs w:val="21"/>
              </w:rPr>
            </w:pPr>
          </w:p>
        </w:tc>
        <w:tc>
          <w:tcPr>
            <w:tcW w:w="307" w:type="pct"/>
            <w:tcBorders>
              <w:top w:val="single" w:sz="4" w:space="0" w:color="auto"/>
              <w:left w:val="nil"/>
              <w:bottom w:val="single" w:sz="4" w:space="0" w:color="auto"/>
              <w:right w:val="single" w:sz="4" w:space="0" w:color="auto"/>
            </w:tcBorders>
            <w:vAlign w:val="center"/>
          </w:tcPr>
          <w:p w:rsidR="009A2723" w:rsidRPr="009A72E4" w:rsidRDefault="009A2723" w:rsidP="00F72709">
            <w:pPr>
              <w:widowControl/>
              <w:jc w:val="center"/>
              <w:rPr>
                <w:rFonts w:ascii="宋体" w:hAnsi="宋体" w:cs="宋体"/>
                <w:b/>
                <w:kern w:val="0"/>
                <w:szCs w:val="21"/>
              </w:rPr>
            </w:pPr>
            <w:r w:rsidRPr="009A72E4">
              <w:rPr>
                <w:rFonts w:ascii="宋体" w:hAnsi="宋体" w:cs="宋体" w:hint="eastAsia"/>
                <w:b/>
                <w:kern w:val="0"/>
                <w:szCs w:val="21"/>
              </w:rPr>
              <w:t>15</w:t>
            </w:r>
            <w:r>
              <w:rPr>
                <w:rFonts w:ascii="宋体" w:hAnsi="宋体" w:cs="宋体" w:hint="eastAsia"/>
                <w:b/>
                <w:kern w:val="0"/>
                <w:szCs w:val="21"/>
              </w:rPr>
              <w:t>3</w:t>
            </w:r>
          </w:p>
        </w:tc>
      </w:tr>
    </w:tbl>
    <w:p w:rsidR="009A2723" w:rsidRDefault="009A2723" w:rsidP="009A2723">
      <w:r w:rsidRPr="008228B0">
        <w:rPr>
          <w:rFonts w:cs="宋体" w:hint="eastAsia"/>
          <w:b/>
          <w:bCs/>
          <w:kern w:val="0"/>
          <w:szCs w:val="21"/>
        </w:rPr>
        <w:t>填表说明：</w:t>
      </w:r>
      <w:r w:rsidRPr="008228B0">
        <w:rPr>
          <w:rFonts w:hint="eastAsia"/>
        </w:rPr>
        <w:t>技能鉴定周数和时间安排各专业课根据具体情况确定；社会实践建议安排在暑假期间进行。</w:t>
      </w:r>
    </w:p>
    <w:p w:rsidR="009A2723" w:rsidRPr="009A2723" w:rsidRDefault="009A2723" w:rsidP="00E167A2">
      <w:pPr>
        <w:pStyle w:val="20"/>
        <w:spacing w:line="240" w:lineRule="auto"/>
        <w:ind w:firstLineChars="0" w:firstLine="0"/>
        <w:outlineLvl w:val="0"/>
        <w:rPr>
          <w:b/>
          <w:bCs/>
          <w:sz w:val="28"/>
        </w:rPr>
      </w:pPr>
    </w:p>
    <w:p w:rsidR="009A2723" w:rsidRDefault="009A2723" w:rsidP="00E167A2">
      <w:pPr>
        <w:pStyle w:val="20"/>
        <w:spacing w:line="240" w:lineRule="auto"/>
        <w:ind w:firstLineChars="0" w:firstLine="0"/>
        <w:outlineLvl w:val="0"/>
        <w:rPr>
          <w:b/>
          <w:bCs/>
          <w:sz w:val="28"/>
        </w:rPr>
      </w:pPr>
    </w:p>
    <w:p w:rsidR="009A2723" w:rsidRPr="008228B0" w:rsidRDefault="009A2723" w:rsidP="00E167A2">
      <w:pPr>
        <w:pStyle w:val="20"/>
        <w:spacing w:line="240" w:lineRule="auto"/>
        <w:ind w:firstLineChars="0" w:firstLine="0"/>
        <w:outlineLvl w:val="0"/>
        <w:rPr>
          <w:b/>
          <w:bCs/>
          <w:sz w:val="28"/>
        </w:rPr>
        <w:sectPr w:rsidR="009A2723" w:rsidRPr="008228B0" w:rsidSect="00E167A2">
          <w:pgSz w:w="16838" w:h="11906" w:orient="landscape"/>
          <w:pgMar w:top="1021" w:right="1440" w:bottom="1021" w:left="1440" w:header="851" w:footer="992" w:gutter="0"/>
          <w:cols w:space="425"/>
          <w:docGrid w:type="lines" w:linePitch="312"/>
        </w:sectPr>
      </w:pPr>
    </w:p>
    <w:p w:rsidR="00E167A2" w:rsidRPr="008228B0" w:rsidRDefault="003B3ED6" w:rsidP="00E167A2">
      <w:pPr>
        <w:jc w:val="center"/>
        <w:rPr>
          <w:rFonts w:ascii="宋体" w:hAnsi="宋体"/>
          <w:b/>
          <w:sz w:val="30"/>
          <w:szCs w:val="30"/>
        </w:rPr>
      </w:pPr>
      <w:r>
        <w:rPr>
          <w:rFonts w:ascii="宋体" w:hAnsi="宋体" w:hint="eastAsia"/>
          <w:b/>
          <w:sz w:val="30"/>
          <w:szCs w:val="30"/>
        </w:rPr>
        <w:lastRenderedPageBreak/>
        <w:t>物流管理</w:t>
      </w:r>
      <w:r w:rsidR="00E167A2" w:rsidRPr="008228B0">
        <w:rPr>
          <w:rFonts w:ascii="宋体" w:hAnsi="宋体" w:hint="eastAsia"/>
          <w:b/>
          <w:sz w:val="30"/>
          <w:szCs w:val="30"/>
        </w:rPr>
        <w:t>专业教学计划进程表</w:t>
      </w:r>
    </w:p>
    <w:tbl>
      <w:tblPr>
        <w:tblW w:w="495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15" w:type="dxa"/>
          <w:bottom w:w="15" w:type="dxa"/>
          <w:right w:w="15" w:type="dxa"/>
        </w:tblCellMar>
        <w:tblLook w:val="0000"/>
      </w:tblPr>
      <w:tblGrid>
        <w:gridCol w:w="757"/>
        <w:gridCol w:w="1458"/>
        <w:gridCol w:w="717"/>
        <w:gridCol w:w="1050"/>
        <w:gridCol w:w="607"/>
        <w:gridCol w:w="1202"/>
        <w:gridCol w:w="1402"/>
        <w:gridCol w:w="806"/>
        <w:gridCol w:w="1008"/>
        <w:gridCol w:w="806"/>
        <w:gridCol w:w="803"/>
        <w:gridCol w:w="803"/>
        <w:gridCol w:w="803"/>
        <w:gridCol w:w="803"/>
        <w:gridCol w:w="826"/>
      </w:tblGrid>
      <w:tr w:rsidR="003F6326" w:rsidRPr="008228B0" w:rsidTr="0032701C">
        <w:trPr>
          <w:trHeight w:val="285"/>
          <w:jc w:val="center"/>
        </w:trPr>
        <w:tc>
          <w:tcPr>
            <w:tcW w:w="273" w:type="pct"/>
            <w:vMerge w:val="restart"/>
            <w:vAlign w:val="center"/>
          </w:tcPr>
          <w:p w:rsidR="00B20E1B"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课程</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序号</w:t>
            </w:r>
          </w:p>
        </w:tc>
        <w:tc>
          <w:tcPr>
            <w:tcW w:w="785" w:type="pct"/>
            <w:gridSpan w:val="2"/>
            <w:vMerge w:val="restart"/>
            <w:vAlign w:val="center"/>
          </w:tcPr>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课程名称</w:t>
            </w:r>
          </w:p>
        </w:tc>
        <w:tc>
          <w:tcPr>
            <w:tcW w:w="379" w:type="pct"/>
            <w:vMerge w:val="restar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课程</w:t>
            </w:r>
          </w:p>
          <w:p w:rsidR="005816C9" w:rsidRPr="008228B0" w:rsidRDefault="005816C9" w:rsidP="003F6326">
            <w:pPr>
              <w:widowControl/>
              <w:jc w:val="center"/>
              <w:rPr>
                <w:rFonts w:ascii="宋体" w:hAnsi="宋体" w:cs="宋体"/>
                <w:b/>
                <w:bCs/>
                <w:kern w:val="0"/>
                <w:sz w:val="18"/>
                <w:szCs w:val="18"/>
              </w:rPr>
            </w:pPr>
            <w:r w:rsidRPr="008228B0">
              <w:rPr>
                <w:rFonts w:ascii="宋体" w:hAnsi="宋体" w:cs="宋体" w:hint="eastAsia"/>
                <w:b/>
                <w:bCs/>
                <w:kern w:val="0"/>
                <w:sz w:val="18"/>
                <w:szCs w:val="18"/>
              </w:rPr>
              <w:t>总</w:t>
            </w:r>
            <w:r>
              <w:rPr>
                <w:rFonts w:ascii="宋体" w:hAnsi="宋体" w:cs="宋体" w:hint="eastAsia"/>
                <w:b/>
                <w:bCs/>
                <w:kern w:val="0"/>
                <w:sz w:val="18"/>
                <w:szCs w:val="18"/>
              </w:rPr>
              <w:t>课时</w:t>
            </w:r>
          </w:p>
        </w:tc>
        <w:tc>
          <w:tcPr>
            <w:tcW w:w="219" w:type="pct"/>
            <w:vMerge w:val="restart"/>
            <w:vAlign w:val="center"/>
          </w:tcPr>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学分</w:t>
            </w:r>
          </w:p>
        </w:tc>
        <w:tc>
          <w:tcPr>
            <w:tcW w:w="434" w:type="pct"/>
            <w:vMerge w:val="restart"/>
            <w:vAlign w:val="center"/>
          </w:tcPr>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课程类型</w:t>
            </w:r>
          </w:p>
        </w:tc>
        <w:tc>
          <w:tcPr>
            <w:tcW w:w="506" w:type="pct"/>
            <w:vMerge w:val="restart"/>
            <w:vAlign w:val="center"/>
          </w:tcPr>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课程</w:t>
            </w:r>
            <w:r w:rsidRPr="008228B0">
              <w:rPr>
                <w:rFonts w:ascii="宋体" w:hAnsi="宋体" w:cs="宋体" w:hint="eastAsia"/>
                <w:b/>
                <w:bCs/>
                <w:kern w:val="0"/>
                <w:sz w:val="18"/>
                <w:szCs w:val="18"/>
              </w:rPr>
              <w:br/>
            </w:r>
            <w:r w:rsidRPr="008228B0">
              <w:rPr>
                <w:rFonts w:ascii="宋体" w:hAnsi="宋体" w:cs="宋体"/>
                <w:b/>
                <w:bCs/>
                <w:kern w:val="0"/>
                <w:sz w:val="18"/>
              </w:rPr>
              <w:t>性质</w:t>
            </w:r>
          </w:p>
        </w:tc>
        <w:tc>
          <w:tcPr>
            <w:tcW w:w="291" w:type="pct"/>
            <w:vMerge w:val="restart"/>
            <w:vAlign w:val="center"/>
          </w:tcPr>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考核</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方式</w:t>
            </w:r>
          </w:p>
        </w:tc>
        <w:tc>
          <w:tcPr>
            <w:tcW w:w="364" w:type="pct"/>
            <w:vMerge w:val="restart"/>
            <w:vAlign w:val="center"/>
          </w:tcPr>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授课</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方式</w:t>
            </w:r>
          </w:p>
        </w:tc>
        <w:tc>
          <w:tcPr>
            <w:tcW w:w="1749" w:type="pct"/>
            <w:gridSpan w:val="6"/>
            <w:vAlign w:val="center"/>
          </w:tcPr>
          <w:p w:rsidR="005816C9" w:rsidRPr="008228B0" w:rsidRDefault="005816C9" w:rsidP="00E167A2">
            <w:pPr>
              <w:widowControl/>
              <w:jc w:val="center"/>
              <w:rPr>
                <w:rFonts w:ascii="宋体" w:hAnsi="宋体" w:cs="宋体"/>
                <w:b/>
                <w:bCs/>
                <w:kern w:val="0"/>
                <w:sz w:val="18"/>
                <w:szCs w:val="18"/>
              </w:rPr>
            </w:pPr>
            <w:r>
              <w:rPr>
                <w:rFonts w:ascii="宋体" w:hAnsi="宋体" w:cs="宋体" w:hint="eastAsia"/>
                <w:b/>
                <w:bCs/>
                <w:kern w:val="0"/>
                <w:sz w:val="18"/>
                <w:szCs w:val="18"/>
              </w:rPr>
              <w:t>课时</w:t>
            </w:r>
            <w:r w:rsidRPr="008228B0">
              <w:rPr>
                <w:rFonts w:ascii="宋体" w:hAnsi="宋体" w:cs="宋体" w:hint="eastAsia"/>
                <w:b/>
                <w:bCs/>
                <w:kern w:val="0"/>
                <w:sz w:val="18"/>
                <w:szCs w:val="18"/>
              </w:rPr>
              <w:t>分配</w:t>
            </w:r>
          </w:p>
        </w:tc>
      </w:tr>
      <w:tr w:rsidR="003F6326" w:rsidRPr="008228B0" w:rsidTr="0032701C">
        <w:trPr>
          <w:trHeight w:val="510"/>
          <w:jc w:val="center"/>
        </w:trPr>
        <w:tc>
          <w:tcPr>
            <w:tcW w:w="273" w:type="pct"/>
            <w:vMerge/>
            <w:vAlign w:val="center"/>
          </w:tcPr>
          <w:p w:rsidR="005816C9" w:rsidRPr="008228B0" w:rsidRDefault="005816C9" w:rsidP="00E167A2">
            <w:pPr>
              <w:widowControl/>
              <w:jc w:val="left"/>
              <w:rPr>
                <w:rFonts w:ascii="宋体" w:hAnsi="宋体" w:cs="宋体"/>
                <w:b/>
                <w:bCs/>
                <w:kern w:val="0"/>
                <w:sz w:val="18"/>
                <w:szCs w:val="18"/>
              </w:rPr>
            </w:pPr>
          </w:p>
        </w:tc>
        <w:tc>
          <w:tcPr>
            <w:tcW w:w="785" w:type="pct"/>
            <w:gridSpan w:val="2"/>
            <w:vMerge/>
            <w:vAlign w:val="center"/>
          </w:tcPr>
          <w:p w:rsidR="005816C9" w:rsidRPr="008228B0" w:rsidRDefault="005816C9" w:rsidP="00E167A2">
            <w:pPr>
              <w:widowControl/>
              <w:jc w:val="left"/>
              <w:rPr>
                <w:rFonts w:ascii="宋体" w:hAnsi="宋体" w:cs="宋体"/>
                <w:b/>
                <w:bCs/>
                <w:kern w:val="0"/>
                <w:sz w:val="18"/>
                <w:szCs w:val="18"/>
              </w:rPr>
            </w:pPr>
          </w:p>
        </w:tc>
        <w:tc>
          <w:tcPr>
            <w:tcW w:w="379" w:type="pct"/>
            <w:vMerge/>
            <w:vAlign w:val="center"/>
          </w:tcPr>
          <w:p w:rsidR="005816C9" w:rsidRPr="008228B0" w:rsidRDefault="005816C9" w:rsidP="00E167A2">
            <w:pPr>
              <w:widowControl/>
              <w:jc w:val="left"/>
              <w:rPr>
                <w:rFonts w:ascii="宋体" w:hAnsi="宋体" w:cs="宋体"/>
                <w:b/>
                <w:bCs/>
                <w:kern w:val="0"/>
                <w:sz w:val="18"/>
                <w:szCs w:val="18"/>
              </w:rPr>
            </w:pPr>
          </w:p>
        </w:tc>
        <w:tc>
          <w:tcPr>
            <w:tcW w:w="219" w:type="pct"/>
            <w:vMerge/>
            <w:vAlign w:val="center"/>
          </w:tcPr>
          <w:p w:rsidR="005816C9" w:rsidRPr="008228B0" w:rsidRDefault="005816C9" w:rsidP="00E167A2">
            <w:pPr>
              <w:widowControl/>
              <w:jc w:val="left"/>
              <w:rPr>
                <w:rFonts w:ascii="宋体" w:hAnsi="宋体" w:cs="宋体"/>
                <w:b/>
                <w:bCs/>
                <w:kern w:val="0"/>
                <w:sz w:val="18"/>
                <w:szCs w:val="18"/>
              </w:rPr>
            </w:pPr>
          </w:p>
        </w:tc>
        <w:tc>
          <w:tcPr>
            <w:tcW w:w="434" w:type="pct"/>
            <w:vMerge/>
            <w:vAlign w:val="center"/>
          </w:tcPr>
          <w:p w:rsidR="005816C9" w:rsidRPr="008228B0" w:rsidRDefault="005816C9" w:rsidP="00E167A2">
            <w:pPr>
              <w:widowControl/>
              <w:jc w:val="left"/>
              <w:rPr>
                <w:rFonts w:ascii="宋体" w:hAnsi="宋体" w:cs="宋体"/>
                <w:b/>
                <w:bCs/>
                <w:kern w:val="0"/>
                <w:sz w:val="18"/>
                <w:szCs w:val="18"/>
              </w:rPr>
            </w:pPr>
          </w:p>
        </w:tc>
        <w:tc>
          <w:tcPr>
            <w:tcW w:w="506" w:type="pct"/>
            <w:vMerge/>
            <w:vAlign w:val="center"/>
          </w:tcPr>
          <w:p w:rsidR="005816C9" w:rsidRPr="008228B0" w:rsidRDefault="005816C9" w:rsidP="00E167A2">
            <w:pPr>
              <w:widowControl/>
              <w:jc w:val="left"/>
              <w:rPr>
                <w:rFonts w:ascii="宋体" w:hAnsi="宋体" w:cs="宋体"/>
                <w:b/>
                <w:bCs/>
                <w:kern w:val="0"/>
                <w:sz w:val="18"/>
                <w:szCs w:val="18"/>
              </w:rPr>
            </w:pPr>
          </w:p>
        </w:tc>
        <w:tc>
          <w:tcPr>
            <w:tcW w:w="291" w:type="pct"/>
            <w:vMerge/>
          </w:tcPr>
          <w:p w:rsidR="005816C9" w:rsidRPr="008228B0" w:rsidRDefault="005816C9" w:rsidP="00E167A2">
            <w:pPr>
              <w:widowControl/>
              <w:jc w:val="left"/>
              <w:rPr>
                <w:rFonts w:ascii="宋体" w:hAnsi="宋体" w:cs="宋体"/>
                <w:b/>
                <w:bCs/>
                <w:kern w:val="0"/>
                <w:sz w:val="18"/>
                <w:szCs w:val="18"/>
              </w:rPr>
            </w:pPr>
          </w:p>
        </w:tc>
        <w:tc>
          <w:tcPr>
            <w:tcW w:w="364" w:type="pct"/>
            <w:vMerge/>
            <w:vAlign w:val="center"/>
          </w:tcPr>
          <w:p w:rsidR="005816C9" w:rsidRPr="008228B0" w:rsidRDefault="005816C9" w:rsidP="00E167A2">
            <w:pPr>
              <w:widowControl/>
              <w:jc w:val="left"/>
              <w:rPr>
                <w:rFonts w:ascii="宋体" w:hAnsi="宋体" w:cs="宋体"/>
                <w:b/>
                <w:bCs/>
                <w:kern w:val="0"/>
                <w:sz w:val="18"/>
                <w:szCs w:val="18"/>
              </w:rPr>
            </w:pPr>
          </w:p>
        </w:tc>
        <w:tc>
          <w:tcPr>
            <w:tcW w:w="291" w:type="pc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第一</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学期</w:t>
            </w:r>
          </w:p>
        </w:tc>
        <w:tc>
          <w:tcPr>
            <w:tcW w:w="290" w:type="pc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第二</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学期</w:t>
            </w:r>
          </w:p>
        </w:tc>
        <w:tc>
          <w:tcPr>
            <w:tcW w:w="290" w:type="pc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第三</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学期</w:t>
            </w:r>
          </w:p>
        </w:tc>
        <w:tc>
          <w:tcPr>
            <w:tcW w:w="290" w:type="pc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第四</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学期</w:t>
            </w:r>
          </w:p>
        </w:tc>
        <w:tc>
          <w:tcPr>
            <w:tcW w:w="290" w:type="pc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第五</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学期</w:t>
            </w:r>
          </w:p>
        </w:tc>
        <w:tc>
          <w:tcPr>
            <w:tcW w:w="298" w:type="pct"/>
            <w:vAlign w:val="center"/>
          </w:tcPr>
          <w:p w:rsidR="003F6326"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第六</w:t>
            </w:r>
          </w:p>
          <w:p w:rsidR="005816C9" w:rsidRPr="008228B0" w:rsidRDefault="005816C9" w:rsidP="00E167A2">
            <w:pPr>
              <w:widowControl/>
              <w:jc w:val="center"/>
              <w:rPr>
                <w:rFonts w:ascii="宋体" w:hAnsi="宋体" w:cs="宋体"/>
                <w:b/>
                <w:bCs/>
                <w:kern w:val="0"/>
                <w:sz w:val="18"/>
                <w:szCs w:val="18"/>
              </w:rPr>
            </w:pPr>
            <w:r w:rsidRPr="008228B0">
              <w:rPr>
                <w:rFonts w:ascii="宋体" w:hAnsi="宋体" w:cs="宋体" w:hint="eastAsia"/>
                <w:b/>
                <w:bCs/>
                <w:kern w:val="0"/>
                <w:sz w:val="18"/>
                <w:szCs w:val="18"/>
              </w:rPr>
              <w:t>学期</w:t>
            </w:r>
          </w:p>
        </w:tc>
      </w:tr>
      <w:tr w:rsidR="003F6326" w:rsidRPr="008228B0" w:rsidTr="0032701C">
        <w:trPr>
          <w:trHeight w:hRule="exact" w:val="312"/>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04092" w:rsidRDefault="005816C9" w:rsidP="00983177">
            <w:pPr>
              <w:jc w:val="center"/>
              <w:rPr>
                <w:rFonts w:ascii="宋体" w:hAnsi="宋体"/>
                <w:sz w:val="18"/>
                <w:szCs w:val="18"/>
              </w:rPr>
            </w:pPr>
            <w:r w:rsidRPr="00804092">
              <w:rPr>
                <w:rFonts w:ascii="宋体" w:hAnsi="宋体" w:cs="宋体" w:hint="eastAsia"/>
                <w:kern w:val="0"/>
                <w:sz w:val="18"/>
                <w:szCs w:val="18"/>
              </w:rPr>
              <w:t>入学教育</w:t>
            </w:r>
          </w:p>
        </w:tc>
        <w:tc>
          <w:tcPr>
            <w:tcW w:w="379" w:type="pct"/>
            <w:vAlign w:val="center"/>
          </w:tcPr>
          <w:p w:rsidR="005816C9" w:rsidRPr="00804092" w:rsidRDefault="005816C9" w:rsidP="00983177">
            <w:pPr>
              <w:jc w:val="center"/>
              <w:rPr>
                <w:rFonts w:ascii="宋体" w:hAnsi="宋体"/>
                <w:sz w:val="18"/>
                <w:szCs w:val="18"/>
              </w:rPr>
            </w:pPr>
            <w:r w:rsidRPr="00804092">
              <w:rPr>
                <w:rFonts w:ascii="宋体" w:hAnsi="宋体" w:hint="eastAsia"/>
                <w:sz w:val="18"/>
                <w:szCs w:val="18"/>
              </w:rPr>
              <w:t>24</w:t>
            </w:r>
          </w:p>
        </w:tc>
        <w:tc>
          <w:tcPr>
            <w:tcW w:w="219" w:type="pct"/>
            <w:vAlign w:val="center"/>
          </w:tcPr>
          <w:p w:rsidR="005816C9" w:rsidRPr="00804092" w:rsidRDefault="005816C9" w:rsidP="00983177">
            <w:pPr>
              <w:jc w:val="center"/>
              <w:rPr>
                <w:rFonts w:ascii="宋体" w:hAnsi="宋体"/>
                <w:sz w:val="18"/>
                <w:szCs w:val="18"/>
              </w:rPr>
            </w:pPr>
            <w:r w:rsidRPr="00804092">
              <w:rPr>
                <w:rFonts w:ascii="宋体" w:hAnsi="宋体" w:hint="eastAsia"/>
                <w:sz w:val="18"/>
                <w:szCs w:val="18"/>
              </w:rPr>
              <w:t>2</w:t>
            </w:r>
          </w:p>
        </w:tc>
        <w:tc>
          <w:tcPr>
            <w:tcW w:w="434" w:type="pct"/>
            <w:vAlign w:val="center"/>
          </w:tcPr>
          <w:p w:rsidR="005816C9" w:rsidRPr="00804092" w:rsidRDefault="005816C9" w:rsidP="00983177">
            <w:pPr>
              <w:jc w:val="center"/>
              <w:rPr>
                <w:rFonts w:ascii="宋体" w:hAnsi="宋体"/>
                <w:sz w:val="18"/>
                <w:szCs w:val="18"/>
              </w:rPr>
            </w:pPr>
            <w:r w:rsidRPr="00804092">
              <w:rPr>
                <w:rFonts w:ascii="宋体" w:hAnsi="宋体" w:hint="eastAsia"/>
                <w:sz w:val="18"/>
                <w:szCs w:val="18"/>
              </w:rPr>
              <w:t>公共课</w:t>
            </w:r>
          </w:p>
        </w:tc>
        <w:tc>
          <w:tcPr>
            <w:tcW w:w="506" w:type="pct"/>
            <w:vAlign w:val="center"/>
          </w:tcPr>
          <w:p w:rsidR="005816C9" w:rsidRPr="00804092" w:rsidRDefault="005816C9" w:rsidP="00983177">
            <w:pPr>
              <w:jc w:val="center"/>
              <w:rPr>
                <w:rFonts w:ascii="宋体" w:hAnsi="宋体"/>
                <w:sz w:val="18"/>
                <w:szCs w:val="18"/>
              </w:rPr>
            </w:pPr>
            <w:r w:rsidRPr="00804092">
              <w:rPr>
                <w:rFonts w:ascii="宋体" w:hAnsi="宋体" w:hint="eastAsia"/>
                <w:sz w:val="18"/>
                <w:szCs w:val="18"/>
              </w:rPr>
              <w:t>必修课</w:t>
            </w:r>
          </w:p>
        </w:tc>
        <w:tc>
          <w:tcPr>
            <w:tcW w:w="291" w:type="pct"/>
            <w:vAlign w:val="center"/>
          </w:tcPr>
          <w:p w:rsidR="005816C9" w:rsidRPr="00804092" w:rsidRDefault="005816C9" w:rsidP="00983177">
            <w:pPr>
              <w:widowControl/>
              <w:jc w:val="center"/>
              <w:rPr>
                <w:rFonts w:ascii="宋体" w:hAnsi="宋体"/>
                <w:kern w:val="0"/>
                <w:sz w:val="18"/>
                <w:szCs w:val="18"/>
              </w:rPr>
            </w:pPr>
            <w:r w:rsidRPr="00804092">
              <w:rPr>
                <w:rFonts w:ascii="宋体" w:hAnsi="宋体" w:hint="eastAsia"/>
                <w:kern w:val="0"/>
                <w:sz w:val="18"/>
                <w:szCs w:val="18"/>
              </w:rPr>
              <w:t>考查</w:t>
            </w:r>
          </w:p>
        </w:tc>
        <w:tc>
          <w:tcPr>
            <w:tcW w:w="364" w:type="pct"/>
            <w:vAlign w:val="center"/>
          </w:tcPr>
          <w:p w:rsidR="005816C9" w:rsidRPr="00804092" w:rsidRDefault="005816C9" w:rsidP="00983177">
            <w:pPr>
              <w:widowControl/>
              <w:jc w:val="center"/>
              <w:rPr>
                <w:rFonts w:ascii="宋体" w:hAnsi="宋体"/>
                <w:kern w:val="0"/>
                <w:sz w:val="18"/>
                <w:szCs w:val="18"/>
              </w:rPr>
            </w:pPr>
            <w:r w:rsidRPr="00804092">
              <w:rPr>
                <w:rFonts w:ascii="宋体" w:hAnsi="宋体" w:hint="eastAsia"/>
                <w:kern w:val="0"/>
                <w:sz w:val="18"/>
                <w:szCs w:val="18"/>
              </w:rPr>
              <w:t>A</w:t>
            </w:r>
          </w:p>
        </w:tc>
        <w:tc>
          <w:tcPr>
            <w:tcW w:w="291" w:type="pct"/>
            <w:vAlign w:val="center"/>
          </w:tcPr>
          <w:p w:rsidR="005816C9" w:rsidRPr="00804092" w:rsidRDefault="005816C9" w:rsidP="00983177">
            <w:pPr>
              <w:widowControl/>
              <w:jc w:val="center"/>
              <w:rPr>
                <w:rFonts w:ascii="宋体" w:hAnsi="宋体"/>
                <w:kern w:val="0"/>
                <w:sz w:val="18"/>
                <w:szCs w:val="18"/>
              </w:rPr>
            </w:pPr>
            <w:r w:rsidRPr="00804092">
              <w:rPr>
                <w:rFonts w:ascii="宋体" w:hAnsi="宋体" w:hint="eastAsia"/>
                <w:kern w:val="0"/>
                <w:sz w:val="18"/>
                <w:szCs w:val="18"/>
              </w:rPr>
              <w:t>24</w:t>
            </w:r>
          </w:p>
        </w:tc>
        <w:tc>
          <w:tcPr>
            <w:tcW w:w="290" w:type="pct"/>
            <w:vAlign w:val="center"/>
          </w:tcPr>
          <w:p w:rsidR="005816C9" w:rsidRPr="00804092" w:rsidRDefault="005816C9" w:rsidP="00983177">
            <w:pPr>
              <w:widowControl/>
              <w:jc w:val="center"/>
              <w:rPr>
                <w:rFonts w:ascii="宋体" w:hAnsi="宋体"/>
                <w:kern w:val="0"/>
                <w:sz w:val="18"/>
                <w:szCs w:val="18"/>
              </w:rPr>
            </w:pPr>
          </w:p>
        </w:tc>
        <w:tc>
          <w:tcPr>
            <w:tcW w:w="290" w:type="pct"/>
            <w:vAlign w:val="center"/>
          </w:tcPr>
          <w:p w:rsidR="005816C9" w:rsidRPr="008228B0" w:rsidRDefault="005816C9" w:rsidP="00983177">
            <w:pPr>
              <w:widowControl/>
              <w:jc w:val="center"/>
              <w:rPr>
                <w:rFonts w:ascii="宋体" w:hAnsi="宋体" w:cs="宋体"/>
                <w:kern w:val="0"/>
                <w:sz w:val="18"/>
                <w:szCs w:val="18"/>
              </w:rPr>
            </w:pPr>
          </w:p>
        </w:tc>
        <w:tc>
          <w:tcPr>
            <w:tcW w:w="290" w:type="pct"/>
            <w:vAlign w:val="center"/>
          </w:tcPr>
          <w:p w:rsidR="005816C9" w:rsidRPr="008228B0" w:rsidRDefault="005816C9" w:rsidP="00983177">
            <w:pPr>
              <w:widowControl/>
              <w:jc w:val="center"/>
              <w:rPr>
                <w:rFonts w:ascii="宋体" w:hAnsi="宋体" w:cs="宋体"/>
                <w:kern w:val="0"/>
                <w:sz w:val="18"/>
                <w:szCs w:val="18"/>
              </w:rPr>
            </w:pPr>
          </w:p>
        </w:tc>
        <w:tc>
          <w:tcPr>
            <w:tcW w:w="290" w:type="pct"/>
            <w:vAlign w:val="center"/>
          </w:tcPr>
          <w:p w:rsidR="005816C9" w:rsidRPr="008228B0" w:rsidRDefault="005816C9" w:rsidP="00983177">
            <w:pPr>
              <w:widowControl/>
              <w:jc w:val="center"/>
              <w:rPr>
                <w:rFonts w:ascii="宋体" w:hAnsi="宋体" w:cs="宋体"/>
                <w:kern w:val="0"/>
                <w:sz w:val="18"/>
                <w:szCs w:val="18"/>
              </w:rPr>
            </w:pPr>
          </w:p>
        </w:tc>
        <w:tc>
          <w:tcPr>
            <w:tcW w:w="298" w:type="pct"/>
            <w:vAlign w:val="center"/>
          </w:tcPr>
          <w:p w:rsidR="005816C9" w:rsidRPr="008228B0" w:rsidRDefault="005816C9" w:rsidP="00983177">
            <w:pPr>
              <w:widowControl/>
              <w:jc w:val="center"/>
              <w:rPr>
                <w:rFonts w:ascii="宋体" w:hAnsi="宋体" w:cs="宋体"/>
                <w:kern w:val="0"/>
                <w:sz w:val="18"/>
                <w:szCs w:val="18"/>
              </w:rPr>
            </w:pPr>
          </w:p>
        </w:tc>
      </w:tr>
      <w:tr w:rsidR="003F6326" w:rsidRPr="008228B0" w:rsidTr="0032701C">
        <w:trPr>
          <w:trHeight w:hRule="exact" w:val="679"/>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04092" w:rsidRDefault="005816C9" w:rsidP="0058735D">
            <w:pPr>
              <w:jc w:val="center"/>
              <w:rPr>
                <w:rFonts w:ascii="宋体" w:hAnsi="宋体" w:cs="宋体"/>
                <w:kern w:val="0"/>
                <w:sz w:val="18"/>
                <w:szCs w:val="18"/>
              </w:rPr>
            </w:pPr>
            <w:r>
              <w:rPr>
                <w:rFonts w:ascii="宋体" w:hAnsi="宋体" w:cs="宋体" w:hint="eastAsia"/>
                <w:kern w:val="0"/>
                <w:sz w:val="18"/>
                <w:szCs w:val="18"/>
              </w:rPr>
              <w:t>军事技能（军训）</w:t>
            </w:r>
          </w:p>
        </w:tc>
        <w:tc>
          <w:tcPr>
            <w:tcW w:w="379" w:type="pct"/>
            <w:vAlign w:val="center"/>
          </w:tcPr>
          <w:p w:rsidR="005816C9" w:rsidRDefault="005816C9" w:rsidP="00983177">
            <w:pPr>
              <w:jc w:val="center"/>
              <w:rPr>
                <w:rFonts w:ascii="宋体" w:hAnsi="宋体"/>
                <w:sz w:val="18"/>
                <w:szCs w:val="18"/>
              </w:rPr>
            </w:pPr>
            <w:r>
              <w:rPr>
                <w:rFonts w:ascii="宋体" w:hAnsi="宋体"/>
                <w:sz w:val="18"/>
                <w:szCs w:val="18"/>
              </w:rPr>
              <w:t>112</w:t>
            </w:r>
          </w:p>
          <w:p w:rsidR="005816C9" w:rsidRPr="00804092" w:rsidRDefault="005816C9" w:rsidP="00FB5097">
            <w:pPr>
              <w:jc w:val="center"/>
              <w:rPr>
                <w:rFonts w:ascii="宋体" w:hAnsi="宋体"/>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周</w:t>
            </w:r>
            <w:r>
              <w:rPr>
                <w:rFonts w:ascii="宋体" w:hAnsi="宋体"/>
                <w:sz w:val="18"/>
                <w:szCs w:val="18"/>
              </w:rPr>
              <w:t>）</w:t>
            </w:r>
          </w:p>
        </w:tc>
        <w:tc>
          <w:tcPr>
            <w:tcW w:w="219" w:type="pct"/>
            <w:vAlign w:val="center"/>
          </w:tcPr>
          <w:p w:rsidR="005816C9" w:rsidRPr="00804092" w:rsidRDefault="005816C9" w:rsidP="00983177">
            <w:pPr>
              <w:jc w:val="center"/>
              <w:rPr>
                <w:rFonts w:ascii="宋体" w:hAnsi="宋体"/>
                <w:sz w:val="18"/>
                <w:szCs w:val="18"/>
              </w:rPr>
            </w:pPr>
            <w:r>
              <w:rPr>
                <w:rFonts w:ascii="宋体" w:hAnsi="宋体"/>
                <w:sz w:val="18"/>
                <w:szCs w:val="18"/>
              </w:rPr>
              <w:t>2</w:t>
            </w:r>
          </w:p>
        </w:tc>
        <w:tc>
          <w:tcPr>
            <w:tcW w:w="434" w:type="pct"/>
            <w:vAlign w:val="center"/>
          </w:tcPr>
          <w:p w:rsidR="005816C9" w:rsidRPr="00804092" w:rsidRDefault="005816C9" w:rsidP="00983177">
            <w:pPr>
              <w:jc w:val="center"/>
              <w:rPr>
                <w:rFonts w:ascii="宋体" w:hAnsi="宋体"/>
                <w:sz w:val="18"/>
                <w:szCs w:val="18"/>
              </w:rPr>
            </w:pPr>
            <w:r w:rsidRPr="00804092">
              <w:rPr>
                <w:rFonts w:ascii="宋体" w:hAnsi="宋体" w:hint="eastAsia"/>
                <w:sz w:val="18"/>
                <w:szCs w:val="18"/>
              </w:rPr>
              <w:t>公共课</w:t>
            </w:r>
          </w:p>
        </w:tc>
        <w:tc>
          <w:tcPr>
            <w:tcW w:w="506" w:type="pct"/>
            <w:vAlign w:val="center"/>
          </w:tcPr>
          <w:p w:rsidR="005816C9" w:rsidRPr="00804092" w:rsidRDefault="005816C9" w:rsidP="00983177">
            <w:pPr>
              <w:jc w:val="center"/>
              <w:rPr>
                <w:rFonts w:ascii="宋体" w:hAnsi="宋体"/>
                <w:sz w:val="18"/>
                <w:szCs w:val="18"/>
              </w:rPr>
            </w:pPr>
            <w:r w:rsidRPr="00804092">
              <w:rPr>
                <w:rFonts w:ascii="宋体" w:hAnsi="宋体" w:hint="eastAsia"/>
                <w:sz w:val="18"/>
                <w:szCs w:val="18"/>
              </w:rPr>
              <w:t>必修</w:t>
            </w:r>
          </w:p>
        </w:tc>
        <w:tc>
          <w:tcPr>
            <w:tcW w:w="291" w:type="pct"/>
            <w:vAlign w:val="center"/>
          </w:tcPr>
          <w:p w:rsidR="005816C9" w:rsidRPr="00804092" w:rsidRDefault="005816C9" w:rsidP="00983177">
            <w:pPr>
              <w:widowControl/>
              <w:jc w:val="center"/>
              <w:rPr>
                <w:rFonts w:ascii="宋体" w:hAnsi="宋体"/>
                <w:kern w:val="0"/>
                <w:sz w:val="18"/>
                <w:szCs w:val="18"/>
              </w:rPr>
            </w:pPr>
            <w:r w:rsidRPr="00804092">
              <w:rPr>
                <w:rFonts w:ascii="宋体" w:hAnsi="宋体" w:hint="eastAsia"/>
                <w:kern w:val="0"/>
                <w:sz w:val="18"/>
                <w:szCs w:val="18"/>
              </w:rPr>
              <w:t>考查</w:t>
            </w:r>
          </w:p>
        </w:tc>
        <w:tc>
          <w:tcPr>
            <w:tcW w:w="364" w:type="pct"/>
            <w:vAlign w:val="center"/>
          </w:tcPr>
          <w:p w:rsidR="005816C9" w:rsidRPr="00804092" w:rsidRDefault="005816C9" w:rsidP="00983177">
            <w:pPr>
              <w:widowControl/>
              <w:jc w:val="center"/>
              <w:rPr>
                <w:rFonts w:ascii="宋体" w:hAnsi="宋体"/>
                <w:kern w:val="0"/>
                <w:sz w:val="18"/>
                <w:szCs w:val="18"/>
              </w:rPr>
            </w:pPr>
            <w:r w:rsidRPr="00804092">
              <w:rPr>
                <w:rFonts w:ascii="宋体" w:hAnsi="宋体" w:hint="eastAsia"/>
                <w:kern w:val="0"/>
                <w:sz w:val="18"/>
                <w:szCs w:val="18"/>
              </w:rPr>
              <w:t>A</w:t>
            </w:r>
          </w:p>
        </w:tc>
        <w:tc>
          <w:tcPr>
            <w:tcW w:w="291" w:type="pct"/>
            <w:vAlign w:val="center"/>
          </w:tcPr>
          <w:p w:rsidR="005816C9" w:rsidRDefault="005816C9" w:rsidP="0058735D">
            <w:pPr>
              <w:jc w:val="center"/>
              <w:rPr>
                <w:rFonts w:ascii="宋体" w:hAnsi="宋体"/>
                <w:sz w:val="18"/>
                <w:szCs w:val="18"/>
              </w:rPr>
            </w:pPr>
            <w:r>
              <w:rPr>
                <w:rFonts w:ascii="宋体" w:hAnsi="宋体"/>
                <w:sz w:val="18"/>
                <w:szCs w:val="18"/>
              </w:rPr>
              <w:t>112</w:t>
            </w:r>
          </w:p>
          <w:p w:rsidR="005816C9" w:rsidRPr="00804092" w:rsidRDefault="005816C9" w:rsidP="0058735D">
            <w:pPr>
              <w:widowControl/>
              <w:jc w:val="center"/>
              <w:rPr>
                <w:rFonts w:ascii="宋体" w:hAnsi="宋体"/>
                <w:kern w:val="0"/>
                <w:sz w:val="18"/>
                <w:szCs w:val="18"/>
              </w:rPr>
            </w:pPr>
            <w:r>
              <w:rPr>
                <w:rFonts w:ascii="宋体" w:hAnsi="宋体" w:hint="eastAsia"/>
                <w:sz w:val="18"/>
                <w:szCs w:val="18"/>
              </w:rPr>
              <w:t>（</w:t>
            </w:r>
            <w:r>
              <w:rPr>
                <w:rFonts w:ascii="宋体" w:hAnsi="宋体"/>
                <w:sz w:val="18"/>
                <w:szCs w:val="18"/>
              </w:rPr>
              <w:t>3</w:t>
            </w:r>
            <w:r>
              <w:rPr>
                <w:rFonts w:ascii="宋体" w:hAnsi="宋体" w:hint="eastAsia"/>
                <w:sz w:val="18"/>
                <w:szCs w:val="18"/>
              </w:rPr>
              <w:t>周</w:t>
            </w:r>
            <w:r>
              <w:rPr>
                <w:rFonts w:ascii="宋体" w:hAnsi="宋体"/>
                <w:sz w:val="18"/>
                <w:szCs w:val="18"/>
              </w:rPr>
              <w:t>）</w:t>
            </w:r>
          </w:p>
        </w:tc>
        <w:tc>
          <w:tcPr>
            <w:tcW w:w="290" w:type="pct"/>
            <w:vAlign w:val="center"/>
          </w:tcPr>
          <w:p w:rsidR="005816C9" w:rsidRPr="00804092" w:rsidRDefault="005816C9" w:rsidP="00983177">
            <w:pPr>
              <w:widowControl/>
              <w:jc w:val="center"/>
              <w:rPr>
                <w:rFonts w:ascii="宋体" w:hAnsi="宋体"/>
                <w:kern w:val="0"/>
                <w:sz w:val="18"/>
                <w:szCs w:val="18"/>
              </w:rPr>
            </w:pPr>
          </w:p>
        </w:tc>
        <w:tc>
          <w:tcPr>
            <w:tcW w:w="290" w:type="pct"/>
            <w:vAlign w:val="center"/>
          </w:tcPr>
          <w:p w:rsidR="005816C9" w:rsidRPr="008228B0" w:rsidRDefault="005816C9" w:rsidP="00983177">
            <w:pPr>
              <w:widowControl/>
              <w:jc w:val="center"/>
              <w:rPr>
                <w:rFonts w:ascii="宋体" w:hAnsi="宋体" w:cs="宋体"/>
                <w:kern w:val="0"/>
                <w:sz w:val="18"/>
                <w:szCs w:val="18"/>
              </w:rPr>
            </w:pPr>
          </w:p>
        </w:tc>
        <w:tc>
          <w:tcPr>
            <w:tcW w:w="290" w:type="pct"/>
            <w:vAlign w:val="center"/>
          </w:tcPr>
          <w:p w:rsidR="005816C9" w:rsidRPr="008228B0" w:rsidRDefault="005816C9" w:rsidP="00983177">
            <w:pPr>
              <w:widowControl/>
              <w:jc w:val="center"/>
              <w:rPr>
                <w:rFonts w:ascii="宋体" w:hAnsi="宋体" w:cs="宋体"/>
                <w:kern w:val="0"/>
                <w:sz w:val="18"/>
                <w:szCs w:val="18"/>
              </w:rPr>
            </w:pPr>
          </w:p>
        </w:tc>
        <w:tc>
          <w:tcPr>
            <w:tcW w:w="290" w:type="pct"/>
            <w:vAlign w:val="center"/>
          </w:tcPr>
          <w:p w:rsidR="005816C9" w:rsidRPr="008228B0" w:rsidRDefault="005816C9" w:rsidP="00983177">
            <w:pPr>
              <w:widowControl/>
              <w:jc w:val="center"/>
              <w:rPr>
                <w:rFonts w:ascii="宋体" w:hAnsi="宋体" w:cs="宋体"/>
                <w:kern w:val="0"/>
                <w:sz w:val="18"/>
                <w:szCs w:val="18"/>
              </w:rPr>
            </w:pPr>
          </w:p>
        </w:tc>
        <w:tc>
          <w:tcPr>
            <w:tcW w:w="298" w:type="pct"/>
            <w:vAlign w:val="center"/>
          </w:tcPr>
          <w:p w:rsidR="005816C9" w:rsidRPr="008228B0" w:rsidRDefault="005816C9" w:rsidP="00983177">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94865" w:rsidRDefault="005816C9" w:rsidP="00C4408B">
            <w:pPr>
              <w:jc w:val="center"/>
              <w:rPr>
                <w:rFonts w:ascii="宋体" w:hAnsi="宋体" w:cs="宋体"/>
                <w:kern w:val="0"/>
                <w:sz w:val="18"/>
                <w:szCs w:val="18"/>
              </w:rPr>
            </w:pPr>
            <w:r w:rsidRPr="00894865">
              <w:rPr>
                <w:rFonts w:ascii="宋体" w:hAnsi="宋体" w:cs="宋体" w:hint="eastAsia"/>
                <w:kern w:val="0"/>
                <w:sz w:val="18"/>
                <w:szCs w:val="18"/>
              </w:rPr>
              <w:t>军事</w:t>
            </w:r>
            <w:r w:rsidRPr="00894865">
              <w:rPr>
                <w:rFonts w:ascii="宋体" w:hAnsi="宋体" w:cs="宋体"/>
                <w:kern w:val="0"/>
                <w:sz w:val="18"/>
                <w:szCs w:val="18"/>
              </w:rPr>
              <w:t>理论</w:t>
            </w:r>
          </w:p>
        </w:tc>
        <w:tc>
          <w:tcPr>
            <w:tcW w:w="379" w:type="pct"/>
            <w:vAlign w:val="center"/>
          </w:tcPr>
          <w:p w:rsidR="005816C9" w:rsidRPr="00894865" w:rsidRDefault="00005051" w:rsidP="00C4408B">
            <w:pPr>
              <w:jc w:val="center"/>
              <w:rPr>
                <w:rFonts w:ascii="宋体" w:hAnsi="宋体"/>
                <w:sz w:val="18"/>
                <w:szCs w:val="18"/>
              </w:rPr>
            </w:pPr>
            <w:r w:rsidRPr="00894865">
              <w:rPr>
                <w:rFonts w:ascii="宋体" w:hAnsi="宋体"/>
                <w:sz w:val="18"/>
                <w:szCs w:val="18"/>
              </w:rPr>
              <w:t>38</w:t>
            </w:r>
          </w:p>
        </w:tc>
        <w:tc>
          <w:tcPr>
            <w:tcW w:w="219" w:type="pct"/>
            <w:tcBorders>
              <w:bottom w:val="single" w:sz="4" w:space="0" w:color="auto"/>
            </w:tcBorders>
            <w:vAlign w:val="center"/>
          </w:tcPr>
          <w:p w:rsidR="005816C9" w:rsidRPr="00894865" w:rsidRDefault="005816C9" w:rsidP="00C4408B">
            <w:pPr>
              <w:jc w:val="center"/>
              <w:rPr>
                <w:rFonts w:ascii="宋体" w:hAnsi="宋体"/>
                <w:sz w:val="18"/>
                <w:szCs w:val="18"/>
              </w:rPr>
            </w:pPr>
            <w:r w:rsidRPr="00894865">
              <w:rPr>
                <w:rFonts w:ascii="宋体" w:hAnsi="宋体"/>
                <w:sz w:val="18"/>
                <w:szCs w:val="18"/>
              </w:rPr>
              <w:t>2</w:t>
            </w:r>
          </w:p>
        </w:tc>
        <w:tc>
          <w:tcPr>
            <w:tcW w:w="434" w:type="pct"/>
            <w:tcBorders>
              <w:bottom w:val="single" w:sz="4" w:space="0" w:color="auto"/>
            </w:tcBorders>
            <w:vAlign w:val="center"/>
          </w:tcPr>
          <w:p w:rsidR="005816C9" w:rsidRPr="00894865" w:rsidRDefault="005816C9" w:rsidP="00C4408B">
            <w:pPr>
              <w:jc w:val="center"/>
              <w:rPr>
                <w:rFonts w:ascii="宋体" w:hAnsi="宋体"/>
                <w:sz w:val="18"/>
                <w:szCs w:val="18"/>
              </w:rPr>
            </w:pPr>
            <w:r w:rsidRPr="00894865">
              <w:rPr>
                <w:rFonts w:ascii="宋体" w:hAnsi="宋体" w:hint="eastAsia"/>
                <w:sz w:val="18"/>
                <w:szCs w:val="18"/>
              </w:rPr>
              <w:t>公共课</w:t>
            </w:r>
          </w:p>
        </w:tc>
        <w:tc>
          <w:tcPr>
            <w:tcW w:w="506" w:type="pct"/>
            <w:tcBorders>
              <w:bottom w:val="single" w:sz="4" w:space="0" w:color="auto"/>
            </w:tcBorders>
            <w:vAlign w:val="center"/>
          </w:tcPr>
          <w:p w:rsidR="005816C9" w:rsidRPr="00894865" w:rsidRDefault="005816C9" w:rsidP="00C4408B">
            <w:pPr>
              <w:jc w:val="center"/>
              <w:rPr>
                <w:rFonts w:ascii="宋体" w:hAnsi="宋体"/>
                <w:sz w:val="18"/>
                <w:szCs w:val="18"/>
              </w:rPr>
            </w:pPr>
            <w:r w:rsidRPr="00894865">
              <w:rPr>
                <w:rFonts w:ascii="宋体" w:hAnsi="宋体" w:hint="eastAsia"/>
                <w:sz w:val="18"/>
                <w:szCs w:val="18"/>
              </w:rPr>
              <w:t>必修</w:t>
            </w:r>
          </w:p>
        </w:tc>
        <w:tc>
          <w:tcPr>
            <w:tcW w:w="291" w:type="pct"/>
            <w:tcBorders>
              <w:bottom w:val="single" w:sz="4" w:space="0" w:color="auto"/>
            </w:tcBorders>
            <w:vAlign w:val="center"/>
          </w:tcPr>
          <w:p w:rsidR="005816C9" w:rsidRPr="00894865" w:rsidRDefault="005816C9" w:rsidP="00C4408B">
            <w:pPr>
              <w:widowControl/>
              <w:jc w:val="center"/>
              <w:rPr>
                <w:rFonts w:ascii="宋体" w:hAnsi="宋体"/>
                <w:kern w:val="0"/>
                <w:sz w:val="18"/>
                <w:szCs w:val="18"/>
              </w:rPr>
            </w:pPr>
            <w:r w:rsidRPr="00894865">
              <w:rPr>
                <w:rFonts w:ascii="宋体" w:hAnsi="宋体" w:hint="eastAsia"/>
                <w:kern w:val="0"/>
                <w:sz w:val="18"/>
                <w:szCs w:val="18"/>
              </w:rPr>
              <w:t>考试</w:t>
            </w:r>
          </w:p>
        </w:tc>
        <w:tc>
          <w:tcPr>
            <w:tcW w:w="364" w:type="pct"/>
            <w:vAlign w:val="center"/>
          </w:tcPr>
          <w:p w:rsidR="005816C9" w:rsidRPr="00894865" w:rsidRDefault="005816C9" w:rsidP="00C4408B">
            <w:pPr>
              <w:widowControl/>
              <w:jc w:val="center"/>
              <w:rPr>
                <w:rFonts w:ascii="宋体" w:hAnsi="宋体"/>
                <w:kern w:val="0"/>
                <w:sz w:val="18"/>
                <w:szCs w:val="18"/>
              </w:rPr>
            </w:pPr>
            <w:r w:rsidRPr="00894865">
              <w:rPr>
                <w:rFonts w:ascii="宋体" w:hAnsi="宋体" w:hint="eastAsia"/>
                <w:kern w:val="0"/>
                <w:sz w:val="18"/>
                <w:szCs w:val="18"/>
              </w:rPr>
              <w:t>A</w:t>
            </w:r>
          </w:p>
        </w:tc>
        <w:tc>
          <w:tcPr>
            <w:tcW w:w="291" w:type="pct"/>
            <w:vAlign w:val="center"/>
          </w:tcPr>
          <w:p w:rsidR="005816C9" w:rsidRPr="00894865" w:rsidRDefault="005816C9" w:rsidP="00C4408B">
            <w:pPr>
              <w:widowControl/>
              <w:jc w:val="center"/>
              <w:rPr>
                <w:rFonts w:ascii="宋体" w:hAnsi="宋体"/>
                <w:kern w:val="0"/>
                <w:sz w:val="18"/>
                <w:szCs w:val="18"/>
              </w:rPr>
            </w:pPr>
          </w:p>
        </w:tc>
        <w:tc>
          <w:tcPr>
            <w:tcW w:w="290" w:type="pct"/>
            <w:vAlign w:val="center"/>
          </w:tcPr>
          <w:p w:rsidR="005816C9" w:rsidRPr="00894865" w:rsidRDefault="00005051" w:rsidP="00C4408B">
            <w:pPr>
              <w:widowControl/>
              <w:jc w:val="center"/>
              <w:rPr>
                <w:rFonts w:ascii="宋体" w:hAnsi="宋体"/>
                <w:kern w:val="0"/>
                <w:sz w:val="18"/>
                <w:szCs w:val="18"/>
              </w:rPr>
            </w:pPr>
            <w:r w:rsidRPr="00894865">
              <w:rPr>
                <w:rFonts w:ascii="宋体" w:hAnsi="宋体"/>
                <w:kern w:val="0"/>
                <w:sz w:val="18"/>
                <w:szCs w:val="18"/>
              </w:rPr>
              <w:t>38</w:t>
            </w:r>
          </w:p>
        </w:tc>
        <w:tc>
          <w:tcPr>
            <w:tcW w:w="290" w:type="pct"/>
            <w:vAlign w:val="center"/>
          </w:tcPr>
          <w:p w:rsidR="005816C9" w:rsidRPr="00894865" w:rsidRDefault="005816C9" w:rsidP="00C4408B">
            <w:pPr>
              <w:widowControl/>
              <w:jc w:val="center"/>
              <w:rPr>
                <w:rFonts w:ascii="宋体" w:hAnsi="宋体" w:cs="宋体"/>
                <w:kern w:val="0"/>
                <w:sz w:val="18"/>
                <w:szCs w:val="18"/>
              </w:rPr>
            </w:pPr>
          </w:p>
        </w:tc>
        <w:tc>
          <w:tcPr>
            <w:tcW w:w="290" w:type="pct"/>
            <w:vAlign w:val="center"/>
          </w:tcPr>
          <w:p w:rsidR="005816C9" w:rsidRPr="00894865" w:rsidRDefault="005816C9" w:rsidP="00C4408B">
            <w:pPr>
              <w:widowControl/>
              <w:jc w:val="center"/>
              <w:rPr>
                <w:rFonts w:ascii="宋体" w:hAnsi="宋体" w:cs="宋体"/>
                <w:kern w:val="0"/>
                <w:sz w:val="18"/>
                <w:szCs w:val="18"/>
              </w:rPr>
            </w:pPr>
          </w:p>
        </w:tc>
        <w:tc>
          <w:tcPr>
            <w:tcW w:w="290" w:type="pct"/>
            <w:vAlign w:val="center"/>
          </w:tcPr>
          <w:p w:rsidR="005816C9" w:rsidRPr="00894865" w:rsidRDefault="005816C9" w:rsidP="00C4408B">
            <w:pPr>
              <w:widowControl/>
              <w:jc w:val="center"/>
              <w:rPr>
                <w:rFonts w:ascii="宋体" w:hAnsi="宋体" w:cs="宋体"/>
                <w:kern w:val="0"/>
                <w:sz w:val="18"/>
                <w:szCs w:val="18"/>
              </w:rPr>
            </w:pPr>
          </w:p>
        </w:tc>
        <w:tc>
          <w:tcPr>
            <w:tcW w:w="298" w:type="pct"/>
            <w:vAlign w:val="center"/>
          </w:tcPr>
          <w:p w:rsidR="005816C9" w:rsidRPr="008228B0" w:rsidRDefault="005816C9" w:rsidP="00C4408B">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94865" w:rsidRDefault="005816C9" w:rsidP="00DF3F9D">
            <w:pPr>
              <w:jc w:val="center"/>
              <w:rPr>
                <w:rFonts w:ascii="宋体" w:hAnsi="宋体" w:cs="宋体"/>
                <w:kern w:val="0"/>
                <w:sz w:val="18"/>
                <w:szCs w:val="18"/>
              </w:rPr>
            </w:pPr>
            <w:r w:rsidRPr="00894865">
              <w:rPr>
                <w:rFonts w:ascii="宋体" w:hAnsi="宋体" w:cs="宋体" w:hint="eastAsia"/>
                <w:kern w:val="0"/>
                <w:sz w:val="18"/>
                <w:szCs w:val="18"/>
              </w:rPr>
              <w:t>大学生</w:t>
            </w:r>
            <w:r w:rsidRPr="00894865">
              <w:rPr>
                <w:rFonts w:ascii="宋体" w:hAnsi="宋体" w:cs="宋体"/>
                <w:kern w:val="0"/>
                <w:sz w:val="18"/>
                <w:szCs w:val="18"/>
              </w:rPr>
              <w:t>心理健康教育</w:t>
            </w:r>
          </w:p>
        </w:tc>
        <w:tc>
          <w:tcPr>
            <w:tcW w:w="379" w:type="pct"/>
            <w:vAlign w:val="center"/>
          </w:tcPr>
          <w:p w:rsidR="005816C9" w:rsidRPr="00894865" w:rsidRDefault="005816C9" w:rsidP="00DF3F9D">
            <w:pPr>
              <w:jc w:val="center"/>
              <w:rPr>
                <w:rFonts w:ascii="宋体" w:hAnsi="宋体"/>
                <w:sz w:val="18"/>
                <w:szCs w:val="18"/>
              </w:rPr>
            </w:pPr>
            <w:r w:rsidRPr="00894865">
              <w:rPr>
                <w:rFonts w:ascii="宋体" w:hAnsi="宋体" w:hint="eastAsia"/>
                <w:sz w:val="18"/>
                <w:szCs w:val="18"/>
              </w:rPr>
              <w:t>24</w:t>
            </w:r>
          </w:p>
        </w:tc>
        <w:tc>
          <w:tcPr>
            <w:tcW w:w="219" w:type="pct"/>
            <w:tcBorders>
              <w:bottom w:val="single" w:sz="4" w:space="0" w:color="auto"/>
            </w:tcBorders>
            <w:vAlign w:val="center"/>
          </w:tcPr>
          <w:p w:rsidR="005816C9" w:rsidRPr="00894865" w:rsidRDefault="005816C9" w:rsidP="00DF3F9D">
            <w:pPr>
              <w:jc w:val="center"/>
              <w:rPr>
                <w:rFonts w:ascii="宋体" w:hAnsi="宋体"/>
                <w:sz w:val="18"/>
                <w:szCs w:val="18"/>
              </w:rPr>
            </w:pPr>
            <w:r w:rsidRPr="00894865">
              <w:rPr>
                <w:rFonts w:ascii="宋体" w:hAnsi="宋体" w:hint="eastAsia"/>
                <w:sz w:val="18"/>
                <w:szCs w:val="18"/>
              </w:rPr>
              <w:t>1.5</w:t>
            </w:r>
          </w:p>
        </w:tc>
        <w:tc>
          <w:tcPr>
            <w:tcW w:w="434" w:type="pct"/>
            <w:tcBorders>
              <w:bottom w:val="single" w:sz="4" w:space="0" w:color="auto"/>
            </w:tcBorders>
            <w:vAlign w:val="center"/>
          </w:tcPr>
          <w:p w:rsidR="005816C9" w:rsidRPr="00894865" w:rsidRDefault="005816C9" w:rsidP="00DF3F9D">
            <w:pPr>
              <w:jc w:val="center"/>
              <w:rPr>
                <w:rFonts w:ascii="宋体" w:hAnsi="宋体"/>
                <w:sz w:val="18"/>
                <w:szCs w:val="18"/>
              </w:rPr>
            </w:pPr>
            <w:r w:rsidRPr="00894865">
              <w:rPr>
                <w:rFonts w:ascii="宋体" w:hAnsi="宋体" w:hint="eastAsia"/>
                <w:sz w:val="18"/>
                <w:szCs w:val="18"/>
              </w:rPr>
              <w:t>公共课</w:t>
            </w:r>
          </w:p>
        </w:tc>
        <w:tc>
          <w:tcPr>
            <w:tcW w:w="506" w:type="pct"/>
            <w:tcBorders>
              <w:bottom w:val="single" w:sz="4" w:space="0" w:color="auto"/>
            </w:tcBorders>
            <w:vAlign w:val="center"/>
          </w:tcPr>
          <w:p w:rsidR="005816C9" w:rsidRPr="00894865" w:rsidRDefault="005816C9" w:rsidP="00DF3F9D">
            <w:pPr>
              <w:jc w:val="center"/>
              <w:rPr>
                <w:rFonts w:ascii="宋体" w:hAnsi="宋体"/>
                <w:sz w:val="18"/>
                <w:szCs w:val="18"/>
              </w:rPr>
            </w:pPr>
            <w:r w:rsidRPr="00894865">
              <w:rPr>
                <w:rFonts w:ascii="宋体" w:hAnsi="宋体" w:hint="eastAsia"/>
                <w:sz w:val="18"/>
                <w:szCs w:val="18"/>
              </w:rPr>
              <w:t>必修</w:t>
            </w:r>
          </w:p>
        </w:tc>
        <w:tc>
          <w:tcPr>
            <w:tcW w:w="291" w:type="pct"/>
            <w:tcBorders>
              <w:bottom w:val="single" w:sz="4" w:space="0" w:color="auto"/>
            </w:tcBorders>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考查</w:t>
            </w:r>
          </w:p>
        </w:tc>
        <w:tc>
          <w:tcPr>
            <w:tcW w:w="364"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D</w:t>
            </w:r>
          </w:p>
        </w:tc>
        <w:tc>
          <w:tcPr>
            <w:tcW w:w="291"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24</w:t>
            </w:r>
          </w:p>
        </w:tc>
        <w:tc>
          <w:tcPr>
            <w:tcW w:w="290" w:type="pct"/>
            <w:vAlign w:val="center"/>
          </w:tcPr>
          <w:p w:rsidR="005816C9" w:rsidRPr="00894865" w:rsidRDefault="005816C9" w:rsidP="00DF3F9D">
            <w:pPr>
              <w:widowControl/>
              <w:jc w:val="center"/>
              <w:rPr>
                <w:rFonts w:ascii="宋体" w:hAnsi="宋体"/>
                <w:kern w:val="0"/>
                <w:sz w:val="18"/>
                <w:szCs w:val="18"/>
              </w:rPr>
            </w:pP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8" w:type="pct"/>
            <w:vAlign w:val="center"/>
          </w:tcPr>
          <w:p w:rsidR="005816C9" w:rsidRPr="008228B0" w:rsidRDefault="005816C9" w:rsidP="00DF3F9D">
            <w:pPr>
              <w:widowControl/>
              <w:jc w:val="center"/>
              <w:rPr>
                <w:rFonts w:ascii="宋体" w:hAnsi="宋体" w:cs="宋体"/>
                <w:kern w:val="0"/>
                <w:sz w:val="18"/>
                <w:szCs w:val="18"/>
              </w:rPr>
            </w:pPr>
          </w:p>
        </w:tc>
      </w:tr>
      <w:tr w:rsidR="003F6326" w:rsidRPr="00983177" w:rsidTr="0032701C">
        <w:trPr>
          <w:trHeight w:hRule="exact" w:val="312"/>
          <w:jc w:val="center"/>
        </w:trPr>
        <w:tc>
          <w:tcPr>
            <w:tcW w:w="273" w:type="pct"/>
            <w:tcBorders>
              <w:bottom w:val="single" w:sz="4" w:space="0" w:color="auto"/>
            </w:tcBorders>
            <w:vAlign w:val="center"/>
          </w:tcPr>
          <w:p w:rsidR="00B72191" w:rsidRPr="00C83843" w:rsidRDefault="00B72191" w:rsidP="00664FCB">
            <w:pPr>
              <w:pStyle w:val="af1"/>
              <w:widowControl/>
              <w:numPr>
                <w:ilvl w:val="0"/>
                <w:numId w:val="3"/>
              </w:numPr>
              <w:ind w:left="0" w:firstLineChars="0" w:firstLine="0"/>
              <w:jc w:val="center"/>
              <w:rPr>
                <w:rFonts w:ascii="宋体" w:hAnsi="宋体" w:cs="宋体"/>
                <w:kern w:val="0"/>
                <w:sz w:val="18"/>
                <w:szCs w:val="18"/>
              </w:rPr>
            </w:pPr>
            <w:bookmarkStart w:id="23" w:name="_Hlk41597372"/>
          </w:p>
        </w:tc>
        <w:tc>
          <w:tcPr>
            <w:tcW w:w="785" w:type="pct"/>
            <w:gridSpan w:val="2"/>
            <w:tcBorders>
              <w:bottom w:val="single" w:sz="4" w:space="0" w:color="auto"/>
            </w:tcBorders>
            <w:vAlign w:val="center"/>
          </w:tcPr>
          <w:p w:rsidR="00B72191" w:rsidRPr="00894865" w:rsidRDefault="00B72191" w:rsidP="00B72191">
            <w:pPr>
              <w:widowControl/>
              <w:jc w:val="center"/>
              <w:rPr>
                <w:rFonts w:ascii="宋体" w:hAnsi="宋体" w:cs="宋体"/>
                <w:kern w:val="0"/>
                <w:sz w:val="18"/>
                <w:szCs w:val="18"/>
              </w:rPr>
            </w:pPr>
            <w:r w:rsidRPr="00894865">
              <w:rPr>
                <w:rFonts w:ascii="宋体" w:hAnsi="宋体" w:cs="宋体" w:hint="eastAsia"/>
                <w:sz w:val="18"/>
                <w:szCs w:val="18"/>
              </w:rPr>
              <w:t>思</w:t>
            </w:r>
            <w:r w:rsidR="00005051" w:rsidRPr="00894865">
              <w:rPr>
                <w:rFonts w:ascii="宋体" w:hAnsi="宋体" w:cs="宋体" w:hint="eastAsia"/>
                <w:sz w:val="18"/>
                <w:szCs w:val="18"/>
              </w:rPr>
              <w:t>想</w:t>
            </w:r>
            <w:r w:rsidRPr="00894865">
              <w:rPr>
                <w:rFonts w:ascii="宋体" w:hAnsi="宋体" w:cs="宋体" w:hint="eastAsia"/>
                <w:sz w:val="18"/>
                <w:szCs w:val="18"/>
              </w:rPr>
              <w:t>道德修养与法律基础</w:t>
            </w:r>
          </w:p>
        </w:tc>
        <w:tc>
          <w:tcPr>
            <w:tcW w:w="379" w:type="pct"/>
            <w:tcBorders>
              <w:bottom w:val="single" w:sz="4" w:space="0" w:color="auto"/>
            </w:tcBorders>
            <w:vAlign w:val="center"/>
          </w:tcPr>
          <w:p w:rsidR="00B72191" w:rsidRPr="00894865" w:rsidRDefault="0063686D" w:rsidP="00B72191">
            <w:pPr>
              <w:jc w:val="center"/>
              <w:rPr>
                <w:rFonts w:ascii="宋体" w:hAnsi="宋体"/>
                <w:sz w:val="18"/>
                <w:szCs w:val="18"/>
              </w:rPr>
            </w:pPr>
            <w:r w:rsidRPr="00894865">
              <w:rPr>
                <w:rFonts w:ascii="宋体" w:hAnsi="宋体"/>
                <w:sz w:val="18"/>
                <w:szCs w:val="18"/>
              </w:rPr>
              <w:t>48</w:t>
            </w:r>
          </w:p>
        </w:tc>
        <w:tc>
          <w:tcPr>
            <w:tcW w:w="219" w:type="pct"/>
            <w:tcBorders>
              <w:top w:val="single" w:sz="4" w:space="0" w:color="auto"/>
              <w:bottom w:val="single" w:sz="4" w:space="0" w:color="auto"/>
            </w:tcBorders>
            <w:vAlign w:val="center"/>
          </w:tcPr>
          <w:p w:rsidR="00B72191" w:rsidRPr="00894865" w:rsidRDefault="00B72191" w:rsidP="00B72191">
            <w:pPr>
              <w:widowControl/>
              <w:jc w:val="center"/>
              <w:rPr>
                <w:rFonts w:ascii="宋体" w:hAnsi="宋体" w:cs="宋体"/>
                <w:kern w:val="0"/>
                <w:sz w:val="18"/>
                <w:szCs w:val="18"/>
              </w:rPr>
            </w:pPr>
            <w:r w:rsidRPr="00894865">
              <w:rPr>
                <w:rFonts w:ascii="宋体" w:hAnsi="宋体" w:cs="宋体" w:hint="eastAsia"/>
                <w:kern w:val="0"/>
                <w:sz w:val="18"/>
                <w:szCs w:val="18"/>
              </w:rPr>
              <w:t>3</w:t>
            </w:r>
          </w:p>
        </w:tc>
        <w:tc>
          <w:tcPr>
            <w:tcW w:w="434" w:type="pct"/>
            <w:tcBorders>
              <w:top w:val="single" w:sz="4" w:space="0" w:color="auto"/>
              <w:bottom w:val="single" w:sz="4" w:space="0" w:color="auto"/>
            </w:tcBorders>
            <w:vAlign w:val="center"/>
          </w:tcPr>
          <w:p w:rsidR="00B72191" w:rsidRPr="00894865" w:rsidRDefault="00B72191" w:rsidP="00B72191">
            <w:pPr>
              <w:jc w:val="center"/>
              <w:rPr>
                <w:rFonts w:ascii="宋体" w:hAnsi="宋体"/>
                <w:sz w:val="18"/>
                <w:szCs w:val="18"/>
              </w:rPr>
            </w:pPr>
            <w:r w:rsidRPr="00894865">
              <w:rPr>
                <w:rFonts w:ascii="宋体" w:hAnsi="宋体" w:hint="eastAsia"/>
                <w:sz w:val="18"/>
                <w:szCs w:val="18"/>
              </w:rPr>
              <w:t>公共课</w:t>
            </w:r>
          </w:p>
        </w:tc>
        <w:tc>
          <w:tcPr>
            <w:tcW w:w="506" w:type="pct"/>
            <w:tcBorders>
              <w:top w:val="single" w:sz="4" w:space="0" w:color="auto"/>
              <w:bottom w:val="single" w:sz="4" w:space="0" w:color="auto"/>
            </w:tcBorders>
            <w:vAlign w:val="center"/>
          </w:tcPr>
          <w:p w:rsidR="00B72191" w:rsidRPr="00894865" w:rsidRDefault="00B72191" w:rsidP="00B72191">
            <w:pPr>
              <w:jc w:val="center"/>
              <w:rPr>
                <w:rFonts w:ascii="宋体" w:hAnsi="宋体"/>
                <w:sz w:val="18"/>
                <w:szCs w:val="18"/>
              </w:rPr>
            </w:pPr>
            <w:r w:rsidRPr="00894865">
              <w:rPr>
                <w:rFonts w:ascii="宋体" w:hAnsi="宋体" w:hint="eastAsia"/>
                <w:sz w:val="18"/>
                <w:szCs w:val="18"/>
              </w:rPr>
              <w:t>必修</w:t>
            </w:r>
          </w:p>
        </w:tc>
        <w:tc>
          <w:tcPr>
            <w:tcW w:w="291" w:type="pct"/>
            <w:tcBorders>
              <w:top w:val="single" w:sz="4" w:space="0" w:color="auto"/>
              <w:bottom w:val="single" w:sz="4" w:space="0" w:color="auto"/>
            </w:tcBorders>
            <w:vAlign w:val="center"/>
          </w:tcPr>
          <w:p w:rsidR="00B72191" w:rsidRPr="00894865" w:rsidRDefault="00B72191" w:rsidP="00B72191">
            <w:pPr>
              <w:widowControl/>
              <w:jc w:val="center"/>
              <w:rPr>
                <w:rFonts w:ascii="宋体" w:hAnsi="宋体"/>
                <w:kern w:val="0"/>
                <w:sz w:val="18"/>
                <w:szCs w:val="18"/>
              </w:rPr>
            </w:pPr>
            <w:r w:rsidRPr="00894865">
              <w:rPr>
                <w:rFonts w:ascii="宋体" w:hAnsi="宋体" w:hint="eastAsia"/>
                <w:kern w:val="0"/>
                <w:sz w:val="18"/>
                <w:szCs w:val="18"/>
              </w:rPr>
              <w:t>考查</w:t>
            </w:r>
          </w:p>
        </w:tc>
        <w:tc>
          <w:tcPr>
            <w:tcW w:w="364" w:type="pct"/>
            <w:tcBorders>
              <w:bottom w:val="single" w:sz="4" w:space="0" w:color="auto"/>
            </w:tcBorders>
            <w:vAlign w:val="center"/>
          </w:tcPr>
          <w:p w:rsidR="00B72191" w:rsidRPr="00894865" w:rsidRDefault="00B72191" w:rsidP="00B72191">
            <w:pPr>
              <w:widowControl/>
              <w:jc w:val="center"/>
              <w:rPr>
                <w:rFonts w:ascii="宋体" w:hAnsi="宋体"/>
                <w:kern w:val="0"/>
                <w:sz w:val="18"/>
                <w:szCs w:val="18"/>
              </w:rPr>
            </w:pPr>
            <w:r w:rsidRPr="00894865">
              <w:rPr>
                <w:rFonts w:ascii="宋体" w:hAnsi="宋体"/>
                <w:kern w:val="0"/>
                <w:sz w:val="18"/>
                <w:szCs w:val="18"/>
              </w:rPr>
              <w:t>A</w:t>
            </w:r>
          </w:p>
        </w:tc>
        <w:tc>
          <w:tcPr>
            <w:tcW w:w="291" w:type="pct"/>
            <w:vAlign w:val="center"/>
          </w:tcPr>
          <w:p w:rsidR="00B72191" w:rsidRPr="00894865" w:rsidRDefault="00B72191" w:rsidP="00B72191">
            <w:pPr>
              <w:widowControl/>
              <w:jc w:val="center"/>
              <w:rPr>
                <w:rFonts w:ascii="宋体" w:hAnsi="宋体"/>
                <w:kern w:val="0"/>
                <w:sz w:val="18"/>
                <w:szCs w:val="18"/>
              </w:rPr>
            </w:pPr>
            <w:r w:rsidRPr="00894865">
              <w:rPr>
                <w:rFonts w:ascii="宋体" w:hAnsi="宋体"/>
                <w:kern w:val="0"/>
                <w:sz w:val="18"/>
                <w:szCs w:val="18"/>
              </w:rPr>
              <w:t>24</w:t>
            </w:r>
          </w:p>
        </w:tc>
        <w:tc>
          <w:tcPr>
            <w:tcW w:w="290" w:type="pct"/>
            <w:vAlign w:val="center"/>
          </w:tcPr>
          <w:p w:rsidR="00B72191" w:rsidRPr="00894865" w:rsidRDefault="0063686D" w:rsidP="00B72191">
            <w:pPr>
              <w:widowControl/>
              <w:jc w:val="center"/>
              <w:rPr>
                <w:rFonts w:ascii="宋体" w:hAnsi="宋体"/>
                <w:kern w:val="0"/>
                <w:sz w:val="18"/>
                <w:szCs w:val="18"/>
              </w:rPr>
            </w:pPr>
            <w:r w:rsidRPr="00894865">
              <w:rPr>
                <w:rFonts w:ascii="宋体" w:hAnsi="宋体"/>
                <w:kern w:val="0"/>
                <w:sz w:val="18"/>
                <w:szCs w:val="18"/>
              </w:rPr>
              <w:t>24</w:t>
            </w:r>
          </w:p>
        </w:tc>
        <w:tc>
          <w:tcPr>
            <w:tcW w:w="290" w:type="pct"/>
            <w:vAlign w:val="center"/>
          </w:tcPr>
          <w:p w:rsidR="00B72191" w:rsidRPr="00894865" w:rsidRDefault="00B72191" w:rsidP="00B72191">
            <w:pPr>
              <w:widowControl/>
              <w:jc w:val="center"/>
              <w:rPr>
                <w:rFonts w:ascii="宋体" w:hAnsi="宋体" w:cs="宋体"/>
                <w:kern w:val="0"/>
                <w:sz w:val="18"/>
                <w:szCs w:val="18"/>
              </w:rPr>
            </w:pPr>
          </w:p>
        </w:tc>
        <w:tc>
          <w:tcPr>
            <w:tcW w:w="290" w:type="pct"/>
            <w:vAlign w:val="center"/>
          </w:tcPr>
          <w:p w:rsidR="00B72191" w:rsidRPr="00894865" w:rsidRDefault="00B72191" w:rsidP="00B72191">
            <w:pPr>
              <w:widowControl/>
              <w:jc w:val="center"/>
              <w:rPr>
                <w:rFonts w:ascii="宋体" w:hAnsi="宋体" w:cs="宋体"/>
                <w:kern w:val="0"/>
                <w:sz w:val="18"/>
                <w:szCs w:val="18"/>
              </w:rPr>
            </w:pPr>
          </w:p>
        </w:tc>
        <w:tc>
          <w:tcPr>
            <w:tcW w:w="290" w:type="pct"/>
            <w:vAlign w:val="center"/>
          </w:tcPr>
          <w:p w:rsidR="00B72191" w:rsidRPr="00894865" w:rsidRDefault="00B72191" w:rsidP="00B72191">
            <w:pPr>
              <w:widowControl/>
              <w:jc w:val="center"/>
              <w:rPr>
                <w:rFonts w:ascii="宋体" w:hAnsi="宋体" w:cs="宋体"/>
                <w:kern w:val="0"/>
                <w:sz w:val="18"/>
                <w:szCs w:val="18"/>
              </w:rPr>
            </w:pPr>
          </w:p>
        </w:tc>
        <w:tc>
          <w:tcPr>
            <w:tcW w:w="298" w:type="pct"/>
            <w:vAlign w:val="center"/>
          </w:tcPr>
          <w:p w:rsidR="00B72191" w:rsidRPr="008228B0" w:rsidRDefault="00B72191" w:rsidP="00B72191">
            <w:pPr>
              <w:widowControl/>
              <w:jc w:val="center"/>
              <w:rPr>
                <w:rFonts w:ascii="宋体" w:hAnsi="宋体" w:cs="宋体"/>
                <w:kern w:val="0"/>
                <w:sz w:val="18"/>
                <w:szCs w:val="18"/>
              </w:rPr>
            </w:pPr>
          </w:p>
        </w:tc>
      </w:tr>
      <w:tr w:rsidR="003F6326" w:rsidRPr="008228B0" w:rsidTr="0032701C">
        <w:trPr>
          <w:trHeight w:hRule="exact" w:val="717"/>
          <w:jc w:val="center"/>
        </w:trPr>
        <w:tc>
          <w:tcPr>
            <w:tcW w:w="273" w:type="pct"/>
            <w:tcBorders>
              <w:bottom w:val="single" w:sz="4" w:space="0" w:color="auto"/>
            </w:tcBorders>
            <w:vAlign w:val="center"/>
          </w:tcPr>
          <w:p w:rsidR="00B72191" w:rsidRPr="00C83843" w:rsidRDefault="00B72191"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tcBorders>
              <w:bottom w:val="single" w:sz="4" w:space="0" w:color="auto"/>
            </w:tcBorders>
            <w:vAlign w:val="center"/>
          </w:tcPr>
          <w:p w:rsidR="00B72191" w:rsidRPr="00894865" w:rsidRDefault="00B72191" w:rsidP="00B72191">
            <w:pPr>
              <w:widowControl/>
              <w:jc w:val="center"/>
              <w:rPr>
                <w:rFonts w:ascii="宋体" w:hAnsi="宋体" w:cs="宋体"/>
                <w:sz w:val="18"/>
                <w:szCs w:val="18"/>
              </w:rPr>
            </w:pPr>
            <w:r w:rsidRPr="00894865">
              <w:rPr>
                <w:rFonts w:ascii="宋体" w:hAnsi="宋体" w:cs="宋体" w:hint="eastAsia"/>
                <w:sz w:val="18"/>
                <w:szCs w:val="18"/>
              </w:rPr>
              <w:t>毛泽东思想和中国特色社会主义理论体系概论</w:t>
            </w:r>
          </w:p>
        </w:tc>
        <w:tc>
          <w:tcPr>
            <w:tcW w:w="379" w:type="pct"/>
            <w:tcBorders>
              <w:bottom w:val="single" w:sz="4" w:space="0" w:color="auto"/>
            </w:tcBorders>
            <w:vAlign w:val="center"/>
          </w:tcPr>
          <w:p w:rsidR="00B72191" w:rsidRPr="00894865" w:rsidRDefault="0063686D" w:rsidP="00B72191">
            <w:pPr>
              <w:jc w:val="center"/>
              <w:rPr>
                <w:rFonts w:ascii="宋体" w:hAnsi="宋体"/>
                <w:sz w:val="18"/>
                <w:szCs w:val="18"/>
              </w:rPr>
            </w:pPr>
            <w:r w:rsidRPr="00894865">
              <w:rPr>
                <w:rFonts w:ascii="宋体" w:hAnsi="宋体"/>
                <w:sz w:val="18"/>
                <w:szCs w:val="18"/>
              </w:rPr>
              <w:t>64</w:t>
            </w:r>
          </w:p>
        </w:tc>
        <w:tc>
          <w:tcPr>
            <w:tcW w:w="219" w:type="pct"/>
            <w:tcBorders>
              <w:bottom w:val="single" w:sz="4" w:space="0" w:color="auto"/>
            </w:tcBorders>
            <w:vAlign w:val="center"/>
          </w:tcPr>
          <w:p w:rsidR="00B72191" w:rsidRPr="00894865" w:rsidRDefault="00B72191" w:rsidP="00B72191">
            <w:pPr>
              <w:jc w:val="center"/>
              <w:rPr>
                <w:rFonts w:ascii="宋体" w:hAnsi="宋体"/>
                <w:sz w:val="18"/>
                <w:szCs w:val="18"/>
              </w:rPr>
            </w:pPr>
            <w:r w:rsidRPr="00894865">
              <w:rPr>
                <w:rFonts w:ascii="宋体" w:hAnsi="宋体"/>
                <w:sz w:val="18"/>
                <w:szCs w:val="18"/>
              </w:rPr>
              <w:t>4</w:t>
            </w:r>
          </w:p>
        </w:tc>
        <w:tc>
          <w:tcPr>
            <w:tcW w:w="434" w:type="pct"/>
            <w:tcBorders>
              <w:bottom w:val="single" w:sz="4" w:space="0" w:color="auto"/>
            </w:tcBorders>
            <w:vAlign w:val="center"/>
          </w:tcPr>
          <w:p w:rsidR="00B72191" w:rsidRPr="00894865" w:rsidRDefault="00B72191" w:rsidP="00B72191">
            <w:pPr>
              <w:jc w:val="center"/>
              <w:rPr>
                <w:rFonts w:ascii="宋体" w:hAnsi="宋体"/>
                <w:sz w:val="18"/>
                <w:szCs w:val="18"/>
              </w:rPr>
            </w:pPr>
            <w:r w:rsidRPr="00894865">
              <w:rPr>
                <w:rFonts w:ascii="宋体" w:hAnsi="宋体"/>
                <w:sz w:val="18"/>
                <w:szCs w:val="18"/>
              </w:rPr>
              <w:t>公共课</w:t>
            </w:r>
          </w:p>
        </w:tc>
        <w:tc>
          <w:tcPr>
            <w:tcW w:w="506" w:type="pct"/>
            <w:tcBorders>
              <w:bottom w:val="single" w:sz="4" w:space="0" w:color="auto"/>
            </w:tcBorders>
            <w:vAlign w:val="center"/>
          </w:tcPr>
          <w:p w:rsidR="00B72191" w:rsidRPr="00894865" w:rsidRDefault="00B72191" w:rsidP="00B72191">
            <w:pPr>
              <w:jc w:val="center"/>
              <w:rPr>
                <w:rFonts w:ascii="宋体" w:hAnsi="宋体"/>
                <w:sz w:val="18"/>
                <w:szCs w:val="18"/>
              </w:rPr>
            </w:pPr>
            <w:r w:rsidRPr="00894865">
              <w:rPr>
                <w:rFonts w:ascii="宋体" w:hAnsi="宋体"/>
                <w:sz w:val="18"/>
                <w:szCs w:val="18"/>
              </w:rPr>
              <w:t>必修</w:t>
            </w:r>
          </w:p>
        </w:tc>
        <w:tc>
          <w:tcPr>
            <w:tcW w:w="291" w:type="pct"/>
            <w:tcBorders>
              <w:bottom w:val="single" w:sz="4" w:space="0" w:color="auto"/>
            </w:tcBorders>
            <w:vAlign w:val="center"/>
          </w:tcPr>
          <w:p w:rsidR="00B72191" w:rsidRPr="00894865" w:rsidRDefault="00B72191" w:rsidP="00B72191">
            <w:pPr>
              <w:jc w:val="center"/>
              <w:rPr>
                <w:rFonts w:ascii="宋体" w:hAnsi="宋体"/>
                <w:sz w:val="18"/>
                <w:szCs w:val="18"/>
              </w:rPr>
            </w:pPr>
            <w:r w:rsidRPr="00894865">
              <w:rPr>
                <w:rFonts w:ascii="宋体" w:hAnsi="宋体"/>
                <w:sz w:val="18"/>
                <w:szCs w:val="18"/>
              </w:rPr>
              <w:t>考查</w:t>
            </w:r>
          </w:p>
        </w:tc>
        <w:tc>
          <w:tcPr>
            <w:tcW w:w="364" w:type="pct"/>
            <w:tcBorders>
              <w:bottom w:val="single" w:sz="4" w:space="0" w:color="auto"/>
            </w:tcBorders>
            <w:vAlign w:val="center"/>
          </w:tcPr>
          <w:p w:rsidR="00B72191" w:rsidRPr="00894865" w:rsidRDefault="00B72191" w:rsidP="00B72191">
            <w:pPr>
              <w:widowControl/>
              <w:jc w:val="center"/>
              <w:rPr>
                <w:rFonts w:ascii="宋体" w:hAnsi="宋体"/>
                <w:kern w:val="0"/>
                <w:sz w:val="18"/>
                <w:szCs w:val="18"/>
              </w:rPr>
            </w:pPr>
            <w:r w:rsidRPr="00894865">
              <w:rPr>
                <w:rFonts w:ascii="宋体" w:hAnsi="宋体"/>
                <w:kern w:val="0"/>
                <w:sz w:val="18"/>
                <w:szCs w:val="18"/>
              </w:rPr>
              <w:t>A</w:t>
            </w:r>
          </w:p>
        </w:tc>
        <w:tc>
          <w:tcPr>
            <w:tcW w:w="291" w:type="pct"/>
            <w:vAlign w:val="center"/>
          </w:tcPr>
          <w:p w:rsidR="00B72191" w:rsidRPr="00894865" w:rsidRDefault="00B72191" w:rsidP="00B72191">
            <w:pPr>
              <w:widowControl/>
              <w:jc w:val="center"/>
              <w:rPr>
                <w:rFonts w:ascii="宋体" w:hAnsi="宋体"/>
                <w:kern w:val="0"/>
                <w:sz w:val="18"/>
                <w:szCs w:val="18"/>
              </w:rPr>
            </w:pPr>
          </w:p>
        </w:tc>
        <w:tc>
          <w:tcPr>
            <w:tcW w:w="290" w:type="pct"/>
            <w:vAlign w:val="center"/>
          </w:tcPr>
          <w:p w:rsidR="00B72191" w:rsidRPr="00894865" w:rsidRDefault="00B72191" w:rsidP="00B72191">
            <w:pPr>
              <w:widowControl/>
              <w:jc w:val="center"/>
              <w:rPr>
                <w:rFonts w:ascii="宋体" w:hAnsi="宋体"/>
                <w:kern w:val="0"/>
                <w:sz w:val="18"/>
                <w:szCs w:val="18"/>
              </w:rPr>
            </w:pPr>
          </w:p>
        </w:tc>
        <w:tc>
          <w:tcPr>
            <w:tcW w:w="290" w:type="pct"/>
            <w:vAlign w:val="center"/>
          </w:tcPr>
          <w:p w:rsidR="00B72191" w:rsidRPr="00894865" w:rsidRDefault="0063686D" w:rsidP="00B72191">
            <w:pPr>
              <w:widowControl/>
              <w:jc w:val="center"/>
              <w:rPr>
                <w:rFonts w:ascii="宋体" w:hAnsi="宋体"/>
                <w:kern w:val="0"/>
                <w:sz w:val="18"/>
                <w:szCs w:val="18"/>
              </w:rPr>
            </w:pPr>
            <w:r w:rsidRPr="00894865">
              <w:rPr>
                <w:rFonts w:ascii="宋体" w:hAnsi="宋体"/>
                <w:kern w:val="0"/>
                <w:sz w:val="18"/>
                <w:szCs w:val="18"/>
              </w:rPr>
              <w:t>32</w:t>
            </w:r>
          </w:p>
        </w:tc>
        <w:tc>
          <w:tcPr>
            <w:tcW w:w="290" w:type="pct"/>
            <w:vAlign w:val="center"/>
          </w:tcPr>
          <w:p w:rsidR="00B72191" w:rsidRPr="00894865" w:rsidRDefault="0063686D" w:rsidP="00B72191">
            <w:pPr>
              <w:widowControl/>
              <w:jc w:val="center"/>
              <w:rPr>
                <w:rFonts w:ascii="宋体" w:hAnsi="宋体"/>
                <w:kern w:val="0"/>
                <w:sz w:val="18"/>
                <w:szCs w:val="18"/>
              </w:rPr>
            </w:pPr>
            <w:r w:rsidRPr="00894865">
              <w:rPr>
                <w:rFonts w:ascii="宋体" w:hAnsi="宋体" w:hint="eastAsia"/>
                <w:kern w:val="0"/>
                <w:sz w:val="18"/>
                <w:szCs w:val="18"/>
              </w:rPr>
              <w:t>3</w:t>
            </w:r>
            <w:r w:rsidRPr="00894865">
              <w:rPr>
                <w:rFonts w:ascii="宋体" w:hAnsi="宋体"/>
                <w:kern w:val="0"/>
                <w:sz w:val="18"/>
                <w:szCs w:val="18"/>
              </w:rPr>
              <w:t>2</w:t>
            </w:r>
          </w:p>
        </w:tc>
        <w:tc>
          <w:tcPr>
            <w:tcW w:w="290" w:type="pct"/>
            <w:vAlign w:val="center"/>
          </w:tcPr>
          <w:p w:rsidR="00B72191" w:rsidRPr="00894865" w:rsidRDefault="00B72191" w:rsidP="00B72191">
            <w:pPr>
              <w:widowControl/>
              <w:jc w:val="center"/>
              <w:rPr>
                <w:rFonts w:ascii="宋体" w:hAnsi="宋体" w:cs="宋体"/>
                <w:kern w:val="0"/>
                <w:sz w:val="18"/>
                <w:szCs w:val="18"/>
              </w:rPr>
            </w:pPr>
          </w:p>
        </w:tc>
        <w:tc>
          <w:tcPr>
            <w:tcW w:w="298" w:type="pct"/>
            <w:vAlign w:val="center"/>
          </w:tcPr>
          <w:p w:rsidR="00B72191" w:rsidRPr="008228B0" w:rsidRDefault="00B72191" w:rsidP="00B72191">
            <w:pPr>
              <w:widowControl/>
              <w:jc w:val="center"/>
              <w:rPr>
                <w:rFonts w:ascii="宋体" w:hAnsi="宋体" w:cs="宋体"/>
                <w:kern w:val="0"/>
                <w:sz w:val="18"/>
                <w:szCs w:val="18"/>
              </w:rPr>
            </w:pPr>
          </w:p>
        </w:tc>
      </w:tr>
      <w:bookmarkEnd w:id="23"/>
      <w:tr w:rsidR="003F6326" w:rsidRPr="008228B0" w:rsidTr="0032701C">
        <w:trPr>
          <w:trHeight w:hRule="exact" w:val="312"/>
          <w:jc w:val="center"/>
        </w:trPr>
        <w:tc>
          <w:tcPr>
            <w:tcW w:w="273" w:type="pct"/>
            <w:tcBorders>
              <w:bottom w:val="single" w:sz="4" w:space="0" w:color="auto"/>
            </w:tcBorders>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tcBorders>
              <w:bottom w:val="single" w:sz="4" w:space="0" w:color="auto"/>
            </w:tcBorders>
            <w:vAlign w:val="center"/>
          </w:tcPr>
          <w:p w:rsidR="005816C9" w:rsidRPr="00894865" w:rsidRDefault="005816C9" w:rsidP="00DF3F9D">
            <w:pPr>
              <w:widowControl/>
              <w:jc w:val="center"/>
              <w:rPr>
                <w:rFonts w:ascii="宋体" w:hAnsi="宋体" w:cs="宋体"/>
                <w:kern w:val="0"/>
                <w:sz w:val="18"/>
                <w:szCs w:val="18"/>
              </w:rPr>
            </w:pPr>
            <w:r w:rsidRPr="00894865">
              <w:rPr>
                <w:rFonts w:ascii="宋体" w:hAnsi="宋体" w:cs="宋体" w:hint="eastAsia"/>
                <w:kern w:val="0"/>
                <w:sz w:val="18"/>
                <w:szCs w:val="18"/>
              </w:rPr>
              <w:t>形势与政策</w:t>
            </w:r>
          </w:p>
        </w:tc>
        <w:tc>
          <w:tcPr>
            <w:tcW w:w="379" w:type="pct"/>
            <w:tcBorders>
              <w:bottom w:val="single" w:sz="4" w:space="0" w:color="auto"/>
            </w:tcBorders>
            <w:vAlign w:val="center"/>
          </w:tcPr>
          <w:p w:rsidR="005816C9" w:rsidRPr="00894865" w:rsidRDefault="0020597D" w:rsidP="00DF3F9D">
            <w:pPr>
              <w:jc w:val="center"/>
              <w:rPr>
                <w:rFonts w:ascii="宋体" w:hAnsi="宋体"/>
                <w:sz w:val="18"/>
                <w:szCs w:val="18"/>
              </w:rPr>
            </w:pPr>
            <w:r w:rsidRPr="00894865">
              <w:rPr>
                <w:rFonts w:ascii="宋体" w:hAnsi="宋体"/>
                <w:sz w:val="18"/>
                <w:szCs w:val="18"/>
              </w:rPr>
              <w:t>32</w:t>
            </w:r>
          </w:p>
        </w:tc>
        <w:tc>
          <w:tcPr>
            <w:tcW w:w="219" w:type="pct"/>
            <w:tcBorders>
              <w:bottom w:val="single" w:sz="4" w:space="0" w:color="auto"/>
            </w:tcBorders>
            <w:vAlign w:val="center"/>
          </w:tcPr>
          <w:p w:rsidR="005816C9" w:rsidRPr="00894865" w:rsidRDefault="0020597D" w:rsidP="00DF3F9D">
            <w:pPr>
              <w:jc w:val="center"/>
              <w:rPr>
                <w:rFonts w:ascii="宋体" w:hAnsi="宋体"/>
                <w:sz w:val="18"/>
                <w:szCs w:val="18"/>
              </w:rPr>
            </w:pPr>
            <w:r w:rsidRPr="00894865">
              <w:rPr>
                <w:rFonts w:ascii="宋体" w:hAnsi="宋体"/>
                <w:sz w:val="18"/>
                <w:szCs w:val="18"/>
              </w:rPr>
              <w:t>2</w:t>
            </w:r>
          </w:p>
        </w:tc>
        <w:tc>
          <w:tcPr>
            <w:tcW w:w="434" w:type="pct"/>
            <w:tcBorders>
              <w:bottom w:val="single" w:sz="4" w:space="0" w:color="auto"/>
            </w:tcBorders>
            <w:vAlign w:val="center"/>
          </w:tcPr>
          <w:p w:rsidR="005816C9" w:rsidRPr="00894865" w:rsidRDefault="005816C9" w:rsidP="00DF3F9D">
            <w:pPr>
              <w:widowControl/>
              <w:jc w:val="center"/>
              <w:rPr>
                <w:rFonts w:ascii="宋体" w:hAnsi="宋体" w:cs="宋体"/>
                <w:kern w:val="0"/>
                <w:sz w:val="18"/>
                <w:szCs w:val="18"/>
              </w:rPr>
            </w:pPr>
            <w:r w:rsidRPr="00894865">
              <w:rPr>
                <w:rFonts w:ascii="宋体" w:hAnsi="宋体" w:cs="宋体" w:hint="eastAsia"/>
                <w:kern w:val="0"/>
                <w:sz w:val="18"/>
                <w:szCs w:val="18"/>
              </w:rPr>
              <w:t>公共课</w:t>
            </w:r>
          </w:p>
        </w:tc>
        <w:tc>
          <w:tcPr>
            <w:tcW w:w="506" w:type="pct"/>
            <w:tcBorders>
              <w:bottom w:val="single" w:sz="4" w:space="0" w:color="auto"/>
            </w:tcBorders>
            <w:vAlign w:val="center"/>
          </w:tcPr>
          <w:p w:rsidR="005816C9" w:rsidRPr="00894865" w:rsidRDefault="005816C9" w:rsidP="00DF3F9D">
            <w:pPr>
              <w:jc w:val="center"/>
              <w:rPr>
                <w:rFonts w:ascii="宋体" w:hAnsi="宋体"/>
              </w:rPr>
            </w:pPr>
            <w:r w:rsidRPr="00894865">
              <w:rPr>
                <w:rFonts w:ascii="宋体" w:hAnsi="宋体"/>
                <w:sz w:val="18"/>
                <w:szCs w:val="18"/>
              </w:rPr>
              <w:t>必修课</w:t>
            </w:r>
          </w:p>
        </w:tc>
        <w:tc>
          <w:tcPr>
            <w:tcW w:w="291" w:type="pct"/>
            <w:tcBorders>
              <w:bottom w:val="single" w:sz="4" w:space="0" w:color="auto"/>
            </w:tcBorders>
            <w:vAlign w:val="center"/>
          </w:tcPr>
          <w:p w:rsidR="005816C9" w:rsidRPr="00894865" w:rsidRDefault="005816C9" w:rsidP="00DF3F9D">
            <w:pPr>
              <w:widowControl/>
              <w:jc w:val="center"/>
              <w:rPr>
                <w:rFonts w:ascii="宋体" w:hAnsi="宋体" w:cs="宋体"/>
                <w:kern w:val="0"/>
                <w:sz w:val="18"/>
                <w:szCs w:val="18"/>
              </w:rPr>
            </w:pPr>
            <w:r w:rsidRPr="00894865">
              <w:rPr>
                <w:rFonts w:ascii="宋体" w:hAnsi="宋体" w:cs="宋体" w:hint="eastAsia"/>
                <w:kern w:val="0"/>
                <w:sz w:val="18"/>
                <w:szCs w:val="18"/>
              </w:rPr>
              <w:t>考查</w:t>
            </w:r>
          </w:p>
        </w:tc>
        <w:tc>
          <w:tcPr>
            <w:tcW w:w="364" w:type="pct"/>
            <w:tcBorders>
              <w:bottom w:val="single" w:sz="4" w:space="0" w:color="auto"/>
            </w:tcBorders>
            <w:vAlign w:val="center"/>
          </w:tcPr>
          <w:p w:rsidR="005816C9" w:rsidRPr="00894865" w:rsidRDefault="005816C9" w:rsidP="00DF3F9D">
            <w:pPr>
              <w:widowControl/>
              <w:jc w:val="center"/>
              <w:rPr>
                <w:rFonts w:ascii="宋体" w:hAnsi="宋体"/>
                <w:kern w:val="0"/>
                <w:sz w:val="18"/>
                <w:szCs w:val="18"/>
              </w:rPr>
            </w:pPr>
            <w:r w:rsidRPr="00894865">
              <w:rPr>
                <w:rFonts w:ascii="宋体" w:hAnsi="宋体"/>
                <w:kern w:val="0"/>
                <w:sz w:val="18"/>
                <w:szCs w:val="18"/>
              </w:rPr>
              <w:t>A</w:t>
            </w:r>
          </w:p>
        </w:tc>
        <w:tc>
          <w:tcPr>
            <w:tcW w:w="291" w:type="pct"/>
            <w:vAlign w:val="center"/>
          </w:tcPr>
          <w:p w:rsidR="005816C9" w:rsidRPr="00894865" w:rsidRDefault="0020597D" w:rsidP="00DF3F9D">
            <w:pPr>
              <w:widowControl/>
              <w:jc w:val="center"/>
              <w:rPr>
                <w:rFonts w:ascii="宋体" w:hAnsi="宋体"/>
                <w:kern w:val="0"/>
                <w:sz w:val="18"/>
                <w:szCs w:val="18"/>
              </w:rPr>
            </w:pPr>
            <w:r w:rsidRPr="00894865">
              <w:rPr>
                <w:rFonts w:ascii="宋体" w:hAnsi="宋体"/>
                <w:kern w:val="0"/>
                <w:sz w:val="18"/>
                <w:szCs w:val="18"/>
              </w:rPr>
              <w:t>8</w:t>
            </w:r>
          </w:p>
        </w:tc>
        <w:tc>
          <w:tcPr>
            <w:tcW w:w="290" w:type="pct"/>
            <w:vAlign w:val="center"/>
          </w:tcPr>
          <w:p w:rsidR="005816C9" w:rsidRPr="00894865" w:rsidRDefault="0020597D" w:rsidP="00DF3F9D">
            <w:pPr>
              <w:jc w:val="center"/>
              <w:rPr>
                <w:rFonts w:ascii="宋体" w:hAnsi="宋体"/>
                <w:kern w:val="0"/>
                <w:sz w:val="18"/>
                <w:szCs w:val="18"/>
              </w:rPr>
            </w:pPr>
            <w:r w:rsidRPr="00894865">
              <w:rPr>
                <w:rFonts w:ascii="宋体" w:hAnsi="宋体"/>
                <w:kern w:val="0"/>
                <w:sz w:val="18"/>
                <w:szCs w:val="18"/>
              </w:rPr>
              <w:t>8</w:t>
            </w:r>
          </w:p>
        </w:tc>
        <w:tc>
          <w:tcPr>
            <w:tcW w:w="290" w:type="pct"/>
            <w:vAlign w:val="center"/>
          </w:tcPr>
          <w:p w:rsidR="005816C9" w:rsidRPr="00894865" w:rsidRDefault="0020597D" w:rsidP="00DF3F9D">
            <w:pPr>
              <w:jc w:val="center"/>
              <w:rPr>
                <w:rFonts w:ascii="宋体" w:hAnsi="宋体"/>
                <w:kern w:val="0"/>
                <w:sz w:val="18"/>
                <w:szCs w:val="18"/>
              </w:rPr>
            </w:pPr>
            <w:r w:rsidRPr="00894865">
              <w:rPr>
                <w:rFonts w:ascii="宋体" w:hAnsi="宋体"/>
                <w:kern w:val="0"/>
                <w:sz w:val="18"/>
                <w:szCs w:val="18"/>
              </w:rPr>
              <w:t>8</w:t>
            </w:r>
          </w:p>
        </w:tc>
        <w:tc>
          <w:tcPr>
            <w:tcW w:w="290" w:type="pct"/>
            <w:vAlign w:val="center"/>
          </w:tcPr>
          <w:p w:rsidR="005816C9" w:rsidRPr="00894865" w:rsidRDefault="0020597D" w:rsidP="00DF3F9D">
            <w:pPr>
              <w:jc w:val="center"/>
              <w:rPr>
                <w:rFonts w:ascii="宋体" w:hAnsi="宋体"/>
                <w:kern w:val="0"/>
                <w:sz w:val="18"/>
                <w:szCs w:val="18"/>
              </w:rPr>
            </w:pPr>
            <w:r w:rsidRPr="00894865">
              <w:rPr>
                <w:rFonts w:ascii="宋体" w:hAnsi="宋体"/>
                <w:kern w:val="0"/>
                <w:sz w:val="18"/>
                <w:szCs w:val="18"/>
              </w:rPr>
              <w:t>8</w:t>
            </w: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8" w:type="pct"/>
            <w:vAlign w:val="center"/>
          </w:tcPr>
          <w:p w:rsidR="005816C9" w:rsidRPr="008228B0" w:rsidRDefault="005816C9" w:rsidP="00DF3F9D">
            <w:pPr>
              <w:widowControl/>
              <w:jc w:val="center"/>
              <w:rPr>
                <w:rFonts w:ascii="宋体" w:hAnsi="宋体" w:cs="宋体"/>
                <w:kern w:val="0"/>
                <w:sz w:val="18"/>
                <w:szCs w:val="18"/>
              </w:rPr>
            </w:pPr>
          </w:p>
        </w:tc>
      </w:tr>
      <w:tr w:rsidR="003F6326" w:rsidRPr="008228B0" w:rsidTr="0032701C">
        <w:trPr>
          <w:trHeight w:val="308"/>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94865" w:rsidRDefault="005816C9" w:rsidP="00DF3F9D">
            <w:pPr>
              <w:jc w:val="center"/>
              <w:rPr>
                <w:rFonts w:ascii="宋体" w:hAnsi="宋体"/>
                <w:sz w:val="18"/>
                <w:szCs w:val="18"/>
              </w:rPr>
            </w:pPr>
            <w:r w:rsidRPr="00894865">
              <w:rPr>
                <w:rFonts w:ascii="宋体" w:hAnsi="宋体" w:hint="eastAsia"/>
                <w:sz w:val="18"/>
                <w:szCs w:val="18"/>
              </w:rPr>
              <w:t>创新与创业</w:t>
            </w:r>
          </w:p>
        </w:tc>
        <w:tc>
          <w:tcPr>
            <w:tcW w:w="379" w:type="pct"/>
            <w:vAlign w:val="center"/>
          </w:tcPr>
          <w:p w:rsidR="005816C9" w:rsidRPr="00894865" w:rsidRDefault="0063686D" w:rsidP="00DF3F9D">
            <w:pPr>
              <w:jc w:val="center"/>
              <w:rPr>
                <w:rFonts w:ascii="宋体" w:hAnsi="宋体"/>
                <w:sz w:val="18"/>
                <w:szCs w:val="18"/>
              </w:rPr>
            </w:pPr>
            <w:r w:rsidRPr="00894865">
              <w:rPr>
                <w:rFonts w:ascii="宋体" w:hAnsi="宋体"/>
                <w:sz w:val="18"/>
                <w:szCs w:val="18"/>
              </w:rPr>
              <w:t>3</w:t>
            </w:r>
            <w:r w:rsidR="00BA4B6E" w:rsidRPr="00894865">
              <w:rPr>
                <w:rFonts w:ascii="宋体" w:hAnsi="宋体"/>
                <w:sz w:val="18"/>
                <w:szCs w:val="18"/>
              </w:rPr>
              <w:t>8</w:t>
            </w:r>
          </w:p>
        </w:tc>
        <w:tc>
          <w:tcPr>
            <w:tcW w:w="219" w:type="pct"/>
            <w:vAlign w:val="center"/>
          </w:tcPr>
          <w:p w:rsidR="005816C9" w:rsidRPr="00894865" w:rsidRDefault="005816C9" w:rsidP="00DF3F9D">
            <w:pPr>
              <w:jc w:val="center"/>
              <w:rPr>
                <w:rFonts w:ascii="宋体" w:hAnsi="宋体"/>
                <w:sz w:val="18"/>
                <w:szCs w:val="18"/>
              </w:rPr>
            </w:pPr>
            <w:r w:rsidRPr="00894865">
              <w:rPr>
                <w:rFonts w:ascii="宋体" w:hAnsi="宋体" w:hint="eastAsia"/>
                <w:sz w:val="18"/>
                <w:szCs w:val="18"/>
              </w:rPr>
              <w:t>2</w:t>
            </w:r>
          </w:p>
        </w:tc>
        <w:tc>
          <w:tcPr>
            <w:tcW w:w="434" w:type="pct"/>
            <w:vAlign w:val="center"/>
          </w:tcPr>
          <w:p w:rsidR="005816C9" w:rsidRPr="00894865" w:rsidRDefault="005816C9" w:rsidP="00DF3F9D">
            <w:pPr>
              <w:jc w:val="center"/>
              <w:rPr>
                <w:rFonts w:ascii="宋体" w:hAnsi="宋体"/>
                <w:sz w:val="18"/>
                <w:szCs w:val="18"/>
              </w:rPr>
            </w:pPr>
            <w:r w:rsidRPr="00894865">
              <w:rPr>
                <w:rFonts w:ascii="宋体" w:hAnsi="宋体" w:cs="宋体" w:hint="eastAsia"/>
                <w:kern w:val="0"/>
                <w:sz w:val="18"/>
                <w:szCs w:val="18"/>
              </w:rPr>
              <w:t>公共课</w:t>
            </w:r>
          </w:p>
        </w:tc>
        <w:tc>
          <w:tcPr>
            <w:tcW w:w="506" w:type="pct"/>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必修</w:t>
            </w:r>
          </w:p>
        </w:tc>
        <w:tc>
          <w:tcPr>
            <w:tcW w:w="291" w:type="pct"/>
            <w:vAlign w:val="center"/>
          </w:tcPr>
          <w:p w:rsidR="005816C9" w:rsidRPr="00894865" w:rsidRDefault="005816C9" w:rsidP="00DF3F9D">
            <w:pPr>
              <w:jc w:val="center"/>
              <w:rPr>
                <w:rFonts w:ascii="宋体" w:hAnsi="宋体"/>
                <w:sz w:val="18"/>
                <w:szCs w:val="18"/>
              </w:rPr>
            </w:pPr>
            <w:r w:rsidRPr="00894865">
              <w:rPr>
                <w:rFonts w:ascii="宋体" w:hAnsi="宋体" w:cs="宋体" w:hint="eastAsia"/>
                <w:kern w:val="0"/>
                <w:sz w:val="18"/>
                <w:szCs w:val="18"/>
              </w:rPr>
              <w:t>考查</w:t>
            </w:r>
          </w:p>
        </w:tc>
        <w:tc>
          <w:tcPr>
            <w:tcW w:w="364"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A</w:t>
            </w:r>
          </w:p>
        </w:tc>
        <w:tc>
          <w:tcPr>
            <w:tcW w:w="291" w:type="pct"/>
            <w:vAlign w:val="center"/>
          </w:tcPr>
          <w:p w:rsidR="005816C9" w:rsidRPr="00894865" w:rsidRDefault="005816C9" w:rsidP="00DF3F9D">
            <w:pPr>
              <w:widowControl/>
              <w:jc w:val="center"/>
              <w:rPr>
                <w:rFonts w:ascii="宋体" w:hAnsi="宋体"/>
                <w:kern w:val="0"/>
                <w:sz w:val="18"/>
                <w:szCs w:val="18"/>
              </w:rPr>
            </w:pPr>
          </w:p>
        </w:tc>
        <w:tc>
          <w:tcPr>
            <w:tcW w:w="290" w:type="pct"/>
            <w:vAlign w:val="center"/>
          </w:tcPr>
          <w:p w:rsidR="005816C9" w:rsidRPr="00894865" w:rsidRDefault="005816C9" w:rsidP="00DF3F9D">
            <w:pPr>
              <w:widowControl/>
              <w:jc w:val="center"/>
              <w:rPr>
                <w:rFonts w:ascii="宋体" w:hAnsi="宋体"/>
                <w:kern w:val="0"/>
                <w:sz w:val="18"/>
                <w:szCs w:val="18"/>
              </w:rPr>
            </w:pPr>
          </w:p>
        </w:tc>
        <w:tc>
          <w:tcPr>
            <w:tcW w:w="290" w:type="pct"/>
            <w:vAlign w:val="center"/>
          </w:tcPr>
          <w:p w:rsidR="005816C9" w:rsidRPr="00894865" w:rsidRDefault="003E48B9" w:rsidP="004B6A38">
            <w:pPr>
              <w:widowControl/>
              <w:jc w:val="center"/>
              <w:rPr>
                <w:rFonts w:ascii="宋体" w:hAnsi="宋体"/>
                <w:kern w:val="0"/>
                <w:sz w:val="18"/>
                <w:szCs w:val="18"/>
              </w:rPr>
            </w:pPr>
            <w:r w:rsidRPr="00894865">
              <w:rPr>
                <w:rFonts w:ascii="宋体" w:hAnsi="宋体"/>
                <w:kern w:val="0"/>
                <w:sz w:val="18"/>
                <w:szCs w:val="18"/>
              </w:rPr>
              <w:t>38</w:t>
            </w:r>
          </w:p>
        </w:tc>
        <w:tc>
          <w:tcPr>
            <w:tcW w:w="290" w:type="pct"/>
            <w:vAlign w:val="center"/>
          </w:tcPr>
          <w:p w:rsidR="005816C9" w:rsidRPr="00894865" w:rsidRDefault="005816C9" w:rsidP="004B6A38">
            <w:pPr>
              <w:widowControl/>
              <w:jc w:val="center"/>
              <w:rPr>
                <w:rFonts w:ascii="宋体" w:hAnsi="宋体"/>
                <w:kern w:val="0"/>
                <w:sz w:val="18"/>
                <w:szCs w:val="18"/>
              </w:rPr>
            </w:pP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8" w:type="pct"/>
            <w:vAlign w:val="center"/>
          </w:tcPr>
          <w:p w:rsidR="005816C9" w:rsidRPr="008228B0" w:rsidRDefault="005816C9" w:rsidP="00DF3F9D">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体育</w:t>
            </w:r>
          </w:p>
        </w:tc>
        <w:tc>
          <w:tcPr>
            <w:tcW w:w="379" w:type="pct"/>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130</w:t>
            </w:r>
          </w:p>
        </w:tc>
        <w:tc>
          <w:tcPr>
            <w:tcW w:w="219" w:type="pct"/>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7.5</w:t>
            </w:r>
          </w:p>
        </w:tc>
        <w:tc>
          <w:tcPr>
            <w:tcW w:w="434" w:type="pct"/>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公共课</w:t>
            </w:r>
          </w:p>
        </w:tc>
        <w:tc>
          <w:tcPr>
            <w:tcW w:w="506" w:type="pct"/>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必修课</w:t>
            </w:r>
          </w:p>
        </w:tc>
        <w:tc>
          <w:tcPr>
            <w:tcW w:w="291" w:type="pct"/>
            <w:vAlign w:val="center"/>
          </w:tcPr>
          <w:p w:rsidR="005816C9" w:rsidRPr="00894865" w:rsidRDefault="005816C9" w:rsidP="00DF3F9D">
            <w:pPr>
              <w:jc w:val="center"/>
              <w:rPr>
                <w:rFonts w:ascii="宋体" w:hAnsi="宋体"/>
                <w:sz w:val="18"/>
                <w:szCs w:val="18"/>
              </w:rPr>
            </w:pPr>
            <w:r w:rsidRPr="00894865">
              <w:rPr>
                <w:rFonts w:ascii="宋体" w:hAnsi="宋体"/>
                <w:sz w:val="18"/>
                <w:szCs w:val="18"/>
              </w:rPr>
              <w:t>考查</w:t>
            </w:r>
          </w:p>
        </w:tc>
        <w:tc>
          <w:tcPr>
            <w:tcW w:w="364"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kern w:val="0"/>
                <w:sz w:val="18"/>
                <w:szCs w:val="18"/>
              </w:rPr>
              <w:t>A</w:t>
            </w:r>
          </w:p>
        </w:tc>
        <w:tc>
          <w:tcPr>
            <w:tcW w:w="291"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kern w:val="0"/>
                <w:sz w:val="18"/>
                <w:szCs w:val="18"/>
              </w:rPr>
              <w:t>24</w:t>
            </w:r>
          </w:p>
        </w:tc>
        <w:tc>
          <w:tcPr>
            <w:tcW w:w="290"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36</w:t>
            </w:r>
          </w:p>
        </w:tc>
        <w:tc>
          <w:tcPr>
            <w:tcW w:w="290"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34</w:t>
            </w:r>
          </w:p>
        </w:tc>
        <w:tc>
          <w:tcPr>
            <w:tcW w:w="290" w:type="pct"/>
            <w:vAlign w:val="center"/>
          </w:tcPr>
          <w:p w:rsidR="005816C9" w:rsidRPr="00894865" w:rsidRDefault="005816C9" w:rsidP="00DF3F9D">
            <w:pPr>
              <w:widowControl/>
              <w:jc w:val="center"/>
              <w:rPr>
                <w:rFonts w:ascii="宋体" w:hAnsi="宋体"/>
                <w:kern w:val="0"/>
                <w:sz w:val="18"/>
                <w:szCs w:val="18"/>
              </w:rPr>
            </w:pPr>
            <w:r w:rsidRPr="00894865">
              <w:rPr>
                <w:rFonts w:ascii="宋体" w:hAnsi="宋体" w:hint="eastAsia"/>
                <w:kern w:val="0"/>
                <w:sz w:val="18"/>
                <w:szCs w:val="18"/>
              </w:rPr>
              <w:t>36</w:t>
            </w: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8" w:type="pct"/>
            <w:vAlign w:val="center"/>
          </w:tcPr>
          <w:p w:rsidR="005816C9" w:rsidRPr="008228B0" w:rsidRDefault="005816C9" w:rsidP="00DF3F9D">
            <w:pPr>
              <w:widowControl/>
              <w:jc w:val="center"/>
              <w:rPr>
                <w:rFonts w:ascii="宋体" w:hAnsi="宋体" w:cs="宋体"/>
                <w:kern w:val="0"/>
                <w:sz w:val="18"/>
                <w:szCs w:val="18"/>
              </w:rPr>
            </w:pPr>
          </w:p>
        </w:tc>
      </w:tr>
      <w:tr w:rsidR="003F6326" w:rsidRPr="008228B0" w:rsidTr="0032701C">
        <w:trPr>
          <w:trHeight w:val="384"/>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94865" w:rsidRDefault="005816C9" w:rsidP="00117163">
            <w:pPr>
              <w:widowControl/>
              <w:jc w:val="center"/>
              <w:rPr>
                <w:rFonts w:ascii="宋体" w:hAnsi="宋体" w:cs="宋体"/>
                <w:kern w:val="0"/>
                <w:sz w:val="18"/>
                <w:szCs w:val="18"/>
              </w:rPr>
            </w:pPr>
            <w:r w:rsidRPr="00894865">
              <w:rPr>
                <w:rFonts w:ascii="宋体" w:hAnsi="宋体" w:cs="宋体" w:hint="eastAsia"/>
                <w:kern w:val="0"/>
                <w:sz w:val="18"/>
                <w:szCs w:val="18"/>
              </w:rPr>
              <w:t>基础英语</w:t>
            </w:r>
          </w:p>
        </w:tc>
        <w:tc>
          <w:tcPr>
            <w:tcW w:w="379"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kern w:val="0"/>
                <w:sz w:val="18"/>
                <w:szCs w:val="18"/>
              </w:rPr>
              <w:t>80</w:t>
            </w:r>
          </w:p>
        </w:tc>
        <w:tc>
          <w:tcPr>
            <w:tcW w:w="219"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hint="eastAsia"/>
                <w:kern w:val="0"/>
                <w:sz w:val="18"/>
                <w:szCs w:val="18"/>
              </w:rPr>
              <w:t>5</w:t>
            </w:r>
          </w:p>
        </w:tc>
        <w:tc>
          <w:tcPr>
            <w:tcW w:w="434"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hint="eastAsia"/>
                <w:kern w:val="0"/>
                <w:sz w:val="18"/>
                <w:szCs w:val="18"/>
              </w:rPr>
              <w:t>公共课</w:t>
            </w:r>
          </w:p>
        </w:tc>
        <w:tc>
          <w:tcPr>
            <w:tcW w:w="506"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hint="eastAsia"/>
                <w:kern w:val="0"/>
                <w:sz w:val="18"/>
                <w:szCs w:val="18"/>
              </w:rPr>
              <w:t>选修</w:t>
            </w:r>
          </w:p>
        </w:tc>
        <w:tc>
          <w:tcPr>
            <w:tcW w:w="291"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hint="eastAsia"/>
                <w:kern w:val="0"/>
                <w:sz w:val="18"/>
                <w:szCs w:val="18"/>
              </w:rPr>
              <w:t>考查</w:t>
            </w:r>
          </w:p>
        </w:tc>
        <w:tc>
          <w:tcPr>
            <w:tcW w:w="364"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hint="eastAsia"/>
                <w:kern w:val="0"/>
                <w:sz w:val="18"/>
                <w:szCs w:val="18"/>
              </w:rPr>
              <w:t>A</w:t>
            </w:r>
          </w:p>
        </w:tc>
        <w:tc>
          <w:tcPr>
            <w:tcW w:w="291"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kern w:val="0"/>
                <w:sz w:val="18"/>
                <w:szCs w:val="18"/>
              </w:rPr>
              <w:t>30</w:t>
            </w:r>
          </w:p>
        </w:tc>
        <w:tc>
          <w:tcPr>
            <w:tcW w:w="290" w:type="pct"/>
            <w:vAlign w:val="center"/>
          </w:tcPr>
          <w:p w:rsidR="005816C9" w:rsidRPr="00894865" w:rsidRDefault="005816C9" w:rsidP="00BF5260">
            <w:pPr>
              <w:widowControl/>
              <w:jc w:val="center"/>
              <w:rPr>
                <w:rFonts w:ascii="宋体" w:hAnsi="宋体" w:cs="宋体"/>
                <w:kern w:val="0"/>
                <w:sz w:val="18"/>
                <w:szCs w:val="18"/>
              </w:rPr>
            </w:pPr>
            <w:r w:rsidRPr="00894865">
              <w:rPr>
                <w:rFonts w:ascii="宋体" w:hAnsi="宋体" w:cs="宋体" w:hint="eastAsia"/>
                <w:kern w:val="0"/>
                <w:sz w:val="18"/>
                <w:szCs w:val="18"/>
              </w:rPr>
              <w:t>50</w:t>
            </w:r>
          </w:p>
        </w:tc>
        <w:tc>
          <w:tcPr>
            <w:tcW w:w="290" w:type="pct"/>
            <w:vAlign w:val="center"/>
          </w:tcPr>
          <w:p w:rsidR="005816C9" w:rsidRPr="00894865" w:rsidRDefault="005816C9" w:rsidP="00DF3F9D">
            <w:pPr>
              <w:widowControl/>
              <w:jc w:val="center"/>
              <w:rPr>
                <w:rFonts w:ascii="宋体" w:hAnsi="宋体"/>
                <w:kern w:val="0"/>
                <w:sz w:val="18"/>
                <w:szCs w:val="18"/>
              </w:rPr>
            </w:pPr>
          </w:p>
        </w:tc>
        <w:tc>
          <w:tcPr>
            <w:tcW w:w="290" w:type="pct"/>
            <w:vAlign w:val="center"/>
          </w:tcPr>
          <w:p w:rsidR="005816C9" w:rsidRPr="00894865" w:rsidRDefault="005816C9" w:rsidP="00DF3F9D">
            <w:pPr>
              <w:widowControl/>
              <w:jc w:val="center"/>
              <w:rPr>
                <w:rFonts w:ascii="宋体" w:hAnsi="宋体"/>
                <w:kern w:val="0"/>
                <w:sz w:val="18"/>
                <w:szCs w:val="18"/>
              </w:rPr>
            </w:pPr>
          </w:p>
        </w:tc>
        <w:tc>
          <w:tcPr>
            <w:tcW w:w="290" w:type="pct"/>
            <w:vAlign w:val="center"/>
          </w:tcPr>
          <w:p w:rsidR="005816C9" w:rsidRPr="00894865" w:rsidRDefault="005816C9" w:rsidP="00DF3F9D">
            <w:pPr>
              <w:widowControl/>
              <w:jc w:val="center"/>
              <w:rPr>
                <w:rFonts w:ascii="宋体" w:hAnsi="宋体" w:cs="宋体"/>
                <w:kern w:val="0"/>
                <w:sz w:val="18"/>
                <w:szCs w:val="18"/>
              </w:rPr>
            </w:pPr>
          </w:p>
        </w:tc>
        <w:tc>
          <w:tcPr>
            <w:tcW w:w="298" w:type="pct"/>
            <w:vAlign w:val="center"/>
          </w:tcPr>
          <w:p w:rsidR="005816C9" w:rsidRPr="008228B0" w:rsidRDefault="005816C9" w:rsidP="00DF3F9D">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Pr="00894865" w:rsidRDefault="005816C9" w:rsidP="00C86FD1">
            <w:pPr>
              <w:widowControl/>
              <w:jc w:val="center"/>
              <w:rPr>
                <w:rFonts w:ascii="宋体" w:hAnsi="宋体" w:cs="宋体"/>
                <w:kern w:val="0"/>
                <w:sz w:val="18"/>
                <w:szCs w:val="18"/>
                <w:highlight w:val="yellow"/>
              </w:rPr>
            </w:pPr>
            <w:r w:rsidRPr="00894865">
              <w:rPr>
                <w:rFonts w:ascii="宋体" w:hAnsi="宋体" w:cs="宋体" w:hint="eastAsia"/>
                <w:kern w:val="0"/>
                <w:sz w:val="18"/>
                <w:szCs w:val="18"/>
              </w:rPr>
              <w:t>艾滋病教育</w:t>
            </w:r>
          </w:p>
        </w:tc>
        <w:tc>
          <w:tcPr>
            <w:tcW w:w="379" w:type="pct"/>
            <w:vAlign w:val="center"/>
          </w:tcPr>
          <w:p w:rsidR="005816C9" w:rsidRPr="00894865" w:rsidRDefault="005816C9" w:rsidP="00C86FD1">
            <w:pPr>
              <w:widowControl/>
              <w:jc w:val="center"/>
              <w:rPr>
                <w:rFonts w:ascii="宋体" w:hAnsi="宋体" w:cs="宋体"/>
                <w:kern w:val="0"/>
                <w:sz w:val="18"/>
                <w:szCs w:val="18"/>
              </w:rPr>
            </w:pPr>
            <w:r w:rsidRPr="00894865">
              <w:rPr>
                <w:rFonts w:ascii="宋体" w:hAnsi="宋体" w:cs="宋体"/>
                <w:kern w:val="0"/>
                <w:sz w:val="18"/>
                <w:szCs w:val="18"/>
              </w:rPr>
              <w:t>24</w:t>
            </w:r>
          </w:p>
        </w:tc>
        <w:tc>
          <w:tcPr>
            <w:tcW w:w="219" w:type="pct"/>
            <w:vAlign w:val="center"/>
          </w:tcPr>
          <w:p w:rsidR="005816C9" w:rsidRPr="00894865" w:rsidRDefault="005816C9" w:rsidP="00C86FD1">
            <w:pPr>
              <w:widowControl/>
              <w:jc w:val="center"/>
              <w:rPr>
                <w:rFonts w:ascii="宋体" w:hAnsi="宋体" w:cs="宋体"/>
                <w:kern w:val="0"/>
                <w:sz w:val="18"/>
                <w:szCs w:val="18"/>
              </w:rPr>
            </w:pPr>
            <w:r w:rsidRPr="00894865">
              <w:rPr>
                <w:rFonts w:ascii="宋体" w:hAnsi="宋体" w:cs="宋体" w:hint="eastAsia"/>
                <w:kern w:val="0"/>
                <w:sz w:val="18"/>
                <w:szCs w:val="18"/>
              </w:rPr>
              <w:t>不计</w:t>
            </w:r>
          </w:p>
        </w:tc>
        <w:tc>
          <w:tcPr>
            <w:tcW w:w="434" w:type="pct"/>
            <w:vAlign w:val="center"/>
          </w:tcPr>
          <w:p w:rsidR="005816C9" w:rsidRPr="00894865" w:rsidRDefault="005816C9" w:rsidP="00C86FD1">
            <w:pPr>
              <w:jc w:val="center"/>
              <w:rPr>
                <w:rFonts w:ascii="宋体" w:hAnsi="宋体"/>
                <w:sz w:val="18"/>
                <w:szCs w:val="18"/>
              </w:rPr>
            </w:pPr>
            <w:r w:rsidRPr="00894865">
              <w:rPr>
                <w:rFonts w:ascii="宋体" w:hAnsi="宋体"/>
                <w:sz w:val="18"/>
                <w:szCs w:val="18"/>
              </w:rPr>
              <w:t>公共课</w:t>
            </w:r>
          </w:p>
        </w:tc>
        <w:tc>
          <w:tcPr>
            <w:tcW w:w="506" w:type="pct"/>
            <w:vAlign w:val="center"/>
          </w:tcPr>
          <w:p w:rsidR="005816C9" w:rsidRPr="00894865" w:rsidRDefault="005816C9" w:rsidP="00C86FD1">
            <w:pPr>
              <w:jc w:val="center"/>
              <w:rPr>
                <w:rFonts w:ascii="宋体" w:hAnsi="宋体"/>
                <w:sz w:val="18"/>
                <w:szCs w:val="18"/>
              </w:rPr>
            </w:pPr>
            <w:r w:rsidRPr="00894865">
              <w:rPr>
                <w:rFonts w:ascii="宋体" w:hAnsi="宋体"/>
                <w:sz w:val="18"/>
                <w:szCs w:val="18"/>
              </w:rPr>
              <w:t>必修课</w:t>
            </w:r>
          </w:p>
        </w:tc>
        <w:tc>
          <w:tcPr>
            <w:tcW w:w="291" w:type="pct"/>
            <w:vAlign w:val="center"/>
          </w:tcPr>
          <w:p w:rsidR="005816C9" w:rsidRPr="00894865" w:rsidRDefault="005816C9" w:rsidP="00C86FD1">
            <w:pPr>
              <w:jc w:val="center"/>
              <w:rPr>
                <w:rFonts w:ascii="宋体" w:hAnsi="宋体"/>
                <w:sz w:val="18"/>
                <w:szCs w:val="18"/>
              </w:rPr>
            </w:pPr>
            <w:r w:rsidRPr="00894865">
              <w:rPr>
                <w:rFonts w:ascii="宋体" w:hAnsi="宋体"/>
                <w:sz w:val="18"/>
                <w:szCs w:val="18"/>
              </w:rPr>
              <w:t>考查</w:t>
            </w:r>
          </w:p>
        </w:tc>
        <w:tc>
          <w:tcPr>
            <w:tcW w:w="364" w:type="pct"/>
            <w:vAlign w:val="center"/>
          </w:tcPr>
          <w:p w:rsidR="005816C9" w:rsidRPr="00894865" w:rsidRDefault="005816C9" w:rsidP="00C86FD1">
            <w:pPr>
              <w:widowControl/>
              <w:jc w:val="center"/>
              <w:rPr>
                <w:rFonts w:ascii="宋体" w:hAnsi="宋体" w:cs="宋体"/>
                <w:kern w:val="0"/>
                <w:sz w:val="18"/>
                <w:szCs w:val="18"/>
              </w:rPr>
            </w:pPr>
            <w:r w:rsidRPr="00894865">
              <w:rPr>
                <w:rFonts w:ascii="宋体" w:hAnsi="宋体" w:hint="eastAsia"/>
                <w:kern w:val="0"/>
                <w:sz w:val="18"/>
                <w:szCs w:val="18"/>
              </w:rPr>
              <w:t>D</w:t>
            </w:r>
          </w:p>
        </w:tc>
        <w:tc>
          <w:tcPr>
            <w:tcW w:w="291" w:type="pct"/>
            <w:vAlign w:val="center"/>
          </w:tcPr>
          <w:p w:rsidR="005816C9" w:rsidRPr="00894865" w:rsidRDefault="005816C9" w:rsidP="00C86FD1">
            <w:pPr>
              <w:widowControl/>
              <w:jc w:val="center"/>
              <w:rPr>
                <w:rFonts w:ascii="宋体" w:hAnsi="宋体" w:cs="宋体"/>
                <w:kern w:val="0"/>
                <w:sz w:val="18"/>
                <w:szCs w:val="18"/>
              </w:rPr>
            </w:pPr>
            <w:r w:rsidRPr="00894865">
              <w:rPr>
                <w:rFonts w:ascii="宋体" w:hAnsi="宋体" w:cs="宋体"/>
                <w:kern w:val="0"/>
                <w:sz w:val="18"/>
                <w:szCs w:val="18"/>
              </w:rPr>
              <w:t>24</w:t>
            </w:r>
          </w:p>
        </w:tc>
        <w:tc>
          <w:tcPr>
            <w:tcW w:w="290" w:type="pct"/>
            <w:vAlign w:val="center"/>
          </w:tcPr>
          <w:p w:rsidR="005816C9" w:rsidRPr="00894865" w:rsidRDefault="005816C9" w:rsidP="00C86FD1">
            <w:pPr>
              <w:widowControl/>
              <w:jc w:val="center"/>
              <w:rPr>
                <w:rFonts w:ascii="宋体" w:hAnsi="宋体" w:cs="宋体"/>
                <w:kern w:val="0"/>
                <w:sz w:val="18"/>
                <w:szCs w:val="18"/>
              </w:rPr>
            </w:pPr>
          </w:p>
        </w:tc>
        <w:tc>
          <w:tcPr>
            <w:tcW w:w="290" w:type="pct"/>
            <w:vAlign w:val="center"/>
          </w:tcPr>
          <w:p w:rsidR="005816C9" w:rsidRPr="00894865" w:rsidRDefault="005816C9" w:rsidP="00C86FD1">
            <w:pPr>
              <w:widowControl/>
              <w:jc w:val="center"/>
              <w:rPr>
                <w:rFonts w:ascii="宋体" w:hAnsi="宋体"/>
                <w:kern w:val="0"/>
                <w:sz w:val="18"/>
                <w:szCs w:val="18"/>
              </w:rPr>
            </w:pPr>
          </w:p>
        </w:tc>
        <w:tc>
          <w:tcPr>
            <w:tcW w:w="290" w:type="pct"/>
            <w:vAlign w:val="center"/>
          </w:tcPr>
          <w:p w:rsidR="005816C9" w:rsidRPr="00894865" w:rsidRDefault="005816C9" w:rsidP="00C86FD1">
            <w:pPr>
              <w:widowControl/>
              <w:jc w:val="center"/>
              <w:rPr>
                <w:rFonts w:ascii="宋体" w:hAnsi="宋体"/>
                <w:kern w:val="0"/>
                <w:sz w:val="18"/>
                <w:szCs w:val="18"/>
              </w:rPr>
            </w:pPr>
          </w:p>
        </w:tc>
        <w:tc>
          <w:tcPr>
            <w:tcW w:w="290" w:type="pct"/>
            <w:vAlign w:val="center"/>
          </w:tcPr>
          <w:p w:rsidR="005816C9" w:rsidRPr="00894865" w:rsidRDefault="005816C9" w:rsidP="00C86FD1">
            <w:pPr>
              <w:widowControl/>
              <w:jc w:val="center"/>
              <w:rPr>
                <w:rFonts w:ascii="宋体" w:hAnsi="宋体" w:cs="宋体"/>
                <w:kern w:val="0"/>
                <w:sz w:val="18"/>
                <w:szCs w:val="18"/>
              </w:rPr>
            </w:pPr>
          </w:p>
        </w:tc>
        <w:tc>
          <w:tcPr>
            <w:tcW w:w="298" w:type="pct"/>
            <w:vAlign w:val="center"/>
          </w:tcPr>
          <w:p w:rsidR="005816C9" w:rsidRPr="008228B0" w:rsidRDefault="005816C9" w:rsidP="00C86FD1">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vAlign w:val="center"/>
          </w:tcPr>
          <w:p w:rsidR="00980FAD" w:rsidRPr="00C83843" w:rsidRDefault="00980FAD"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980FAD" w:rsidRPr="00894865" w:rsidRDefault="00980FAD" w:rsidP="00C86FD1">
            <w:pPr>
              <w:widowControl/>
              <w:jc w:val="center"/>
              <w:rPr>
                <w:rFonts w:ascii="宋体" w:hAnsi="宋体" w:cs="宋体"/>
                <w:kern w:val="0"/>
                <w:sz w:val="18"/>
                <w:szCs w:val="18"/>
              </w:rPr>
            </w:pPr>
            <w:r w:rsidRPr="00894865">
              <w:rPr>
                <w:rFonts w:ascii="宋体" w:hAnsi="宋体" w:cs="宋体" w:hint="eastAsia"/>
                <w:kern w:val="0"/>
                <w:sz w:val="18"/>
                <w:szCs w:val="18"/>
              </w:rPr>
              <w:t>企业实习安全教育</w:t>
            </w:r>
          </w:p>
        </w:tc>
        <w:tc>
          <w:tcPr>
            <w:tcW w:w="379" w:type="pct"/>
            <w:vAlign w:val="center"/>
          </w:tcPr>
          <w:p w:rsidR="00980FAD" w:rsidRPr="00894865" w:rsidRDefault="00980FAD" w:rsidP="00C86FD1">
            <w:pPr>
              <w:widowControl/>
              <w:jc w:val="center"/>
              <w:rPr>
                <w:rFonts w:ascii="宋体" w:hAnsi="宋体" w:cs="宋体"/>
                <w:kern w:val="0"/>
                <w:sz w:val="18"/>
                <w:szCs w:val="18"/>
              </w:rPr>
            </w:pPr>
            <w:r w:rsidRPr="00894865">
              <w:rPr>
                <w:rFonts w:ascii="宋体" w:hAnsi="宋体" w:cs="宋体" w:hint="eastAsia"/>
                <w:kern w:val="0"/>
                <w:sz w:val="18"/>
                <w:szCs w:val="18"/>
              </w:rPr>
              <w:t>1</w:t>
            </w:r>
            <w:r w:rsidRPr="00894865">
              <w:rPr>
                <w:rFonts w:ascii="宋体" w:hAnsi="宋体" w:cs="宋体"/>
                <w:kern w:val="0"/>
                <w:sz w:val="18"/>
                <w:szCs w:val="18"/>
              </w:rPr>
              <w:t>0</w:t>
            </w:r>
          </w:p>
        </w:tc>
        <w:tc>
          <w:tcPr>
            <w:tcW w:w="219" w:type="pct"/>
            <w:vAlign w:val="center"/>
          </w:tcPr>
          <w:p w:rsidR="00980FAD" w:rsidRPr="00894865" w:rsidRDefault="00980FAD" w:rsidP="00C86FD1">
            <w:pPr>
              <w:widowControl/>
              <w:jc w:val="center"/>
              <w:rPr>
                <w:rFonts w:ascii="宋体" w:hAnsi="宋体" w:cs="宋体"/>
                <w:kern w:val="0"/>
                <w:sz w:val="18"/>
                <w:szCs w:val="18"/>
              </w:rPr>
            </w:pPr>
            <w:r w:rsidRPr="00894865">
              <w:rPr>
                <w:rFonts w:ascii="宋体" w:hAnsi="宋体" w:cs="宋体" w:hint="eastAsia"/>
                <w:kern w:val="0"/>
                <w:sz w:val="18"/>
                <w:szCs w:val="18"/>
              </w:rPr>
              <w:t>不计</w:t>
            </w:r>
          </w:p>
        </w:tc>
        <w:tc>
          <w:tcPr>
            <w:tcW w:w="434" w:type="pct"/>
            <w:vAlign w:val="center"/>
          </w:tcPr>
          <w:p w:rsidR="00980FAD" w:rsidRPr="00894865" w:rsidRDefault="00980FAD" w:rsidP="00C86FD1">
            <w:pPr>
              <w:jc w:val="center"/>
              <w:rPr>
                <w:rFonts w:ascii="宋体" w:hAnsi="宋体"/>
                <w:sz w:val="18"/>
                <w:szCs w:val="18"/>
              </w:rPr>
            </w:pPr>
            <w:r w:rsidRPr="00894865">
              <w:rPr>
                <w:rFonts w:ascii="宋体" w:hAnsi="宋体" w:hint="eastAsia"/>
                <w:sz w:val="18"/>
                <w:szCs w:val="18"/>
              </w:rPr>
              <w:t>公共课</w:t>
            </w:r>
          </w:p>
        </w:tc>
        <w:tc>
          <w:tcPr>
            <w:tcW w:w="506" w:type="pct"/>
            <w:vAlign w:val="center"/>
          </w:tcPr>
          <w:p w:rsidR="00980FAD" w:rsidRPr="00894865" w:rsidRDefault="00980FAD" w:rsidP="00C86FD1">
            <w:pPr>
              <w:jc w:val="center"/>
              <w:rPr>
                <w:rFonts w:ascii="宋体" w:hAnsi="宋体"/>
                <w:sz w:val="18"/>
                <w:szCs w:val="18"/>
              </w:rPr>
            </w:pPr>
            <w:r w:rsidRPr="00894865">
              <w:rPr>
                <w:rFonts w:ascii="宋体" w:hAnsi="宋体" w:hint="eastAsia"/>
                <w:sz w:val="18"/>
                <w:szCs w:val="18"/>
              </w:rPr>
              <w:t>必修课</w:t>
            </w:r>
          </w:p>
        </w:tc>
        <w:tc>
          <w:tcPr>
            <w:tcW w:w="291" w:type="pct"/>
            <w:vAlign w:val="center"/>
          </w:tcPr>
          <w:p w:rsidR="00980FAD" w:rsidRPr="00894865" w:rsidRDefault="00980FAD" w:rsidP="00C86FD1">
            <w:pPr>
              <w:jc w:val="center"/>
              <w:rPr>
                <w:rFonts w:ascii="宋体" w:hAnsi="宋体"/>
                <w:sz w:val="18"/>
                <w:szCs w:val="18"/>
              </w:rPr>
            </w:pPr>
            <w:r w:rsidRPr="00894865">
              <w:rPr>
                <w:rFonts w:ascii="宋体" w:hAnsi="宋体" w:hint="eastAsia"/>
                <w:sz w:val="18"/>
                <w:szCs w:val="18"/>
              </w:rPr>
              <w:t>考查</w:t>
            </w:r>
          </w:p>
        </w:tc>
        <w:tc>
          <w:tcPr>
            <w:tcW w:w="364" w:type="pct"/>
            <w:vAlign w:val="center"/>
          </w:tcPr>
          <w:p w:rsidR="00980FAD" w:rsidRPr="00894865" w:rsidRDefault="00980FAD" w:rsidP="00C86FD1">
            <w:pPr>
              <w:widowControl/>
              <w:jc w:val="center"/>
              <w:rPr>
                <w:rFonts w:ascii="宋体" w:hAnsi="宋体"/>
                <w:kern w:val="0"/>
                <w:sz w:val="18"/>
                <w:szCs w:val="18"/>
              </w:rPr>
            </w:pPr>
            <w:r w:rsidRPr="00894865">
              <w:rPr>
                <w:rFonts w:ascii="宋体" w:hAnsi="宋体" w:hint="eastAsia"/>
                <w:kern w:val="0"/>
                <w:sz w:val="18"/>
                <w:szCs w:val="18"/>
              </w:rPr>
              <w:t>A</w:t>
            </w:r>
          </w:p>
        </w:tc>
        <w:tc>
          <w:tcPr>
            <w:tcW w:w="291" w:type="pct"/>
            <w:vAlign w:val="center"/>
          </w:tcPr>
          <w:p w:rsidR="00980FAD" w:rsidRPr="00894865" w:rsidRDefault="00980FAD" w:rsidP="00C86FD1">
            <w:pPr>
              <w:widowControl/>
              <w:jc w:val="center"/>
              <w:rPr>
                <w:rFonts w:ascii="宋体" w:hAnsi="宋体" w:cs="宋体"/>
                <w:kern w:val="0"/>
                <w:sz w:val="18"/>
                <w:szCs w:val="18"/>
              </w:rPr>
            </w:pPr>
          </w:p>
        </w:tc>
        <w:tc>
          <w:tcPr>
            <w:tcW w:w="290" w:type="pct"/>
            <w:vAlign w:val="center"/>
          </w:tcPr>
          <w:p w:rsidR="00980FAD" w:rsidRPr="00894865" w:rsidRDefault="00980FAD" w:rsidP="00C86FD1">
            <w:pPr>
              <w:widowControl/>
              <w:jc w:val="center"/>
              <w:rPr>
                <w:rFonts w:ascii="宋体" w:hAnsi="宋体" w:cs="宋体"/>
                <w:kern w:val="0"/>
                <w:sz w:val="18"/>
                <w:szCs w:val="18"/>
              </w:rPr>
            </w:pPr>
            <w:r w:rsidRPr="00894865">
              <w:rPr>
                <w:rFonts w:ascii="宋体" w:hAnsi="宋体" w:cs="宋体" w:hint="eastAsia"/>
                <w:kern w:val="0"/>
                <w:sz w:val="18"/>
                <w:szCs w:val="18"/>
              </w:rPr>
              <w:t>1</w:t>
            </w:r>
            <w:r w:rsidRPr="00894865">
              <w:rPr>
                <w:rFonts w:ascii="宋体" w:hAnsi="宋体" w:cs="宋体"/>
                <w:kern w:val="0"/>
                <w:sz w:val="18"/>
                <w:szCs w:val="18"/>
              </w:rPr>
              <w:t>0</w:t>
            </w:r>
          </w:p>
        </w:tc>
        <w:tc>
          <w:tcPr>
            <w:tcW w:w="290" w:type="pct"/>
            <w:vAlign w:val="center"/>
          </w:tcPr>
          <w:p w:rsidR="00980FAD" w:rsidRPr="00894865" w:rsidRDefault="00980FAD" w:rsidP="00C86FD1">
            <w:pPr>
              <w:widowControl/>
              <w:jc w:val="center"/>
              <w:rPr>
                <w:rFonts w:ascii="宋体" w:hAnsi="宋体"/>
                <w:kern w:val="0"/>
                <w:sz w:val="18"/>
                <w:szCs w:val="18"/>
              </w:rPr>
            </w:pPr>
          </w:p>
        </w:tc>
        <w:tc>
          <w:tcPr>
            <w:tcW w:w="290" w:type="pct"/>
            <w:vAlign w:val="center"/>
          </w:tcPr>
          <w:p w:rsidR="00980FAD" w:rsidRPr="00894865" w:rsidRDefault="00980FAD" w:rsidP="00C86FD1">
            <w:pPr>
              <w:widowControl/>
              <w:jc w:val="center"/>
              <w:rPr>
                <w:rFonts w:ascii="宋体" w:hAnsi="宋体"/>
                <w:kern w:val="0"/>
                <w:sz w:val="18"/>
                <w:szCs w:val="18"/>
              </w:rPr>
            </w:pPr>
          </w:p>
        </w:tc>
        <w:tc>
          <w:tcPr>
            <w:tcW w:w="290" w:type="pct"/>
            <w:vAlign w:val="center"/>
          </w:tcPr>
          <w:p w:rsidR="00980FAD" w:rsidRPr="00894865" w:rsidRDefault="00980FAD" w:rsidP="00C86FD1">
            <w:pPr>
              <w:widowControl/>
              <w:jc w:val="center"/>
              <w:rPr>
                <w:rFonts w:ascii="宋体" w:hAnsi="宋体" w:cs="宋体"/>
                <w:kern w:val="0"/>
                <w:sz w:val="18"/>
                <w:szCs w:val="18"/>
              </w:rPr>
            </w:pPr>
          </w:p>
        </w:tc>
        <w:tc>
          <w:tcPr>
            <w:tcW w:w="298" w:type="pct"/>
            <w:vAlign w:val="center"/>
          </w:tcPr>
          <w:p w:rsidR="00980FAD" w:rsidRPr="008228B0" w:rsidRDefault="00980FAD" w:rsidP="00C86FD1">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vAlign w:val="center"/>
          </w:tcPr>
          <w:p w:rsidR="005816C9" w:rsidRDefault="005816C9" w:rsidP="00C86FD1">
            <w:pPr>
              <w:widowControl/>
              <w:jc w:val="center"/>
              <w:rPr>
                <w:rFonts w:ascii="宋体" w:hAnsi="宋体" w:cs="宋体"/>
                <w:kern w:val="0"/>
                <w:sz w:val="18"/>
                <w:szCs w:val="18"/>
              </w:rPr>
            </w:pPr>
            <w:r>
              <w:rPr>
                <w:rFonts w:ascii="宋体" w:hAnsi="宋体" w:cs="宋体" w:hint="eastAsia"/>
                <w:kern w:val="0"/>
                <w:sz w:val="18"/>
                <w:szCs w:val="18"/>
              </w:rPr>
              <w:t>驾驶</w:t>
            </w:r>
            <w:r>
              <w:rPr>
                <w:rFonts w:ascii="宋体" w:hAnsi="宋体" w:cs="宋体"/>
                <w:kern w:val="0"/>
                <w:sz w:val="18"/>
                <w:szCs w:val="18"/>
              </w:rPr>
              <w:t>实训</w:t>
            </w:r>
          </w:p>
        </w:tc>
        <w:tc>
          <w:tcPr>
            <w:tcW w:w="379" w:type="pct"/>
            <w:vAlign w:val="center"/>
          </w:tcPr>
          <w:p w:rsidR="005816C9" w:rsidRDefault="005816C9" w:rsidP="00C86FD1">
            <w:pPr>
              <w:widowControl/>
              <w:jc w:val="center"/>
              <w:rPr>
                <w:rFonts w:ascii="宋体" w:hAnsi="宋体" w:cs="宋体"/>
                <w:kern w:val="0"/>
                <w:sz w:val="18"/>
                <w:szCs w:val="18"/>
              </w:rPr>
            </w:pPr>
            <w:r>
              <w:rPr>
                <w:rFonts w:ascii="宋体" w:hAnsi="宋体" w:cs="宋体" w:hint="eastAsia"/>
                <w:kern w:val="0"/>
                <w:sz w:val="18"/>
                <w:szCs w:val="18"/>
              </w:rPr>
              <w:t>4</w:t>
            </w:r>
          </w:p>
        </w:tc>
        <w:tc>
          <w:tcPr>
            <w:tcW w:w="219" w:type="pct"/>
            <w:vAlign w:val="center"/>
          </w:tcPr>
          <w:p w:rsidR="005816C9" w:rsidRDefault="005816C9" w:rsidP="00C86FD1">
            <w:pPr>
              <w:widowControl/>
              <w:jc w:val="center"/>
              <w:rPr>
                <w:rFonts w:ascii="宋体" w:hAnsi="宋体" w:cs="宋体"/>
                <w:kern w:val="0"/>
                <w:sz w:val="18"/>
                <w:szCs w:val="18"/>
              </w:rPr>
            </w:pPr>
            <w:r>
              <w:rPr>
                <w:rFonts w:ascii="宋体" w:hAnsi="宋体" w:cs="宋体"/>
                <w:kern w:val="0"/>
                <w:sz w:val="18"/>
                <w:szCs w:val="18"/>
              </w:rPr>
              <w:t>0</w:t>
            </w:r>
          </w:p>
        </w:tc>
        <w:tc>
          <w:tcPr>
            <w:tcW w:w="434" w:type="pct"/>
            <w:vAlign w:val="center"/>
          </w:tcPr>
          <w:p w:rsidR="005816C9" w:rsidRDefault="005816C9" w:rsidP="00C86FD1">
            <w:pPr>
              <w:widowControl/>
              <w:jc w:val="center"/>
              <w:rPr>
                <w:rFonts w:ascii="宋体" w:hAnsi="宋体" w:cs="宋体"/>
                <w:color w:val="000000"/>
                <w:kern w:val="0"/>
                <w:sz w:val="18"/>
                <w:szCs w:val="18"/>
              </w:rPr>
            </w:pPr>
            <w:r>
              <w:rPr>
                <w:rFonts w:ascii="宋体" w:hAnsi="宋体" w:cs="宋体" w:hint="eastAsia"/>
                <w:color w:val="000000"/>
                <w:kern w:val="0"/>
                <w:sz w:val="18"/>
                <w:szCs w:val="18"/>
              </w:rPr>
              <w:t>公共课</w:t>
            </w:r>
          </w:p>
        </w:tc>
        <w:tc>
          <w:tcPr>
            <w:tcW w:w="506" w:type="pct"/>
            <w:vAlign w:val="center"/>
          </w:tcPr>
          <w:p w:rsidR="005816C9" w:rsidRDefault="005816C9" w:rsidP="00C86FD1">
            <w:pPr>
              <w:widowControl/>
              <w:jc w:val="center"/>
              <w:rPr>
                <w:rFonts w:ascii="宋体" w:hAnsi="宋体" w:cs="宋体"/>
                <w:kern w:val="0"/>
                <w:sz w:val="18"/>
                <w:szCs w:val="18"/>
              </w:rPr>
            </w:pPr>
            <w:r>
              <w:rPr>
                <w:rFonts w:ascii="宋体" w:hAnsi="宋体" w:cs="宋体" w:hint="eastAsia"/>
                <w:kern w:val="0"/>
                <w:sz w:val="18"/>
                <w:szCs w:val="18"/>
              </w:rPr>
              <w:t>必修</w:t>
            </w:r>
          </w:p>
        </w:tc>
        <w:tc>
          <w:tcPr>
            <w:tcW w:w="291" w:type="pct"/>
            <w:vAlign w:val="center"/>
          </w:tcPr>
          <w:p w:rsidR="005816C9" w:rsidRDefault="005816C9" w:rsidP="00C86FD1">
            <w:pPr>
              <w:widowControl/>
              <w:jc w:val="center"/>
              <w:rPr>
                <w:rFonts w:ascii="宋体" w:hAnsi="宋体" w:cs="宋体"/>
                <w:kern w:val="0"/>
                <w:sz w:val="18"/>
                <w:szCs w:val="18"/>
              </w:rPr>
            </w:pPr>
            <w:r>
              <w:rPr>
                <w:rFonts w:ascii="宋体" w:hAnsi="宋体" w:cs="宋体" w:hint="eastAsia"/>
                <w:kern w:val="0"/>
                <w:sz w:val="18"/>
                <w:szCs w:val="18"/>
              </w:rPr>
              <w:t>考查</w:t>
            </w:r>
          </w:p>
        </w:tc>
        <w:tc>
          <w:tcPr>
            <w:tcW w:w="364" w:type="pct"/>
            <w:vAlign w:val="center"/>
          </w:tcPr>
          <w:p w:rsidR="005816C9" w:rsidRDefault="005816C9" w:rsidP="00C86FD1">
            <w:pPr>
              <w:widowControl/>
              <w:jc w:val="center"/>
              <w:rPr>
                <w:rFonts w:ascii="宋体" w:hAnsi="宋体" w:cs="宋体"/>
                <w:kern w:val="0"/>
                <w:sz w:val="18"/>
                <w:szCs w:val="18"/>
              </w:rPr>
            </w:pPr>
            <w:r>
              <w:rPr>
                <w:rFonts w:ascii="宋体" w:hAnsi="宋体" w:hint="eastAsia"/>
                <w:color w:val="000000"/>
                <w:kern w:val="0"/>
                <w:sz w:val="18"/>
                <w:szCs w:val="18"/>
              </w:rPr>
              <w:t>C</w:t>
            </w:r>
          </w:p>
        </w:tc>
        <w:tc>
          <w:tcPr>
            <w:tcW w:w="291" w:type="pct"/>
            <w:vAlign w:val="center"/>
          </w:tcPr>
          <w:p w:rsidR="005816C9" w:rsidRDefault="005816C9" w:rsidP="00C86FD1">
            <w:pPr>
              <w:widowControl/>
              <w:jc w:val="center"/>
              <w:rPr>
                <w:rFonts w:ascii="宋体" w:hAnsi="宋体" w:cs="宋体"/>
                <w:kern w:val="0"/>
                <w:sz w:val="18"/>
                <w:szCs w:val="18"/>
              </w:rPr>
            </w:pPr>
            <w:r>
              <w:rPr>
                <w:rFonts w:ascii="宋体" w:hAnsi="宋体" w:cs="宋体" w:hint="eastAsia"/>
                <w:kern w:val="0"/>
                <w:sz w:val="18"/>
                <w:szCs w:val="18"/>
              </w:rPr>
              <w:t>4</w:t>
            </w:r>
          </w:p>
        </w:tc>
        <w:tc>
          <w:tcPr>
            <w:tcW w:w="290" w:type="pct"/>
            <w:vAlign w:val="center"/>
          </w:tcPr>
          <w:p w:rsidR="005816C9" w:rsidRDefault="005816C9" w:rsidP="00C86FD1">
            <w:pPr>
              <w:widowControl/>
              <w:jc w:val="center"/>
              <w:rPr>
                <w:rFonts w:ascii="宋体" w:hAnsi="宋体" w:cs="宋体"/>
                <w:kern w:val="0"/>
                <w:sz w:val="18"/>
                <w:szCs w:val="18"/>
              </w:rPr>
            </w:pPr>
            <w:r>
              <w:rPr>
                <w:rFonts w:ascii="宋体" w:hAnsi="宋体" w:cs="宋体"/>
                <w:kern w:val="0"/>
                <w:sz w:val="18"/>
                <w:szCs w:val="18"/>
              </w:rPr>
              <w:t>0</w:t>
            </w:r>
          </w:p>
        </w:tc>
        <w:tc>
          <w:tcPr>
            <w:tcW w:w="290" w:type="pct"/>
            <w:vAlign w:val="center"/>
          </w:tcPr>
          <w:p w:rsidR="005816C9" w:rsidRDefault="005816C9" w:rsidP="00C86FD1">
            <w:pPr>
              <w:widowControl/>
              <w:jc w:val="center"/>
              <w:rPr>
                <w:rFonts w:ascii="宋体" w:hAnsi="宋体"/>
                <w:kern w:val="0"/>
                <w:sz w:val="18"/>
                <w:szCs w:val="18"/>
              </w:rPr>
            </w:pPr>
          </w:p>
        </w:tc>
        <w:tc>
          <w:tcPr>
            <w:tcW w:w="290" w:type="pct"/>
            <w:vAlign w:val="center"/>
          </w:tcPr>
          <w:p w:rsidR="005816C9" w:rsidRDefault="005816C9" w:rsidP="00C86FD1">
            <w:pPr>
              <w:widowControl/>
              <w:jc w:val="center"/>
              <w:rPr>
                <w:rFonts w:ascii="宋体" w:hAnsi="宋体"/>
                <w:kern w:val="0"/>
                <w:sz w:val="18"/>
                <w:szCs w:val="18"/>
              </w:rPr>
            </w:pPr>
          </w:p>
        </w:tc>
        <w:tc>
          <w:tcPr>
            <w:tcW w:w="290" w:type="pct"/>
            <w:vAlign w:val="center"/>
          </w:tcPr>
          <w:p w:rsidR="005816C9" w:rsidRDefault="005816C9" w:rsidP="00C86FD1">
            <w:pPr>
              <w:widowControl/>
              <w:jc w:val="center"/>
              <w:rPr>
                <w:rFonts w:ascii="宋体" w:hAnsi="宋体" w:cs="宋体"/>
                <w:kern w:val="0"/>
                <w:sz w:val="18"/>
                <w:szCs w:val="18"/>
              </w:rPr>
            </w:pPr>
          </w:p>
        </w:tc>
        <w:tc>
          <w:tcPr>
            <w:tcW w:w="298" w:type="pct"/>
            <w:vAlign w:val="center"/>
          </w:tcPr>
          <w:p w:rsidR="005816C9" w:rsidRDefault="005816C9" w:rsidP="00C86FD1">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tcBorders>
              <w:bottom w:val="single" w:sz="4" w:space="0" w:color="auto"/>
            </w:tcBorders>
            <w:vAlign w:val="center"/>
          </w:tcPr>
          <w:p w:rsidR="005816C9" w:rsidRPr="00C83843" w:rsidRDefault="005816C9"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tcBorders>
              <w:bottom w:val="single" w:sz="4" w:space="0" w:color="auto"/>
            </w:tcBorders>
            <w:vAlign w:val="center"/>
          </w:tcPr>
          <w:p w:rsidR="005816C9" w:rsidRPr="00804092" w:rsidRDefault="005816C9" w:rsidP="00C86FD1">
            <w:pPr>
              <w:jc w:val="center"/>
              <w:rPr>
                <w:rFonts w:ascii="宋体" w:hAnsi="宋体" w:cs="宋体"/>
                <w:color w:val="000000"/>
                <w:kern w:val="0"/>
                <w:sz w:val="18"/>
                <w:szCs w:val="18"/>
              </w:rPr>
            </w:pPr>
            <w:r w:rsidRPr="00804092">
              <w:rPr>
                <w:rFonts w:ascii="宋体" w:hAnsi="宋体" w:cs="宋体" w:hint="eastAsia"/>
                <w:color w:val="000000"/>
                <w:kern w:val="0"/>
                <w:sz w:val="18"/>
                <w:szCs w:val="18"/>
              </w:rPr>
              <w:t>信息技术</w:t>
            </w:r>
          </w:p>
        </w:tc>
        <w:tc>
          <w:tcPr>
            <w:tcW w:w="379" w:type="pct"/>
            <w:tcBorders>
              <w:bottom w:val="single" w:sz="4" w:space="0" w:color="auto"/>
            </w:tcBorders>
            <w:vAlign w:val="center"/>
          </w:tcPr>
          <w:p w:rsidR="005816C9" w:rsidRPr="00804092" w:rsidRDefault="00ED4A13" w:rsidP="00C86FD1">
            <w:pPr>
              <w:jc w:val="center"/>
              <w:rPr>
                <w:rFonts w:ascii="宋体" w:hAnsi="宋体"/>
                <w:color w:val="000000"/>
                <w:sz w:val="18"/>
                <w:szCs w:val="18"/>
              </w:rPr>
            </w:pPr>
            <w:r>
              <w:rPr>
                <w:rFonts w:ascii="宋体" w:hAnsi="宋体" w:hint="eastAsia"/>
                <w:color w:val="000000"/>
                <w:sz w:val="18"/>
                <w:szCs w:val="18"/>
              </w:rPr>
              <w:t>30</w:t>
            </w:r>
          </w:p>
        </w:tc>
        <w:tc>
          <w:tcPr>
            <w:tcW w:w="219" w:type="pct"/>
            <w:tcBorders>
              <w:bottom w:val="single" w:sz="4" w:space="0" w:color="auto"/>
            </w:tcBorders>
            <w:vAlign w:val="center"/>
          </w:tcPr>
          <w:p w:rsidR="005816C9" w:rsidRPr="00804092" w:rsidRDefault="00E67EF4" w:rsidP="00C86FD1">
            <w:pPr>
              <w:jc w:val="center"/>
              <w:rPr>
                <w:rFonts w:ascii="宋体" w:hAnsi="宋体"/>
                <w:color w:val="000000"/>
                <w:sz w:val="18"/>
                <w:szCs w:val="18"/>
              </w:rPr>
            </w:pPr>
            <w:r>
              <w:rPr>
                <w:rFonts w:ascii="宋体" w:hAnsi="宋体" w:hint="eastAsia"/>
                <w:color w:val="000000"/>
                <w:sz w:val="18"/>
                <w:szCs w:val="18"/>
              </w:rPr>
              <w:t>2</w:t>
            </w:r>
          </w:p>
        </w:tc>
        <w:tc>
          <w:tcPr>
            <w:tcW w:w="434" w:type="pct"/>
            <w:tcBorders>
              <w:bottom w:val="single" w:sz="4" w:space="0" w:color="auto"/>
            </w:tcBorders>
            <w:vAlign w:val="center"/>
          </w:tcPr>
          <w:p w:rsidR="005816C9" w:rsidRPr="00804092" w:rsidRDefault="005816C9" w:rsidP="00C86FD1">
            <w:pPr>
              <w:jc w:val="center"/>
              <w:rPr>
                <w:rFonts w:ascii="宋体" w:hAnsi="宋体" w:cs="宋体"/>
                <w:color w:val="000000"/>
                <w:kern w:val="0"/>
                <w:sz w:val="18"/>
                <w:szCs w:val="18"/>
              </w:rPr>
            </w:pPr>
            <w:r w:rsidRPr="00804092">
              <w:rPr>
                <w:rFonts w:ascii="宋体" w:hAnsi="宋体" w:cs="宋体" w:hint="eastAsia"/>
                <w:color w:val="000000"/>
                <w:kern w:val="0"/>
                <w:sz w:val="18"/>
                <w:szCs w:val="18"/>
              </w:rPr>
              <w:t>公共课</w:t>
            </w:r>
          </w:p>
        </w:tc>
        <w:tc>
          <w:tcPr>
            <w:tcW w:w="506" w:type="pct"/>
            <w:tcBorders>
              <w:bottom w:val="single" w:sz="4" w:space="0" w:color="auto"/>
            </w:tcBorders>
            <w:vAlign w:val="center"/>
          </w:tcPr>
          <w:p w:rsidR="005816C9" w:rsidRPr="00804092" w:rsidRDefault="005816C9" w:rsidP="00C86FD1">
            <w:pPr>
              <w:jc w:val="center"/>
              <w:rPr>
                <w:rFonts w:ascii="宋体" w:hAnsi="宋体"/>
                <w:color w:val="000000"/>
                <w:sz w:val="18"/>
                <w:szCs w:val="18"/>
              </w:rPr>
            </w:pPr>
            <w:r w:rsidRPr="00804092">
              <w:rPr>
                <w:rFonts w:ascii="宋体" w:hAnsi="宋体"/>
                <w:color w:val="000000"/>
                <w:sz w:val="18"/>
                <w:szCs w:val="18"/>
              </w:rPr>
              <w:t>必修</w:t>
            </w:r>
          </w:p>
        </w:tc>
        <w:tc>
          <w:tcPr>
            <w:tcW w:w="291" w:type="pct"/>
            <w:tcBorders>
              <w:bottom w:val="single" w:sz="4" w:space="0" w:color="auto"/>
            </w:tcBorders>
            <w:vAlign w:val="center"/>
          </w:tcPr>
          <w:p w:rsidR="005816C9" w:rsidRPr="00804092" w:rsidRDefault="005816C9" w:rsidP="00C86FD1">
            <w:pPr>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tcBorders>
              <w:bottom w:val="single" w:sz="4" w:space="0" w:color="auto"/>
            </w:tcBorders>
            <w:vAlign w:val="center"/>
          </w:tcPr>
          <w:p w:rsidR="005816C9" w:rsidRPr="00804092" w:rsidRDefault="00FF2D4E" w:rsidP="00C86FD1">
            <w:pPr>
              <w:widowControl/>
              <w:jc w:val="center"/>
              <w:rPr>
                <w:rFonts w:ascii="宋体" w:hAnsi="宋体"/>
                <w:color w:val="000000"/>
                <w:kern w:val="0"/>
                <w:sz w:val="18"/>
                <w:szCs w:val="18"/>
              </w:rPr>
            </w:pPr>
            <w:r>
              <w:rPr>
                <w:rFonts w:ascii="宋体" w:hAnsi="宋体" w:cs="宋体" w:hint="eastAsia"/>
                <w:kern w:val="0"/>
                <w:sz w:val="18"/>
                <w:szCs w:val="18"/>
              </w:rPr>
              <w:t>A</w:t>
            </w:r>
          </w:p>
        </w:tc>
        <w:tc>
          <w:tcPr>
            <w:tcW w:w="291" w:type="pct"/>
            <w:vAlign w:val="center"/>
          </w:tcPr>
          <w:p w:rsidR="005816C9" w:rsidRPr="00804092" w:rsidRDefault="00FF2D4E" w:rsidP="00C86FD1">
            <w:pPr>
              <w:widowControl/>
              <w:jc w:val="center"/>
              <w:rPr>
                <w:rFonts w:ascii="宋体" w:hAnsi="宋体"/>
                <w:color w:val="000000"/>
                <w:kern w:val="0"/>
                <w:sz w:val="18"/>
                <w:szCs w:val="18"/>
              </w:rPr>
            </w:pPr>
            <w:r>
              <w:rPr>
                <w:rFonts w:ascii="宋体" w:hAnsi="宋体" w:hint="eastAsia"/>
                <w:color w:val="000000"/>
                <w:kern w:val="0"/>
                <w:sz w:val="18"/>
                <w:szCs w:val="18"/>
              </w:rPr>
              <w:t>30</w:t>
            </w:r>
          </w:p>
        </w:tc>
        <w:tc>
          <w:tcPr>
            <w:tcW w:w="290" w:type="pct"/>
            <w:vAlign w:val="center"/>
          </w:tcPr>
          <w:p w:rsidR="005816C9" w:rsidRPr="00804092" w:rsidRDefault="005816C9" w:rsidP="00C86FD1">
            <w:pPr>
              <w:widowControl/>
              <w:jc w:val="center"/>
              <w:rPr>
                <w:rFonts w:ascii="宋体" w:hAnsi="宋体"/>
                <w:color w:val="000000"/>
                <w:kern w:val="0"/>
                <w:sz w:val="18"/>
                <w:szCs w:val="18"/>
              </w:rPr>
            </w:pPr>
          </w:p>
        </w:tc>
        <w:tc>
          <w:tcPr>
            <w:tcW w:w="290" w:type="pct"/>
            <w:vAlign w:val="center"/>
          </w:tcPr>
          <w:p w:rsidR="005816C9" w:rsidRPr="00804092" w:rsidRDefault="005816C9" w:rsidP="00C86FD1">
            <w:pPr>
              <w:jc w:val="center"/>
              <w:rPr>
                <w:rFonts w:ascii="宋体" w:hAnsi="宋体"/>
                <w:color w:val="000000"/>
                <w:kern w:val="0"/>
                <w:sz w:val="18"/>
                <w:szCs w:val="18"/>
              </w:rPr>
            </w:pPr>
          </w:p>
        </w:tc>
        <w:tc>
          <w:tcPr>
            <w:tcW w:w="290" w:type="pct"/>
            <w:vAlign w:val="center"/>
          </w:tcPr>
          <w:p w:rsidR="005816C9" w:rsidRPr="00804092" w:rsidRDefault="005816C9" w:rsidP="00C86FD1">
            <w:pPr>
              <w:jc w:val="center"/>
              <w:rPr>
                <w:rFonts w:ascii="宋体" w:hAnsi="宋体"/>
                <w:color w:val="000000"/>
                <w:kern w:val="0"/>
                <w:sz w:val="18"/>
                <w:szCs w:val="18"/>
              </w:rPr>
            </w:pPr>
          </w:p>
        </w:tc>
        <w:tc>
          <w:tcPr>
            <w:tcW w:w="290" w:type="pct"/>
            <w:vAlign w:val="center"/>
          </w:tcPr>
          <w:p w:rsidR="005816C9" w:rsidRPr="008228B0" w:rsidRDefault="005816C9" w:rsidP="00C86FD1">
            <w:pPr>
              <w:widowControl/>
              <w:jc w:val="center"/>
              <w:rPr>
                <w:rFonts w:ascii="宋体" w:hAnsi="宋体" w:cs="宋体"/>
                <w:kern w:val="0"/>
                <w:sz w:val="18"/>
                <w:szCs w:val="18"/>
              </w:rPr>
            </w:pPr>
          </w:p>
        </w:tc>
        <w:tc>
          <w:tcPr>
            <w:tcW w:w="298" w:type="pct"/>
            <w:vAlign w:val="center"/>
          </w:tcPr>
          <w:p w:rsidR="005816C9" w:rsidRPr="008228B0" w:rsidRDefault="005816C9" w:rsidP="00C86FD1">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tcBorders>
              <w:bottom w:val="single" w:sz="4" w:space="0" w:color="auto"/>
            </w:tcBorders>
            <w:vAlign w:val="center"/>
          </w:tcPr>
          <w:p w:rsidR="00551BBA" w:rsidRPr="00C83843" w:rsidRDefault="00551BBA" w:rsidP="00664FCB">
            <w:pPr>
              <w:pStyle w:val="af1"/>
              <w:numPr>
                <w:ilvl w:val="0"/>
                <w:numId w:val="3"/>
              </w:numPr>
              <w:ind w:left="0" w:firstLineChars="0" w:firstLine="0"/>
              <w:jc w:val="center"/>
              <w:rPr>
                <w:rFonts w:ascii="宋体" w:hAnsi="宋体" w:cs="宋体"/>
                <w:kern w:val="0"/>
                <w:sz w:val="18"/>
                <w:szCs w:val="18"/>
              </w:rPr>
            </w:pPr>
          </w:p>
        </w:tc>
        <w:tc>
          <w:tcPr>
            <w:tcW w:w="526" w:type="pct"/>
            <w:tcBorders>
              <w:bottom w:val="single" w:sz="4" w:space="0" w:color="auto"/>
            </w:tcBorders>
            <w:vAlign w:val="center"/>
          </w:tcPr>
          <w:p w:rsidR="00551BBA" w:rsidRDefault="00551BBA" w:rsidP="00C2413E">
            <w:pPr>
              <w:widowControl/>
              <w:jc w:val="center"/>
              <w:rPr>
                <w:rFonts w:ascii="宋体" w:hAnsi="宋体" w:cs="宋体"/>
                <w:kern w:val="0"/>
                <w:sz w:val="18"/>
                <w:szCs w:val="18"/>
              </w:rPr>
            </w:pPr>
            <w:r>
              <w:rPr>
                <w:rFonts w:ascii="宋体" w:hAnsi="宋体" w:cs="宋体" w:hint="eastAsia"/>
                <w:kern w:val="0"/>
                <w:sz w:val="18"/>
                <w:szCs w:val="18"/>
              </w:rPr>
              <w:t>汽车文化</w:t>
            </w:r>
          </w:p>
        </w:tc>
        <w:tc>
          <w:tcPr>
            <w:tcW w:w="259" w:type="pct"/>
            <w:tcBorders>
              <w:bottom w:val="single" w:sz="4" w:space="0" w:color="auto"/>
            </w:tcBorders>
            <w:vAlign w:val="center"/>
          </w:tcPr>
          <w:p w:rsidR="00551BBA" w:rsidRDefault="00551BBA" w:rsidP="00C2413E">
            <w:pPr>
              <w:widowControl/>
              <w:jc w:val="center"/>
              <w:rPr>
                <w:rFonts w:ascii="宋体" w:hAnsi="宋体" w:cs="宋体"/>
                <w:kern w:val="0"/>
                <w:sz w:val="18"/>
                <w:szCs w:val="18"/>
              </w:rPr>
            </w:pPr>
            <w:r>
              <w:rPr>
                <w:rFonts w:ascii="宋体" w:hAnsi="宋体" w:cs="宋体" w:hint="eastAsia"/>
                <w:kern w:val="0"/>
                <w:sz w:val="18"/>
                <w:szCs w:val="18"/>
              </w:rPr>
              <w:t>平台课</w:t>
            </w:r>
          </w:p>
        </w:tc>
        <w:tc>
          <w:tcPr>
            <w:tcW w:w="379" w:type="pct"/>
            <w:tcBorders>
              <w:bottom w:val="single" w:sz="4" w:space="0" w:color="auto"/>
            </w:tcBorders>
            <w:vAlign w:val="center"/>
          </w:tcPr>
          <w:p w:rsidR="00551BBA" w:rsidRPr="008228B0" w:rsidRDefault="00551BBA" w:rsidP="00C2413E">
            <w:pPr>
              <w:widowControl/>
              <w:jc w:val="center"/>
              <w:rPr>
                <w:rFonts w:ascii="宋体" w:hAnsi="宋体" w:cs="宋体"/>
                <w:kern w:val="0"/>
                <w:sz w:val="18"/>
                <w:szCs w:val="18"/>
              </w:rPr>
            </w:pPr>
            <w:r>
              <w:rPr>
                <w:rFonts w:ascii="宋体" w:hAnsi="宋体" w:cs="宋体" w:hint="eastAsia"/>
                <w:kern w:val="0"/>
                <w:sz w:val="18"/>
                <w:szCs w:val="18"/>
              </w:rPr>
              <w:t>20</w:t>
            </w:r>
          </w:p>
        </w:tc>
        <w:tc>
          <w:tcPr>
            <w:tcW w:w="219" w:type="pct"/>
            <w:tcBorders>
              <w:bottom w:val="single" w:sz="4" w:space="0" w:color="auto"/>
            </w:tcBorders>
            <w:vAlign w:val="center"/>
          </w:tcPr>
          <w:p w:rsidR="00551BBA" w:rsidRPr="008228B0" w:rsidRDefault="00551BBA" w:rsidP="00C2413E">
            <w:pPr>
              <w:widowControl/>
              <w:jc w:val="center"/>
              <w:rPr>
                <w:rFonts w:ascii="宋体" w:hAnsi="宋体" w:cs="宋体"/>
                <w:kern w:val="0"/>
                <w:sz w:val="18"/>
                <w:szCs w:val="18"/>
              </w:rPr>
            </w:pPr>
            <w:r>
              <w:rPr>
                <w:rFonts w:ascii="宋体" w:hAnsi="宋体" w:cs="宋体" w:hint="eastAsia"/>
                <w:kern w:val="0"/>
                <w:sz w:val="18"/>
                <w:szCs w:val="18"/>
              </w:rPr>
              <w:t>1.5</w:t>
            </w:r>
          </w:p>
        </w:tc>
        <w:tc>
          <w:tcPr>
            <w:tcW w:w="434" w:type="pct"/>
            <w:tcBorders>
              <w:bottom w:val="single" w:sz="4" w:space="0" w:color="auto"/>
            </w:tcBorders>
            <w:vAlign w:val="center"/>
          </w:tcPr>
          <w:p w:rsidR="00551BBA" w:rsidRPr="00804092" w:rsidRDefault="00551BBA" w:rsidP="00C2413E">
            <w:pPr>
              <w:widowControl/>
              <w:jc w:val="center"/>
              <w:rPr>
                <w:rFonts w:ascii="宋体" w:hAnsi="宋体" w:cs="宋体"/>
                <w:color w:val="000000"/>
                <w:kern w:val="0"/>
                <w:sz w:val="18"/>
                <w:szCs w:val="18"/>
              </w:rPr>
            </w:pPr>
            <w:r>
              <w:rPr>
                <w:rFonts w:ascii="宋体" w:hAnsi="宋体" w:cs="宋体" w:hint="eastAsia"/>
                <w:kern w:val="0"/>
                <w:sz w:val="18"/>
                <w:szCs w:val="18"/>
              </w:rPr>
              <w:t>专业基础课</w:t>
            </w:r>
          </w:p>
        </w:tc>
        <w:tc>
          <w:tcPr>
            <w:tcW w:w="506" w:type="pct"/>
            <w:tcBorders>
              <w:bottom w:val="single" w:sz="4" w:space="0" w:color="auto"/>
            </w:tcBorders>
            <w:vAlign w:val="center"/>
          </w:tcPr>
          <w:p w:rsidR="00551BBA" w:rsidRPr="008228B0" w:rsidRDefault="00551BBA" w:rsidP="00C2413E">
            <w:pPr>
              <w:widowControl/>
              <w:jc w:val="center"/>
              <w:rPr>
                <w:rFonts w:ascii="宋体" w:hAnsi="宋体" w:cs="宋体"/>
                <w:kern w:val="0"/>
                <w:sz w:val="18"/>
                <w:szCs w:val="18"/>
              </w:rPr>
            </w:pPr>
            <w:r w:rsidRPr="00804092">
              <w:rPr>
                <w:rFonts w:ascii="宋体" w:hAnsi="宋体"/>
                <w:color w:val="000000"/>
                <w:sz w:val="18"/>
                <w:szCs w:val="18"/>
              </w:rPr>
              <w:t>必修</w:t>
            </w:r>
          </w:p>
        </w:tc>
        <w:tc>
          <w:tcPr>
            <w:tcW w:w="291" w:type="pct"/>
            <w:tcBorders>
              <w:bottom w:val="single" w:sz="4" w:space="0" w:color="auto"/>
            </w:tcBorders>
            <w:vAlign w:val="center"/>
          </w:tcPr>
          <w:p w:rsidR="00551BBA" w:rsidRPr="008228B0" w:rsidRDefault="00551BBA" w:rsidP="00C2413E">
            <w:pPr>
              <w:widowControl/>
              <w:jc w:val="center"/>
              <w:rPr>
                <w:rFonts w:ascii="宋体" w:hAnsi="宋体" w:cs="宋体"/>
                <w:kern w:val="0"/>
                <w:sz w:val="18"/>
                <w:szCs w:val="18"/>
              </w:rPr>
            </w:pPr>
            <w:r w:rsidRPr="00804092">
              <w:rPr>
                <w:rFonts w:ascii="宋体" w:hAnsi="宋体" w:cs="宋体" w:hint="eastAsia"/>
                <w:color w:val="000000"/>
                <w:kern w:val="0"/>
                <w:sz w:val="18"/>
                <w:szCs w:val="18"/>
              </w:rPr>
              <w:t>考查</w:t>
            </w:r>
          </w:p>
        </w:tc>
        <w:tc>
          <w:tcPr>
            <w:tcW w:w="364" w:type="pct"/>
            <w:tcBorders>
              <w:bottom w:val="single" w:sz="4" w:space="0" w:color="auto"/>
            </w:tcBorders>
            <w:vAlign w:val="center"/>
          </w:tcPr>
          <w:p w:rsidR="00551BBA" w:rsidRPr="008228B0" w:rsidRDefault="00551BBA"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551BBA" w:rsidRPr="008228B0" w:rsidRDefault="00551BBA" w:rsidP="00C2413E">
            <w:pPr>
              <w:widowControl/>
              <w:jc w:val="center"/>
              <w:rPr>
                <w:rFonts w:ascii="宋体" w:hAnsi="宋体" w:cs="宋体"/>
                <w:kern w:val="0"/>
                <w:sz w:val="18"/>
                <w:szCs w:val="18"/>
              </w:rPr>
            </w:pPr>
            <w:r>
              <w:rPr>
                <w:rFonts w:ascii="宋体" w:hAnsi="宋体" w:cs="宋体" w:hint="eastAsia"/>
                <w:kern w:val="0"/>
                <w:sz w:val="18"/>
                <w:szCs w:val="18"/>
              </w:rPr>
              <w:t>20</w:t>
            </w: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8" w:type="pct"/>
            <w:vAlign w:val="center"/>
          </w:tcPr>
          <w:p w:rsidR="00551BBA" w:rsidRPr="008228B0" w:rsidRDefault="00551BBA"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3B3ED6" w:rsidRPr="00C83843" w:rsidRDefault="003B3ED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3B3ED6" w:rsidRPr="00E23EFE" w:rsidRDefault="003B3ED6" w:rsidP="00C2413E">
            <w:pPr>
              <w:widowControl/>
              <w:jc w:val="center"/>
              <w:rPr>
                <w:rFonts w:ascii="宋体" w:hAnsi="宋体" w:cs="宋体"/>
                <w:kern w:val="0"/>
                <w:sz w:val="18"/>
                <w:szCs w:val="18"/>
              </w:rPr>
            </w:pPr>
            <w:r>
              <w:rPr>
                <w:rFonts w:ascii="宋体" w:hAnsi="宋体" w:cs="宋体" w:hint="eastAsia"/>
                <w:kern w:val="0"/>
                <w:sz w:val="18"/>
                <w:szCs w:val="18"/>
              </w:rPr>
              <w:t>物流专业导论</w:t>
            </w:r>
          </w:p>
        </w:tc>
        <w:tc>
          <w:tcPr>
            <w:tcW w:w="379" w:type="pct"/>
            <w:vAlign w:val="center"/>
          </w:tcPr>
          <w:p w:rsidR="003B3ED6" w:rsidRPr="008228B0" w:rsidRDefault="003B3ED6" w:rsidP="00C2413E">
            <w:pPr>
              <w:widowControl/>
              <w:jc w:val="center"/>
              <w:rPr>
                <w:rFonts w:ascii="宋体" w:hAnsi="宋体" w:cs="宋体"/>
                <w:kern w:val="0"/>
                <w:sz w:val="18"/>
                <w:szCs w:val="18"/>
              </w:rPr>
            </w:pPr>
            <w:r>
              <w:rPr>
                <w:rFonts w:ascii="宋体" w:hAnsi="宋体" w:cs="宋体" w:hint="eastAsia"/>
                <w:kern w:val="0"/>
                <w:sz w:val="18"/>
                <w:szCs w:val="18"/>
              </w:rPr>
              <w:t>16</w:t>
            </w:r>
          </w:p>
        </w:tc>
        <w:tc>
          <w:tcPr>
            <w:tcW w:w="219" w:type="pct"/>
            <w:vAlign w:val="center"/>
          </w:tcPr>
          <w:p w:rsidR="003B3ED6" w:rsidRPr="008228B0" w:rsidRDefault="003B3ED6" w:rsidP="00C2413E">
            <w:pPr>
              <w:widowControl/>
              <w:jc w:val="center"/>
              <w:rPr>
                <w:rFonts w:ascii="宋体" w:hAnsi="宋体" w:cs="宋体"/>
                <w:kern w:val="0"/>
                <w:sz w:val="18"/>
                <w:szCs w:val="18"/>
              </w:rPr>
            </w:pPr>
            <w:r>
              <w:rPr>
                <w:rFonts w:ascii="宋体" w:hAnsi="宋体" w:cs="宋体" w:hint="eastAsia"/>
                <w:kern w:val="0"/>
                <w:sz w:val="18"/>
                <w:szCs w:val="18"/>
              </w:rPr>
              <w:t>1</w:t>
            </w:r>
          </w:p>
        </w:tc>
        <w:tc>
          <w:tcPr>
            <w:tcW w:w="434" w:type="pct"/>
            <w:vAlign w:val="center"/>
          </w:tcPr>
          <w:p w:rsidR="003B3ED6" w:rsidRPr="008228B0" w:rsidRDefault="003B3ED6"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3B3ED6" w:rsidRPr="008228B0" w:rsidRDefault="003B3ED6" w:rsidP="00C2413E">
            <w:pPr>
              <w:widowControl/>
              <w:jc w:val="center"/>
              <w:rPr>
                <w:rFonts w:ascii="宋体" w:hAnsi="宋体" w:cs="宋体"/>
                <w:kern w:val="0"/>
                <w:sz w:val="18"/>
                <w:szCs w:val="18"/>
              </w:rPr>
            </w:pPr>
            <w:r w:rsidRPr="00804092">
              <w:rPr>
                <w:rFonts w:ascii="宋体" w:hAnsi="宋体"/>
                <w:color w:val="000000"/>
                <w:sz w:val="18"/>
                <w:szCs w:val="18"/>
              </w:rPr>
              <w:t>必修</w:t>
            </w:r>
          </w:p>
        </w:tc>
        <w:tc>
          <w:tcPr>
            <w:tcW w:w="291" w:type="pct"/>
            <w:vAlign w:val="center"/>
          </w:tcPr>
          <w:p w:rsidR="003B3ED6" w:rsidRPr="008228B0" w:rsidRDefault="003B3ED6" w:rsidP="00C2413E">
            <w:pPr>
              <w:widowControl/>
              <w:jc w:val="center"/>
              <w:rPr>
                <w:rFonts w:ascii="宋体" w:hAnsi="宋体" w:cs="宋体"/>
                <w:kern w:val="0"/>
                <w:sz w:val="18"/>
                <w:szCs w:val="18"/>
              </w:rPr>
            </w:pPr>
            <w:r w:rsidRPr="00804092">
              <w:rPr>
                <w:rFonts w:ascii="宋体" w:hAnsi="宋体" w:cs="宋体" w:hint="eastAsia"/>
                <w:color w:val="000000"/>
                <w:kern w:val="0"/>
                <w:sz w:val="18"/>
                <w:szCs w:val="18"/>
              </w:rPr>
              <w:t>考查</w:t>
            </w:r>
          </w:p>
        </w:tc>
        <w:tc>
          <w:tcPr>
            <w:tcW w:w="364" w:type="pct"/>
            <w:vAlign w:val="center"/>
          </w:tcPr>
          <w:p w:rsidR="003B3ED6" w:rsidRPr="008228B0" w:rsidRDefault="003B3ED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3B3ED6" w:rsidRPr="008228B0" w:rsidRDefault="003B3ED6" w:rsidP="00C2413E">
            <w:pPr>
              <w:widowControl/>
              <w:jc w:val="center"/>
              <w:rPr>
                <w:rFonts w:ascii="宋体" w:hAnsi="宋体" w:cs="宋体"/>
                <w:kern w:val="0"/>
                <w:sz w:val="18"/>
                <w:szCs w:val="18"/>
              </w:rPr>
            </w:pPr>
            <w:r>
              <w:rPr>
                <w:rFonts w:ascii="宋体" w:hAnsi="宋体" w:cs="宋体" w:hint="eastAsia"/>
                <w:kern w:val="0"/>
                <w:sz w:val="18"/>
                <w:szCs w:val="18"/>
              </w:rPr>
              <w:t>16</w:t>
            </w:r>
          </w:p>
        </w:tc>
        <w:tc>
          <w:tcPr>
            <w:tcW w:w="290" w:type="pct"/>
            <w:vAlign w:val="center"/>
          </w:tcPr>
          <w:p w:rsidR="003B3ED6" w:rsidRPr="008228B0" w:rsidRDefault="003B3ED6" w:rsidP="00C2413E">
            <w:pPr>
              <w:widowControl/>
              <w:jc w:val="center"/>
              <w:rPr>
                <w:rFonts w:ascii="宋体" w:hAnsi="宋体" w:cs="宋体"/>
                <w:kern w:val="0"/>
                <w:sz w:val="18"/>
                <w:szCs w:val="18"/>
              </w:rPr>
            </w:pPr>
          </w:p>
        </w:tc>
        <w:tc>
          <w:tcPr>
            <w:tcW w:w="290" w:type="pct"/>
            <w:vAlign w:val="center"/>
          </w:tcPr>
          <w:p w:rsidR="003B3ED6" w:rsidRPr="008228B0" w:rsidRDefault="003B3ED6" w:rsidP="00C2413E">
            <w:pPr>
              <w:widowControl/>
              <w:jc w:val="center"/>
              <w:rPr>
                <w:rFonts w:ascii="宋体" w:hAnsi="宋体" w:cs="宋体"/>
                <w:kern w:val="0"/>
                <w:sz w:val="18"/>
                <w:szCs w:val="18"/>
              </w:rPr>
            </w:pPr>
          </w:p>
        </w:tc>
        <w:tc>
          <w:tcPr>
            <w:tcW w:w="290" w:type="pct"/>
            <w:vAlign w:val="center"/>
          </w:tcPr>
          <w:p w:rsidR="003B3ED6" w:rsidRPr="008228B0" w:rsidRDefault="003B3ED6" w:rsidP="00C2413E">
            <w:pPr>
              <w:widowControl/>
              <w:jc w:val="center"/>
              <w:rPr>
                <w:rFonts w:ascii="宋体" w:hAnsi="宋体" w:cs="宋体"/>
                <w:kern w:val="0"/>
                <w:sz w:val="18"/>
                <w:szCs w:val="18"/>
              </w:rPr>
            </w:pPr>
          </w:p>
        </w:tc>
        <w:tc>
          <w:tcPr>
            <w:tcW w:w="290" w:type="pct"/>
            <w:vAlign w:val="center"/>
          </w:tcPr>
          <w:p w:rsidR="003B3ED6" w:rsidRPr="008228B0" w:rsidRDefault="003B3ED6" w:rsidP="00C2413E">
            <w:pPr>
              <w:widowControl/>
              <w:jc w:val="center"/>
              <w:rPr>
                <w:rFonts w:ascii="宋体" w:hAnsi="宋体" w:cs="宋体"/>
                <w:kern w:val="0"/>
                <w:sz w:val="18"/>
                <w:szCs w:val="18"/>
              </w:rPr>
            </w:pPr>
          </w:p>
        </w:tc>
        <w:tc>
          <w:tcPr>
            <w:tcW w:w="298" w:type="pct"/>
            <w:vAlign w:val="center"/>
          </w:tcPr>
          <w:p w:rsidR="003B3ED6" w:rsidRPr="008228B0" w:rsidRDefault="003B3ED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Pr="00E23EFE" w:rsidRDefault="00CD62D7" w:rsidP="00C2413E">
            <w:pPr>
              <w:widowControl/>
              <w:jc w:val="center"/>
              <w:rPr>
                <w:rFonts w:ascii="宋体" w:hAnsi="宋体" w:cs="宋体"/>
                <w:kern w:val="0"/>
                <w:sz w:val="18"/>
                <w:szCs w:val="18"/>
              </w:rPr>
            </w:pPr>
            <w:r>
              <w:rPr>
                <w:rFonts w:ascii="宋体" w:hAnsi="宋体" w:cs="宋体" w:hint="eastAsia"/>
                <w:kern w:val="0"/>
                <w:sz w:val="18"/>
                <w:szCs w:val="18"/>
              </w:rPr>
              <w:t>机械制图基础</w:t>
            </w:r>
          </w:p>
        </w:tc>
        <w:tc>
          <w:tcPr>
            <w:tcW w:w="379"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CD62D7" w:rsidRPr="008228B0" w:rsidRDefault="00CD62D7" w:rsidP="00C2413E">
            <w:pPr>
              <w:widowControl/>
              <w:jc w:val="center"/>
              <w:rPr>
                <w:rFonts w:ascii="宋体" w:hAnsi="宋体" w:cs="宋体"/>
                <w:kern w:val="0"/>
                <w:sz w:val="18"/>
                <w:szCs w:val="18"/>
              </w:rPr>
            </w:pPr>
            <w:r w:rsidRPr="00804092">
              <w:rPr>
                <w:rFonts w:ascii="宋体" w:hAnsi="宋体"/>
                <w:color w:val="000000"/>
                <w:sz w:val="18"/>
                <w:szCs w:val="18"/>
              </w:rPr>
              <w:t>必修</w:t>
            </w:r>
          </w:p>
        </w:tc>
        <w:tc>
          <w:tcPr>
            <w:tcW w:w="291"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color w:val="000000"/>
                <w:kern w:val="0"/>
                <w:sz w:val="18"/>
                <w:szCs w:val="18"/>
              </w:rPr>
              <w:t>考试</w:t>
            </w:r>
          </w:p>
        </w:tc>
        <w:tc>
          <w:tcPr>
            <w:tcW w:w="364"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采购业务流程与控制</w:t>
            </w:r>
          </w:p>
        </w:tc>
        <w:tc>
          <w:tcPr>
            <w:tcW w:w="37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4</w:t>
            </w:r>
            <w:r w:rsidR="00052BDB">
              <w:rPr>
                <w:rFonts w:ascii="宋体" w:hAnsi="宋体" w:cs="宋体" w:hint="eastAsia"/>
                <w:kern w:val="0"/>
                <w:sz w:val="18"/>
                <w:szCs w:val="18"/>
              </w:rPr>
              <w:t>8</w:t>
            </w:r>
          </w:p>
        </w:tc>
        <w:tc>
          <w:tcPr>
            <w:tcW w:w="21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CD62D7" w:rsidRPr="00804092" w:rsidRDefault="00CD62D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CD62D7" w:rsidRDefault="00CD62D7"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4</w:t>
            </w:r>
            <w:r w:rsidR="00052BDB">
              <w:rPr>
                <w:rFonts w:ascii="宋体" w:hAnsi="宋体" w:cs="宋体" w:hint="eastAsia"/>
                <w:kern w:val="0"/>
                <w:sz w:val="18"/>
                <w:szCs w:val="18"/>
              </w:rPr>
              <w:t>8</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仓储与配送管理实务</w:t>
            </w:r>
          </w:p>
        </w:tc>
        <w:tc>
          <w:tcPr>
            <w:tcW w:w="379" w:type="pct"/>
            <w:vAlign w:val="center"/>
          </w:tcPr>
          <w:p w:rsidR="00CD62D7" w:rsidRDefault="00710C9E" w:rsidP="00C2413E">
            <w:pPr>
              <w:widowControl/>
              <w:jc w:val="center"/>
              <w:rPr>
                <w:rFonts w:ascii="宋体" w:hAnsi="宋体" w:cs="宋体"/>
                <w:kern w:val="0"/>
                <w:sz w:val="18"/>
                <w:szCs w:val="18"/>
              </w:rPr>
            </w:pPr>
            <w:r>
              <w:rPr>
                <w:rFonts w:ascii="宋体" w:hAnsi="宋体" w:cs="宋体" w:hint="eastAsia"/>
                <w:kern w:val="0"/>
                <w:sz w:val="18"/>
                <w:szCs w:val="18"/>
              </w:rPr>
              <w:t>100</w:t>
            </w:r>
          </w:p>
        </w:tc>
        <w:tc>
          <w:tcPr>
            <w:tcW w:w="21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506" w:type="pct"/>
            <w:vAlign w:val="center"/>
          </w:tcPr>
          <w:p w:rsidR="00CD62D7" w:rsidRPr="00804092" w:rsidRDefault="00CD62D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CD62D7" w:rsidRDefault="00CD62D7" w:rsidP="00C2413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36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52</w:t>
            </w:r>
          </w:p>
        </w:tc>
        <w:tc>
          <w:tcPr>
            <w:tcW w:w="290" w:type="pct"/>
            <w:vAlign w:val="center"/>
          </w:tcPr>
          <w:p w:rsidR="00CD62D7" w:rsidRPr="008228B0" w:rsidRDefault="00520D18" w:rsidP="00946E7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汽车四大工艺及备件认知</w:t>
            </w:r>
          </w:p>
        </w:tc>
        <w:tc>
          <w:tcPr>
            <w:tcW w:w="379" w:type="pct"/>
            <w:vAlign w:val="center"/>
          </w:tcPr>
          <w:p w:rsidR="00CD62D7" w:rsidRPr="00CD62D7" w:rsidRDefault="0087337F" w:rsidP="0087337F">
            <w:pPr>
              <w:widowControl/>
              <w:jc w:val="center"/>
              <w:rPr>
                <w:rFonts w:ascii="宋体" w:hAnsi="宋体" w:cs="宋体"/>
                <w:kern w:val="0"/>
                <w:sz w:val="18"/>
                <w:szCs w:val="18"/>
              </w:rPr>
            </w:pPr>
            <w:r>
              <w:rPr>
                <w:rFonts w:ascii="宋体" w:hAnsi="宋体" w:cs="宋体" w:hint="eastAsia"/>
                <w:kern w:val="0"/>
                <w:sz w:val="18"/>
                <w:szCs w:val="18"/>
              </w:rPr>
              <w:t>3</w:t>
            </w:r>
            <w:r w:rsidR="00E3662A">
              <w:rPr>
                <w:rFonts w:ascii="宋体" w:hAnsi="宋体" w:cs="宋体" w:hint="eastAsia"/>
                <w:kern w:val="0"/>
                <w:sz w:val="18"/>
                <w:szCs w:val="18"/>
              </w:rPr>
              <w:t>2</w:t>
            </w:r>
          </w:p>
        </w:tc>
        <w:tc>
          <w:tcPr>
            <w:tcW w:w="21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CD62D7" w:rsidRPr="00804092" w:rsidRDefault="00CD62D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CD62D7" w:rsidRDefault="00CD62D7"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Default="00CD62D7" w:rsidP="00C2413E">
            <w:pPr>
              <w:widowControl/>
              <w:jc w:val="center"/>
              <w:rPr>
                <w:rFonts w:ascii="宋体" w:hAnsi="宋体" w:cs="宋体"/>
                <w:kern w:val="0"/>
                <w:sz w:val="18"/>
                <w:szCs w:val="18"/>
              </w:rPr>
            </w:pPr>
          </w:p>
        </w:tc>
        <w:tc>
          <w:tcPr>
            <w:tcW w:w="290" w:type="pct"/>
            <w:vAlign w:val="center"/>
          </w:tcPr>
          <w:p w:rsidR="00CD62D7" w:rsidRPr="008228B0" w:rsidRDefault="0087337F" w:rsidP="0087337F">
            <w:pPr>
              <w:widowControl/>
              <w:jc w:val="center"/>
              <w:rPr>
                <w:rFonts w:ascii="宋体" w:hAnsi="宋体" w:cs="宋体"/>
                <w:kern w:val="0"/>
                <w:sz w:val="18"/>
                <w:szCs w:val="18"/>
              </w:rPr>
            </w:pPr>
            <w:r>
              <w:rPr>
                <w:rFonts w:ascii="宋体" w:hAnsi="宋体" w:cs="宋体" w:hint="eastAsia"/>
                <w:kern w:val="0"/>
                <w:sz w:val="18"/>
                <w:szCs w:val="18"/>
              </w:rPr>
              <w:t>3</w:t>
            </w:r>
            <w:r w:rsidR="00E3662A">
              <w:rPr>
                <w:rFonts w:ascii="宋体" w:hAnsi="宋体" w:cs="宋体" w:hint="eastAsia"/>
                <w:kern w:val="0"/>
                <w:sz w:val="18"/>
                <w:szCs w:val="18"/>
              </w:rPr>
              <w:t>2</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551BBA" w:rsidRPr="00C83843" w:rsidRDefault="00551BBA" w:rsidP="00664FCB">
            <w:pPr>
              <w:pStyle w:val="af1"/>
              <w:widowControl/>
              <w:numPr>
                <w:ilvl w:val="0"/>
                <w:numId w:val="3"/>
              </w:numPr>
              <w:ind w:left="0" w:firstLineChars="0" w:firstLine="0"/>
              <w:jc w:val="center"/>
              <w:rPr>
                <w:rFonts w:ascii="宋体" w:hAnsi="宋体" w:cs="宋体"/>
                <w:kern w:val="0"/>
                <w:sz w:val="18"/>
                <w:szCs w:val="18"/>
              </w:rPr>
            </w:pPr>
          </w:p>
        </w:tc>
        <w:tc>
          <w:tcPr>
            <w:tcW w:w="526" w:type="pct"/>
            <w:shd w:val="clear" w:color="auto" w:fill="auto"/>
            <w:vAlign w:val="center"/>
          </w:tcPr>
          <w:p w:rsidR="00551BBA" w:rsidRDefault="00551BBA" w:rsidP="00595292">
            <w:pPr>
              <w:widowControl/>
              <w:jc w:val="center"/>
              <w:rPr>
                <w:rFonts w:ascii="宋体" w:hAnsi="宋体" w:cs="宋体"/>
                <w:kern w:val="0"/>
                <w:sz w:val="18"/>
                <w:szCs w:val="18"/>
              </w:rPr>
            </w:pPr>
            <w:r>
              <w:rPr>
                <w:rFonts w:ascii="宋体" w:hAnsi="宋体" w:cs="宋体" w:hint="eastAsia"/>
                <w:kern w:val="0"/>
                <w:sz w:val="18"/>
                <w:szCs w:val="18"/>
              </w:rPr>
              <w:t>智享汽车</w:t>
            </w:r>
            <w:r w:rsidR="00595292">
              <w:rPr>
                <w:rFonts w:ascii="宋体" w:hAnsi="宋体" w:cs="宋体" w:hint="eastAsia"/>
                <w:kern w:val="0"/>
                <w:sz w:val="18"/>
                <w:szCs w:val="18"/>
              </w:rPr>
              <w:t>生活</w:t>
            </w:r>
          </w:p>
        </w:tc>
        <w:tc>
          <w:tcPr>
            <w:tcW w:w="259" w:type="pct"/>
            <w:shd w:val="clear" w:color="auto" w:fill="auto"/>
            <w:vAlign w:val="center"/>
          </w:tcPr>
          <w:p w:rsidR="00551BBA" w:rsidRDefault="00551BBA" w:rsidP="00C2413E">
            <w:pPr>
              <w:widowControl/>
              <w:jc w:val="center"/>
              <w:rPr>
                <w:rFonts w:ascii="宋体" w:hAnsi="宋体" w:cs="宋体"/>
                <w:kern w:val="0"/>
                <w:sz w:val="18"/>
                <w:szCs w:val="18"/>
              </w:rPr>
            </w:pPr>
            <w:r>
              <w:rPr>
                <w:rFonts w:ascii="宋体" w:hAnsi="宋体" w:cs="宋体" w:hint="eastAsia"/>
                <w:kern w:val="0"/>
                <w:sz w:val="18"/>
                <w:szCs w:val="18"/>
              </w:rPr>
              <w:t>平台课</w:t>
            </w:r>
          </w:p>
        </w:tc>
        <w:tc>
          <w:tcPr>
            <w:tcW w:w="379" w:type="pct"/>
            <w:vAlign w:val="center"/>
          </w:tcPr>
          <w:p w:rsidR="00551BBA" w:rsidRDefault="00551BBA" w:rsidP="0087337F">
            <w:pPr>
              <w:widowControl/>
              <w:jc w:val="center"/>
              <w:rPr>
                <w:rFonts w:ascii="宋体" w:hAnsi="宋体" w:cs="宋体"/>
                <w:kern w:val="0"/>
                <w:sz w:val="18"/>
                <w:szCs w:val="18"/>
              </w:rPr>
            </w:pPr>
            <w:r>
              <w:rPr>
                <w:rFonts w:ascii="宋体" w:hAnsi="宋体" w:cs="宋体" w:hint="eastAsia"/>
                <w:kern w:val="0"/>
                <w:sz w:val="18"/>
                <w:szCs w:val="18"/>
              </w:rPr>
              <w:t>20</w:t>
            </w:r>
          </w:p>
        </w:tc>
        <w:tc>
          <w:tcPr>
            <w:tcW w:w="219" w:type="pct"/>
            <w:vAlign w:val="center"/>
          </w:tcPr>
          <w:p w:rsidR="00551BBA" w:rsidRDefault="00551BBA" w:rsidP="00C2413E">
            <w:pPr>
              <w:widowControl/>
              <w:jc w:val="center"/>
              <w:rPr>
                <w:rFonts w:ascii="宋体" w:hAnsi="宋体" w:cs="宋体"/>
                <w:kern w:val="0"/>
                <w:sz w:val="18"/>
                <w:szCs w:val="18"/>
              </w:rPr>
            </w:pPr>
            <w:r>
              <w:rPr>
                <w:rFonts w:ascii="宋体" w:hAnsi="宋体" w:cs="宋体" w:hint="eastAsia"/>
                <w:kern w:val="0"/>
                <w:sz w:val="18"/>
                <w:szCs w:val="18"/>
              </w:rPr>
              <w:t>1.5</w:t>
            </w:r>
          </w:p>
        </w:tc>
        <w:tc>
          <w:tcPr>
            <w:tcW w:w="434" w:type="pct"/>
            <w:vAlign w:val="center"/>
          </w:tcPr>
          <w:p w:rsidR="00551BBA" w:rsidRDefault="00BE17DF"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551BBA" w:rsidRPr="00804092" w:rsidRDefault="0060644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551BBA" w:rsidRPr="00804092" w:rsidRDefault="0060644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551BBA" w:rsidRDefault="00802341" w:rsidP="00C2413E">
            <w:pPr>
              <w:widowControl/>
              <w:jc w:val="center"/>
              <w:rPr>
                <w:rFonts w:ascii="宋体" w:hAnsi="宋体" w:cs="宋体"/>
                <w:kern w:val="0"/>
                <w:sz w:val="18"/>
                <w:szCs w:val="18"/>
              </w:rPr>
            </w:pPr>
            <w:r>
              <w:rPr>
                <w:rFonts w:ascii="宋体" w:hAnsi="宋体" w:cs="宋体" w:hint="eastAsia"/>
                <w:kern w:val="0"/>
                <w:sz w:val="18"/>
                <w:szCs w:val="18"/>
              </w:rPr>
              <w:t>D</w:t>
            </w:r>
          </w:p>
        </w:tc>
        <w:tc>
          <w:tcPr>
            <w:tcW w:w="291" w:type="pct"/>
            <w:vAlign w:val="center"/>
          </w:tcPr>
          <w:p w:rsidR="00551BBA" w:rsidRDefault="00551BBA" w:rsidP="00C2413E">
            <w:pPr>
              <w:widowControl/>
              <w:jc w:val="center"/>
              <w:rPr>
                <w:rFonts w:ascii="宋体" w:hAnsi="宋体" w:cs="宋体"/>
                <w:kern w:val="0"/>
                <w:sz w:val="18"/>
                <w:szCs w:val="18"/>
              </w:rPr>
            </w:pPr>
          </w:p>
        </w:tc>
        <w:tc>
          <w:tcPr>
            <w:tcW w:w="290" w:type="pct"/>
            <w:vAlign w:val="center"/>
          </w:tcPr>
          <w:p w:rsidR="00551BBA" w:rsidRDefault="00710C9E" w:rsidP="0087337F">
            <w:pPr>
              <w:widowControl/>
              <w:jc w:val="center"/>
              <w:rPr>
                <w:rFonts w:ascii="宋体" w:hAnsi="宋体" w:cs="宋体"/>
                <w:kern w:val="0"/>
                <w:sz w:val="18"/>
                <w:szCs w:val="18"/>
              </w:rPr>
            </w:pPr>
            <w:r>
              <w:rPr>
                <w:rFonts w:ascii="宋体" w:hAnsi="宋体" w:cs="宋体" w:hint="eastAsia"/>
                <w:kern w:val="0"/>
                <w:sz w:val="18"/>
                <w:szCs w:val="18"/>
              </w:rPr>
              <w:t>20</w:t>
            </w: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0" w:type="pct"/>
            <w:vAlign w:val="center"/>
          </w:tcPr>
          <w:p w:rsidR="00551BBA" w:rsidRPr="008228B0" w:rsidRDefault="00551BBA" w:rsidP="00C2413E">
            <w:pPr>
              <w:widowControl/>
              <w:jc w:val="center"/>
              <w:rPr>
                <w:rFonts w:ascii="宋体" w:hAnsi="宋体" w:cs="宋体"/>
                <w:kern w:val="0"/>
                <w:sz w:val="18"/>
                <w:szCs w:val="18"/>
              </w:rPr>
            </w:pPr>
          </w:p>
        </w:tc>
        <w:tc>
          <w:tcPr>
            <w:tcW w:w="298" w:type="pct"/>
            <w:vAlign w:val="center"/>
          </w:tcPr>
          <w:p w:rsidR="00551BBA" w:rsidRPr="008228B0" w:rsidRDefault="00551BBA"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工业工程基础</w:t>
            </w:r>
          </w:p>
        </w:tc>
        <w:tc>
          <w:tcPr>
            <w:tcW w:w="379" w:type="pct"/>
            <w:vAlign w:val="center"/>
          </w:tcPr>
          <w:p w:rsidR="00CD62D7" w:rsidRDefault="00F65C6F" w:rsidP="0088701D">
            <w:pPr>
              <w:widowControl/>
              <w:jc w:val="center"/>
              <w:rPr>
                <w:rFonts w:ascii="宋体" w:hAnsi="宋体" w:cs="宋体"/>
                <w:kern w:val="0"/>
                <w:sz w:val="18"/>
                <w:szCs w:val="18"/>
              </w:rPr>
            </w:pPr>
            <w:r>
              <w:rPr>
                <w:rFonts w:ascii="宋体" w:hAnsi="宋体" w:cs="宋体" w:hint="eastAsia"/>
                <w:kern w:val="0"/>
                <w:sz w:val="18"/>
                <w:szCs w:val="18"/>
              </w:rPr>
              <w:t>40</w:t>
            </w:r>
          </w:p>
        </w:tc>
        <w:tc>
          <w:tcPr>
            <w:tcW w:w="21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2</w:t>
            </w:r>
            <w:r w:rsidR="00F65C6F">
              <w:rPr>
                <w:rFonts w:ascii="宋体" w:hAnsi="宋体" w:cs="宋体" w:hint="eastAsia"/>
                <w:kern w:val="0"/>
                <w:sz w:val="18"/>
                <w:szCs w:val="18"/>
              </w:rPr>
              <w:t>.5</w:t>
            </w:r>
          </w:p>
        </w:tc>
        <w:tc>
          <w:tcPr>
            <w:tcW w:w="43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CD62D7" w:rsidRPr="00804092" w:rsidRDefault="00CD62D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CD62D7" w:rsidRDefault="004E3F5F" w:rsidP="00C2413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36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Default="00CD62D7" w:rsidP="00C2413E">
            <w:pPr>
              <w:widowControl/>
              <w:jc w:val="center"/>
              <w:rPr>
                <w:rFonts w:ascii="宋体" w:hAnsi="宋体" w:cs="宋体"/>
                <w:kern w:val="0"/>
                <w:sz w:val="18"/>
                <w:szCs w:val="18"/>
              </w:rPr>
            </w:pPr>
          </w:p>
        </w:tc>
        <w:tc>
          <w:tcPr>
            <w:tcW w:w="290" w:type="pct"/>
            <w:vAlign w:val="center"/>
          </w:tcPr>
          <w:p w:rsidR="00CD62D7" w:rsidRPr="008228B0" w:rsidRDefault="00F65C6F" w:rsidP="0088701D">
            <w:pPr>
              <w:widowControl/>
              <w:jc w:val="center"/>
              <w:rPr>
                <w:rFonts w:ascii="宋体" w:hAnsi="宋体" w:cs="宋体"/>
                <w:kern w:val="0"/>
                <w:sz w:val="18"/>
                <w:szCs w:val="18"/>
              </w:rPr>
            </w:pPr>
            <w:r>
              <w:rPr>
                <w:rFonts w:ascii="宋体" w:hAnsi="宋体" w:cs="宋体" w:hint="eastAsia"/>
                <w:kern w:val="0"/>
                <w:sz w:val="18"/>
                <w:szCs w:val="18"/>
              </w:rPr>
              <w:t>40</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物流工程技术与装备</w:t>
            </w:r>
          </w:p>
        </w:tc>
        <w:tc>
          <w:tcPr>
            <w:tcW w:w="379" w:type="pct"/>
            <w:vAlign w:val="center"/>
          </w:tcPr>
          <w:p w:rsidR="00CD62D7" w:rsidRDefault="00CD62D7" w:rsidP="002973B5">
            <w:pPr>
              <w:widowControl/>
              <w:jc w:val="center"/>
              <w:rPr>
                <w:rFonts w:ascii="宋体" w:hAnsi="宋体" w:cs="宋体"/>
                <w:kern w:val="0"/>
                <w:sz w:val="18"/>
                <w:szCs w:val="18"/>
              </w:rPr>
            </w:pPr>
            <w:r>
              <w:rPr>
                <w:rFonts w:ascii="宋体" w:hAnsi="宋体" w:cs="宋体" w:hint="eastAsia"/>
                <w:kern w:val="0"/>
                <w:sz w:val="18"/>
                <w:szCs w:val="18"/>
              </w:rPr>
              <w:t>2</w:t>
            </w:r>
            <w:r w:rsidR="002973B5">
              <w:rPr>
                <w:rFonts w:ascii="宋体" w:hAnsi="宋体" w:cs="宋体" w:hint="eastAsia"/>
                <w:kern w:val="0"/>
                <w:sz w:val="18"/>
                <w:szCs w:val="18"/>
              </w:rPr>
              <w:t>6</w:t>
            </w:r>
          </w:p>
        </w:tc>
        <w:tc>
          <w:tcPr>
            <w:tcW w:w="21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CD62D7" w:rsidRPr="00804092" w:rsidRDefault="00CD62D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CD62D7" w:rsidRDefault="00CD62D7"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Default="00CD62D7" w:rsidP="00C2413E">
            <w:pPr>
              <w:widowControl/>
              <w:jc w:val="center"/>
              <w:rPr>
                <w:rFonts w:ascii="宋体" w:hAnsi="宋体" w:cs="宋体"/>
                <w:kern w:val="0"/>
                <w:sz w:val="18"/>
                <w:szCs w:val="18"/>
              </w:rPr>
            </w:pPr>
          </w:p>
        </w:tc>
        <w:tc>
          <w:tcPr>
            <w:tcW w:w="290" w:type="pct"/>
            <w:vAlign w:val="center"/>
          </w:tcPr>
          <w:p w:rsidR="00CD62D7" w:rsidRPr="008228B0" w:rsidRDefault="00262D13" w:rsidP="002973B5">
            <w:pPr>
              <w:widowControl/>
              <w:jc w:val="center"/>
              <w:rPr>
                <w:rFonts w:ascii="宋体" w:hAnsi="宋体" w:cs="宋体"/>
                <w:kern w:val="0"/>
                <w:sz w:val="18"/>
                <w:szCs w:val="18"/>
              </w:rPr>
            </w:pPr>
            <w:r>
              <w:rPr>
                <w:rFonts w:ascii="宋体" w:hAnsi="宋体" w:cs="宋体" w:hint="eastAsia"/>
                <w:kern w:val="0"/>
                <w:sz w:val="18"/>
                <w:szCs w:val="18"/>
              </w:rPr>
              <w:t>2</w:t>
            </w:r>
            <w:r w:rsidR="002973B5">
              <w:rPr>
                <w:rFonts w:ascii="宋体" w:hAnsi="宋体" w:cs="宋体" w:hint="eastAsia"/>
                <w:kern w:val="0"/>
                <w:sz w:val="18"/>
                <w:szCs w:val="18"/>
              </w:rPr>
              <w:t>6</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CD62D7" w:rsidRPr="00C83843" w:rsidRDefault="00CD62D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叉车驾驶与保养</w:t>
            </w:r>
          </w:p>
        </w:tc>
        <w:tc>
          <w:tcPr>
            <w:tcW w:w="37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44</w:t>
            </w:r>
          </w:p>
        </w:tc>
        <w:tc>
          <w:tcPr>
            <w:tcW w:w="219"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CD62D7" w:rsidRPr="00804092" w:rsidRDefault="00CD62D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CD62D7" w:rsidRDefault="00CD62D7"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CD62D7" w:rsidRDefault="00CD62D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CD62D7"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22</w:t>
            </w:r>
          </w:p>
        </w:tc>
        <w:tc>
          <w:tcPr>
            <w:tcW w:w="290" w:type="pct"/>
            <w:vAlign w:val="center"/>
          </w:tcPr>
          <w:p w:rsidR="00CD62D7" w:rsidRPr="008228B0" w:rsidRDefault="00CD62D7" w:rsidP="00C2413E">
            <w:pPr>
              <w:widowControl/>
              <w:jc w:val="center"/>
              <w:rPr>
                <w:rFonts w:ascii="宋体" w:hAnsi="宋体" w:cs="宋体"/>
                <w:kern w:val="0"/>
                <w:sz w:val="18"/>
                <w:szCs w:val="18"/>
              </w:rPr>
            </w:pPr>
            <w:r>
              <w:rPr>
                <w:rFonts w:ascii="宋体" w:hAnsi="宋体" w:cs="宋体" w:hint="eastAsia"/>
                <w:kern w:val="0"/>
                <w:sz w:val="18"/>
                <w:szCs w:val="18"/>
              </w:rPr>
              <w:t>22</w:t>
            </w: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0" w:type="pct"/>
            <w:vAlign w:val="center"/>
          </w:tcPr>
          <w:p w:rsidR="00CD62D7" w:rsidRPr="008228B0" w:rsidRDefault="00CD62D7" w:rsidP="00C2413E">
            <w:pPr>
              <w:widowControl/>
              <w:jc w:val="center"/>
              <w:rPr>
                <w:rFonts w:ascii="宋体" w:hAnsi="宋体" w:cs="宋体"/>
                <w:kern w:val="0"/>
                <w:sz w:val="18"/>
                <w:szCs w:val="18"/>
              </w:rPr>
            </w:pPr>
          </w:p>
        </w:tc>
        <w:tc>
          <w:tcPr>
            <w:tcW w:w="298" w:type="pct"/>
            <w:vAlign w:val="center"/>
          </w:tcPr>
          <w:p w:rsidR="00CD62D7" w:rsidRPr="008228B0" w:rsidRDefault="00CD62D7"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186937" w:rsidRPr="00C83843" w:rsidRDefault="00186937"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186937" w:rsidRDefault="00186937" w:rsidP="00C2413E">
            <w:pPr>
              <w:widowControl/>
              <w:jc w:val="center"/>
              <w:rPr>
                <w:rFonts w:ascii="宋体" w:hAnsi="宋体" w:cs="宋体"/>
                <w:kern w:val="0"/>
                <w:sz w:val="18"/>
                <w:szCs w:val="18"/>
              </w:rPr>
            </w:pPr>
            <w:r>
              <w:rPr>
                <w:rFonts w:ascii="宋体" w:hAnsi="宋体" w:cs="宋体" w:hint="eastAsia"/>
                <w:kern w:val="0"/>
                <w:sz w:val="18"/>
                <w:szCs w:val="18"/>
              </w:rPr>
              <w:t>运输方式选择与组织</w:t>
            </w:r>
          </w:p>
        </w:tc>
        <w:tc>
          <w:tcPr>
            <w:tcW w:w="379" w:type="pct"/>
            <w:vAlign w:val="center"/>
          </w:tcPr>
          <w:p w:rsidR="00186937" w:rsidRDefault="00186937"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186937" w:rsidRDefault="00186937"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186937" w:rsidRDefault="00455EB5" w:rsidP="00C2413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506" w:type="pct"/>
            <w:vAlign w:val="center"/>
          </w:tcPr>
          <w:p w:rsidR="00186937" w:rsidRPr="00804092" w:rsidRDefault="00186937"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186937" w:rsidRDefault="00455EB5" w:rsidP="00C2413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364" w:type="pct"/>
            <w:vAlign w:val="center"/>
          </w:tcPr>
          <w:p w:rsidR="00186937" w:rsidRDefault="00186937"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186937" w:rsidRDefault="00186937" w:rsidP="00C2413E">
            <w:pPr>
              <w:widowControl/>
              <w:jc w:val="center"/>
              <w:rPr>
                <w:rFonts w:ascii="宋体" w:hAnsi="宋体" w:cs="宋体"/>
                <w:kern w:val="0"/>
                <w:sz w:val="18"/>
                <w:szCs w:val="18"/>
              </w:rPr>
            </w:pPr>
          </w:p>
        </w:tc>
        <w:tc>
          <w:tcPr>
            <w:tcW w:w="290" w:type="pct"/>
            <w:vAlign w:val="center"/>
          </w:tcPr>
          <w:p w:rsidR="00186937" w:rsidRPr="008228B0" w:rsidRDefault="00186937"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186937" w:rsidRPr="008228B0" w:rsidRDefault="00186937" w:rsidP="00C2413E">
            <w:pPr>
              <w:widowControl/>
              <w:jc w:val="center"/>
              <w:rPr>
                <w:rFonts w:ascii="宋体" w:hAnsi="宋体" w:cs="宋体"/>
                <w:kern w:val="0"/>
                <w:sz w:val="18"/>
                <w:szCs w:val="18"/>
              </w:rPr>
            </w:pPr>
          </w:p>
        </w:tc>
        <w:tc>
          <w:tcPr>
            <w:tcW w:w="290" w:type="pct"/>
            <w:vAlign w:val="center"/>
          </w:tcPr>
          <w:p w:rsidR="00186937" w:rsidRPr="008228B0" w:rsidRDefault="00186937" w:rsidP="00C2413E">
            <w:pPr>
              <w:widowControl/>
              <w:jc w:val="center"/>
              <w:rPr>
                <w:rFonts w:ascii="宋体" w:hAnsi="宋体" w:cs="宋体"/>
                <w:kern w:val="0"/>
                <w:sz w:val="18"/>
                <w:szCs w:val="18"/>
              </w:rPr>
            </w:pPr>
          </w:p>
        </w:tc>
        <w:tc>
          <w:tcPr>
            <w:tcW w:w="290" w:type="pct"/>
            <w:vAlign w:val="center"/>
          </w:tcPr>
          <w:p w:rsidR="00186937" w:rsidRPr="008228B0" w:rsidRDefault="00186937" w:rsidP="00C2413E">
            <w:pPr>
              <w:widowControl/>
              <w:jc w:val="center"/>
              <w:rPr>
                <w:rFonts w:ascii="宋体" w:hAnsi="宋体" w:cs="宋体"/>
                <w:kern w:val="0"/>
                <w:sz w:val="18"/>
                <w:szCs w:val="18"/>
              </w:rPr>
            </w:pPr>
          </w:p>
        </w:tc>
        <w:tc>
          <w:tcPr>
            <w:tcW w:w="298" w:type="pct"/>
            <w:vAlign w:val="center"/>
          </w:tcPr>
          <w:p w:rsidR="00186937" w:rsidRPr="008228B0" w:rsidRDefault="00186937"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val="restart"/>
            <w:shd w:val="clear" w:color="auto" w:fill="auto"/>
            <w:vAlign w:val="center"/>
          </w:tcPr>
          <w:p w:rsidR="00BE17DF" w:rsidRPr="00C83843" w:rsidRDefault="00BE17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管理学基础</w:t>
            </w:r>
          </w:p>
        </w:tc>
        <w:tc>
          <w:tcPr>
            <w:tcW w:w="379"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30</w:t>
            </w:r>
          </w:p>
        </w:tc>
        <w:tc>
          <w:tcPr>
            <w:tcW w:w="219"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Merge w:val="restart"/>
            <w:vAlign w:val="center"/>
          </w:tcPr>
          <w:p w:rsidR="00BE17DF" w:rsidRDefault="00BE17DF" w:rsidP="00ED4A13">
            <w:pPr>
              <w:widowControl/>
              <w:rPr>
                <w:rFonts w:ascii="宋体" w:hAnsi="宋体"/>
                <w:color w:val="000000"/>
                <w:sz w:val="18"/>
                <w:szCs w:val="18"/>
              </w:rPr>
            </w:pPr>
            <w:r>
              <w:rPr>
                <w:rFonts w:ascii="宋体" w:hAnsi="宋体" w:hint="eastAsia"/>
                <w:color w:val="000000"/>
                <w:sz w:val="18"/>
                <w:szCs w:val="18"/>
              </w:rPr>
              <w:t>选修（九选一）</w:t>
            </w:r>
          </w:p>
        </w:tc>
        <w:tc>
          <w:tcPr>
            <w:tcW w:w="291" w:type="pct"/>
            <w:vMerge w:val="restart"/>
            <w:vAlign w:val="center"/>
          </w:tcPr>
          <w:p w:rsidR="00BE17DF" w:rsidRPr="00804092" w:rsidRDefault="00BE17DF"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30</w:t>
            </w: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营销成功心理学</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职业彩妆</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客户关系管理</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汽车专业英语</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新媒体技术基础应用</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创新创业财务必备</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数据可视化工具应用</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BB72D6">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现代礼仪与修养</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67444" w:rsidRPr="00C83843" w:rsidRDefault="00667444" w:rsidP="00664FCB">
            <w:pPr>
              <w:pStyle w:val="af1"/>
              <w:widowControl/>
              <w:numPr>
                <w:ilvl w:val="0"/>
                <w:numId w:val="3"/>
              </w:numPr>
              <w:ind w:left="0" w:firstLineChars="0" w:firstLine="0"/>
              <w:jc w:val="center"/>
              <w:rPr>
                <w:rFonts w:ascii="宋体" w:hAnsi="宋体" w:cs="宋体"/>
                <w:kern w:val="0"/>
                <w:sz w:val="18"/>
                <w:szCs w:val="18"/>
              </w:rPr>
            </w:pPr>
          </w:p>
        </w:tc>
        <w:tc>
          <w:tcPr>
            <w:tcW w:w="526" w:type="pct"/>
            <w:shd w:val="clear" w:color="auto" w:fill="auto"/>
            <w:vAlign w:val="center"/>
          </w:tcPr>
          <w:p w:rsidR="00667444" w:rsidRDefault="00C77B8B" w:rsidP="00CF5CE7">
            <w:pPr>
              <w:widowControl/>
              <w:jc w:val="center"/>
              <w:rPr>
                <w:rFonts w:ascii="宋体" w:hAnsi="宋体" w:cs="宋体"/>
                <w:kern w:val="0"/>
                <w:sz w:val="18"/>
                <w:szCs w:val="18"/>
              </w:rPr>
            </w:pPr>
            <w:r>
              <w:rPr>
                <w:rFonts w:ascii="宋体" w:hAnsi="宋体" w:cs="宋体" w:hint="eastAsia"/>
                <w:kern w:val="0"/>
                <w:sz w:val="18"/>
                <w:szCs w:val="18"/>
              </w:rPr>
              <w:t>精益</w:t>
            </w:r>
            <w:r w:rsidR="00667444">
              <w:rPr>
                <w:rFonts w:ascii="宋体" w:hAnsi="宋体" w:cs="宋体" w:hint="eastAsia"/>
                <w:kern w:val="0"/>
                <w:sz w:val="18"/>
                <w:szCs w:val="18"/>
              </w:rPr>
              <w:t>物流实训</w:t>
            </w:r>
          </w:p>
        </w:tc>
        <w:tc>
          <w:tcPr>
            <w:tcW w:w="259" w:type="pct"/>
            <w:shd w:val="clear" w:color="auto" w:fill="auto"/>
            <w:vAlign w:val="center"/>
          </w:tcPr>
          <w:p w:rsidR="00667444" w:rsidRDefault="00667444" w:rsidP="00C2413E">
            <w:pPr>
              <w:widowControl/>
              <w:jc w:val="center"/>
              <w:rPr>
                <w:rFonts w:ascii="宋体" w:hAnsi="宋体" w:cs="宋体"/>
                <w:kern w:val="0"/>
                <w:sz w:val="18"/>
                <w:szCs w:val="18"/>
              </w:rPr>
            </w:pPr>
            <w:r w:rsidRPr="00667444">
              <w:rPr>
                <w:rFonts w:ascii="宋体" w:hAnsi="宋体" w:cs="宋体" w:hint="eastAsia"/>
                <w:kern w:val="0"/>
                <w:sz w:val="18"/>
                <w:szCs w:val="18"/>
              </w:rPr>
              <w:t>实训周</w:t>
            </w:r>
          </w:p>
        </w:tc>
        <w:tc>
          <w:tcPr>
            <w:tcW w:w="379" w:type="pct"/>
            <w:vAlign w:val="center"/>
          </w:tcPr>
          <w:p w:rsidR="00667444" w:rsidRDefault="00667444" w:rsidP="00C2413E">
            <w:pPr>
              <w:widowControl/>
              <w:jc w:val="center"/>
              <w:rPr>
                <w:rFonts w:ascii="宋体" w:hAnsi="宋体" w:cs="宋体"/>
                <w:kern w:val="0"/>
                <w:sz w:val="18"/>
                <w:szCs w:val="18"/>
              </w:rPr>
            </w:pPr>
            <w:r>
              <w:rPr>
                <w:rFonts w:ascii="宋体" w:hAnsi="宋体" w:cs="宋体" w:hint="eastAsia"/>
                <w:kern w:val="0"/>
                <w:sz w:val="18"/>
                <w:szCs w:val="18"/>
              </w:rPr>
              <w:t>44（2周）</w:t>
            </w:r>
          </w:p>
          <w:p w:rsidR="00667444" w:rsidRDefault="00667444" w:rsidP="00C2413E">
            <w:pPr>
              <w:widowControl/>
              <w:jc w:val="center"/>
              <w:rPr>
                <w:rFonts w:ascii="宋体" w:hAnsi="宋体" w:cs="宋体"/>
                <w:kern w:val="0"/>
                <w:sz w:val="18"/>
                <w:szCs w:val="18"/>
              </w:rPr>
            </w:pPr>
          </w:p>
        </w:tc>
        <w:tc>
          <w:tcPr>
            <w:tcW w:w="219" w:type="pct"/>
            <w:vAlign w:val="center"/>
          </w:tcPr>
          <w:p w:rsidR="00667444" w:rsidRDefault="00667444"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67444" w:rsidRDefault="00667444"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67444" w:rsidRPr="00804092" w:rsidRDefault="00667444"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67444" w:rsidRPr="00804092" w:rsidRDefault="00667444"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67444" w:rsidRDefault="00667444"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67444" w:rsidRDefault="00667444" w:rsidP="0088701D">
            <w:pPr>
              <w:widowControl/>
              <w:jc w:val="center"/>
              <w:rPr>
                <w:rFonts w:ascii="宋体" w:hAnsi="宋体" w:cs="宋体"/>
                <w:kern w:val="0"/>
                <w:sz w:val="18"/>
                <w:szCs w:val="18"/>
              </w:rPr>
            </w:pPr>
          </w:p>
        </w:tc>
        <w:tc>
          <w:tcPr>
            <w:tcW w:w="290" w:type="pct"/>
            <w:vAlign w:val="center"/>
          </w:tcPr>
          <w:p w:rsidR="00667444" w:rsidRPr="008228B0" w:rsidRDefault="00667444" w:rsidP="0088701D">
            <w:pPr>
              <w:widowControl/>
              <w:jc w:val="center"/>
              <w:rPr>
                <w:rFonts w:ascii="宋体" w:hAnsi="宋体" w:cs="宋体"/>
                <w:kern w:val="0"/>
                <w:sz w:val="18"/>
                <w:szCs w:val="18"/>
              </w:rPr>
            </w:pPr>
            <w:r>
              <w:rPr>
                <w:rFonts w:ascii="宋体" w:hAnsi="宋体" w:cs="宋体" w:hint="eastAsia"/>
                <w:kern w:val="0"/>
                <w:sz w:val="18"/>
                <w:szCs w:val="18"/>
              </w:rPr>
              <w:t>44</w:t>
            </w:r>
          </w:p>
        </w:tc>
        <w:tc>
          <w:tcPr>
            <w:tcW w:w="290" w:type="pct"/>
            <w:vAlign w:val="center"/>
          </w:tcPr>
          <w:p w:rsidR="00667444" w:rsidRDefault="00667444" w:rsidP="00C2413E">
            <w:pPr>
              <w:widowControl/>
              <w:jc w:val="center"/>
              <w:rPr>
                <w:rFonts w:ascii="宋体" w:hAnsi="宋体" w:cs="宋体"/>
                <w:kern w:val="0"/>
                <w:sz w:val="18"/>
                <w:szCs w:val="18"/>
              </w:rPr>
            </w:pPr>
          </w:p>
        </w:tc>
        <w:tc>
          <w:tcPr>
            <w:tcW w:w="290" w:type="pct"/>
            <w:vAlign w:val="center"/>
          </w:tcPr>
          <w:p w:rsidR="00667444" w:rsidRPr="008228B0" w:rsidRDefault="00667444" w:rsidP="00C2413E">
            <w:pPr>
              <w:widowControl/>
              <w:jc w:val="center"/>
              <w:rPr>
                <w:rFonts w:ascii="宋体" w:hAnsi="宋体" w:cs="宋体"/>
                <w:kern w:val="0"/>
                <w:sz w:val="18"/>
                <w:szCs w:val="18"/>
              </w:rPr>
            </w:pPr>
          </w:p>
        </w:tc>
        <w:tc>
          <w:tcPr>
            <w:tcW w:w="290" w:type="pct"/>
            <w:vAlign w:val="center"/>
          </w:tcPr>
          <w:p w:rsidR="00667444" w:rsidRPr="008228B0" w:rsidRDefault="00667444" w:rsidP="00C2413E">
            <w:pPr>
              <w:widowControl/>
              <w:jc w:val="center"/>
              <w:rPr>
                <w:rFonts w:ascii="宋体" w:hAnsi="宋体" w:cs="宋体"/>
                <w:kern w:val="0"/>
                <w:sz w:val="18"/>
                <w:szCs w:val="18"/>
              </w:rPr>
            </w:pPr>
          </w:p>
        </w:tc>
        <w:tc>
          <w:tcPr>
            <w:tcW w:w="298" w:type="pct"/>
            <w:vAlign w:val="center"/>
          </w:tcPr>
          <w:p w:rsidR="00667444" w:rsidRPr="008228B0" w:rsidRDefault="00667444"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D40B18" w:rsidRPr="00C83843" w:rsidRDefault="00D40B18"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D40B18" w:rsidRDefault="00D40B18" w:rsidP="00C2413E">
            <w:pPr>
              <w:widowControl/>
              <w:jc w:val="center"/>
              <w:rPr>
                <w:rFonts w:ascii="宋体" w:hAnsi="宋体" w:cs="宋体"/>
                <w:kern w:val="0"/>
                <w:sz w:val="18"/>
                <w:szCs w:val="18"/>
              </w:rPr>
            </w:pPr>
            <w:r>
              <w:rPr>
                <w:rFonts w:ascii="宋体" w:hAnsi="宋体" w:cs="宋体" w:hint="eastAsia"/>
                <w:kern w:val="0"/>
                <w:sz w:val="18"/>
                <w:szCs w:val="18"/>
              </w:rPr>
              <w:t>电子商务基础</w:t>
            </w:r>
          </w:p>
        </w:tc>
        <w:tc>
          <w:tcPr>
            <w:tcW w:w="379" w:type="pct"/>
            <w:vAlign w:val="center"/>
          </w:tcPr>
          <w:p w:rsidR="00D40B18" w:rsidRDefault="00D40B18" w:rsidP="00871C12">
            <w:pPr>
              <w:widowControl/>
              <w:jc w:val="center"/>
              <w:rPr>
                <w:rFonts w:ascii="宋体" w:hAnsi="宋体" w:cs="宋体"/>
                <w:kern w:val="0"/>
                <w:sz w:val="18"/>
                <w:szCs w:val="18"/>
              </w:rPr>
            </w:pPr>
            <w:r>
              <w:rPr>
                <w:rFonts w:ascii="宋体" w:hAnsi="宋体" w:cs="宋体" w:hint="eastAsia"/>
                <w:kern w:val="0"/>
                <w:sz w:val="18"/>
                <w:szCs w:val="18"/>
              </w:rPr>
              <w:t>3</w:t>
            </w:r>
            <w:r w:rsidR="00871C12">
              <w:rPr>
                <w:rFonts w:ascii="宋体" w:hAnsi="宋体" w:cs="宋体" w:hint="eastAsia"/>
                <w:kern w:val="0"/>
                <w:sz w:val="18"/>
                <w:szCs w:val="18"/>
              </w:rPr>
              <w:t>4</w:t>
            </w:r>
          </w:p>
        </w:tc>
        <w:tc>
          <w:tcPr>
            <w:tcW w:w="219" w:type="pct"/>
            <w:vAlign w:val="center"/>
          </w:tcPr>
          <w:p w:rsidR="00D40B18" w:rsidRDefault="00D40B18"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D40B18" w:rsidRDefault="00D40B18"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D40B18" w:rsidRPr="00804092" w:rsidRDefault="00D40B18" w:rsidP="00C2413E">
            <w:pPr>
              <w:widowControl/>
              <w:jc w:val="center"/>
              <w:rPr>
                <w:rFonts w:ascii="宋体" w:hAnsi="宋体"/>
                <w:color w:val="000000"/>
                <w:sz w:val="18"/>
                <w:szCs w:val="18"/>
              </w:rPr>
            </w:pPr>
            <w:r>
              <w:rPr>
                <w:rFonts w:ascii="宋体" w:hAnsi="宋体" w:hint="eastAsia"/>
                <w:color w:val="000000"/>
                <w:sz w:val="18"/>
                <w:szCs w:val="18"/>
              </w:rPr>
              <w:t>选修</w:t>
            </w:r>
          </w:p>
        </w:tc>
        <w:tc>
          <w:tcPr>
            <w:tcW w:w="291" w:type="pct"/>
            <w:vAlign w:val="center"/>
          </w:tcPr>
          <w:p w:rsidR="00D40B18" w:rsidRDefault="00D40B18"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D40B18" w:rsidRDefault="00D40B18"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D40B18" w:rsidRDefault="00D40B18" w:rsidP="00C2413E">
            <w:pPr>
              <w:widowControl/>
              <w:jc w:val="center"/>
              <w:rPr>
                <w:rFonts w:ascii="宋体" w:hAnsi="宋体" w:cs="宋体"/>
                <w:kern w:val="0"/>
                <w:sz w:val="18"/>
                <w:szCs w:val="18"/>
              </w:rPr>
            </w:pPr>
          </w:p>
        </w:tc>
        <w:tc>
          <w:tcPr>
            <w:tcW w:w="290" w:type="pct"/>
            <w:vAlign w:val="center"/>
          </w:tcPr>
          <w:p w:rsidR="00D40B18" w:rsidRPr="008228B0" w:rsidRDefault="00D40B18" w:rsidP="00A6404C">
            <w:pPr>
              <w:widowControl/>
              <w:rPr>
                <w:rFonts w:ascii="宋体" w:hAnsi="宋体" w:cs="宋体"/>
                <w:kern w:val="0"/>
                <w:sz w:val="18"/>
                <w:szCs w:val="18"/>
              </w:rPr>
            </w:pPr>
          </w:p>
        </w:tc>
        <w:tc>
          <w:tcPr>
            <w:tcW w:w="290" w:type="pct"/>
            <w:vAlign w:val="center"/>
          </w:tcPr>
          <w:p w:rsidR="00D40B18" w:rsidRPr="008228B0" w:rsidRDefault="00D40B18" w:rsidP="003D18EE">
            <w:pPr>
              <w:widowControl/>
              <w:jc w:val="center"/>
              <w:rPr>
                <w:rFonts w:ascii="宋体" w:hAnsi="宋体" w:cs="宋体"/>
                <w:kern w:val="0"/>
                <w:sz w:val="18"/>
                <w:szCs w:val="18"/>
              </w:rPr>
            </w:pPr>
            <w:r>
              <w:rPr>
                <w:rFonts w:ascii="宋体" w:hAnsi="宋体" w:cs="宋体" w:hint="eastAsia"/>
                <w:kern w:val="0"/>
                <w:sz w:val="18"/>
                <w:szCs w:val="18"/>
              </w:rPr>
              <w:t>3</w:t>
            </w:r>
            <w:r w:rsidR="003D18EE">
              <w:rPr>
                <w:rFonts w:ascii="宋体" w:hAnsi="宋体" w:cs="宋体" w:hint="eastAsia"/>
                <w:kern w:val="0"/>
                <w:sz w:val="18"/>
                <w:szCs w:val="18"/>
              </w:rPr>
              <w:t>4</w:t>
            </w:r>
          </w:p>
        </w:tc>
        <w:tc>
          <w:tcPr>
            <w:tcW w:w="290" w:type="pct"/>
            <w:vAlign w:val="center"/>
          </w:tcPr>
          <w:p w:rsidR="00D40B18" w:rsidRPr="008228B0" w:rsidRDefault="00D40B18" w:rsidP="00C2413E">
            <w:pPr>
              <w:widowControl/>
              <w:jc w:val="center"/>
              <w:rPr>
                <w:rFonts w:ascii="宋体" w:hAnsi="宋体" w:cs="宋体"/>
                <w:kern w:val="0"/>
                <w:sz w:val="18"/>
                <w:szCs w:val="18"/>
              </w:rPr>
            </w:pPr>
          </w:p>
        </w:tc>
        <w:tc>
          <w:tcPr>
            <w:tcW w:w="290" w:type="pct"/>
            <w:vAlign w:val="center"/>
          </w:tcPr>
          <w:p w:rsidR="00D40B18" w:rsidRPr="008228B0" w:rsidRDefault="00D40B18" w:rsidP="00C2413E">
            <w:pPr>
              <w:widowControl/>
              <w:jc w:val="center"/>
              <w:rPr>
                <w:rFonts w:ascii="宋体" w:hAnsi="宋体" w:cs="宋体"/>
                <w:kern w:val="0"/>
                <w:sz w:val="18"/>
                <w:szCs w:val="18"/>
              </w:rPr>
            </w:pPr>
          </w:p>
        </w:tc>
        <w:tc>
          <w:tcPr>
            <w:tcW w:w="298" w:type="pct"/>
            <w:vAlign w:val="center"/>
          </w:tcPr>
          <w:p w:rsidR="00D40B18" w:rsidRPr="008228B0" w:rsidRDefault="00D40B18"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物流专业英语</w:t>
            </w:r>
          </w:p>
        </w:tc>
        <w:tc>
          <w:tcPr>
            <w:tcW w:w="379" w:type="pct"/>
            <w:vAlign w:val="center"/>
          </w:tcPr>
          <w:p w:rsidR="00650856" w:rsidRPr="00A6404C" w:rsidRDefault="00D53074" w:rsidP="00524BF2">
            <w:pPr>
              <w:widowControl/>
              <w:jc w:val="center"/>
              <w:rPr>
                <w:rFonts w:ascii="宋体" w:hAnsi="宋体" w:cs="宋体"/>
                <w:kern w:val="0"/>
                <w:sz w:val="18"/>
                <w:szCs w:val="18"/>
              </w:rPr>
            </w:pPr>
            <w:r>
              <w:rPr>
                <w:rFonts w:ascii="宋体" w:hAnsi="宋体" w:cs="宋体" w:hint="eastAsia"/>
                <w:kern w:val="0"/>
                <w:sz w:val="18"/>
                <w:szCs w:val="18"/>
              </w:rPr>
              <w:t>44</w:t>
            </w:r>
          </w:p>
        </w:tc>
        <w:tc>
          <w:tcPr>
            <w:tcW w:w="219" w:type="pct"/>
            <w:vAlign w:val="center"/>
          </w:tcPr>
          <w:p w:rsidR="00650856" w:rsidRDefault="00D53074"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D53074" w:rsidP="00524BF2">
            <w:pPr>
              <w:widowControl/>
              <w:jc w:val="center"/>
              <w:rPr>
                <w:rFonts w:ascii="宋体" w:hAnsi="宋体" w:cs="宋体"/>
                <w:kern w:val="0"/>
                <w:sz w:val="18"/>
                <w:szCs w:val="18"/>
              </w:rPr>
            </w:pPr>
            <w:r>
              <w:rPr>
                <w:rFonts w:ascii="宋体" w:hAnsi="宋体" w:cs="宋体" w:hint="eastAsia"/>
                <w:kern w:val="0"/>
                <w:sz w:val="18"/>
                <w:szCs w:val="18"/>
              </w:rPr>
              <w:t>4</w:t>
            </w:r>
            <w:r w:rsidR="00650856">
              <w:rPr>
                <w:rFonts w:ascii="宋体" w:hAnsi="宋体" w:cs="宋体" w:hint="eastAsia"/>
                <w:kern w:val="0"/>
                <w:sz w:val="18"/>
                <w:szCs w:val="18"/>
              </w:rPr>
              <w:t>4</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生产企业物流</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52</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52</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A6404C">
            <w:pPr>
              <w:widowControl/>
              <w:jc w:val="center"/>
              <w:rPr>
                <w:rFonts w:ascii="宋体" w:hAnsi="宋体" w:cs="宋体"/>
                <w:kern w:val="0"/>
                <w:sz w:val="18"/>
                <w:szCs w:val="18"/>
              </w:rPr>
            </w:pPr>
            <w:r>
              <w:rPr>
                <w:rFonts w:ascii="宋体" w:hAnsi="宋体" w:cs="宋体" w:hint="eastAsia"/>
                <w:kern w:val="0"/>
                <w:sz w:val="18"/>
                <w:szCs w:val="18"/>
              </w:rPr>
              <w:t>物流法律法规</w:t>
            </w:r>
          </w:p>
        </w:tc>
        <w:tc>
          <w:tcPr>
            <w:tcW w:w="379" w:type="pct"/>
            <w:vAlign w:val="center"/>
          </w:tcPr>
          <w:p w:rsidR="00650856" w:rsidRDefault="00650856" w:rsidP="00524BF2">
            <w:pPr>
              <w:widowControl/>
              <w:jc w:val="center"/>
              <w:rPr>
                <w:rFonts w:ascii="宋体" w:hAnsi="宋体" w:cs="宋体"/>
                <w:kern w:val="0"/>
                <w:sz w:val="18"/>
                <w:szCs w:val="18"/>
              </w:rPr>
            </w:pPr>
            <w:r>
              <w:rPr>
                <w:rFonts w:ascii="宋体" w:hAnsi="宋体" w:cs="宋体" w:hint="eastAsia"/>
                <w:kern w:val="0"/>
                <w:sz w:val="18"/>
                <w:szCs w:val="18"/>
              </w:rPr>
              <w:t>34</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Pr="00804092"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Default="00650856" w:rsidP="00524BF2">
            <w:pPr>
              <w:widowControl/>
              <w:jc w:val="center"/>
              <w:rPr>
                <w:rFonts w:ascii="宋体" w:hAnsi="宋体" w:cs="宋体"/>
                <w:kern w:val="0"/>
                <w:sz w:val="18"/>
                <w:szCs w:val="18"/>
              </w:rPr>
            </w:pPr>
            <w:r>
              <w:rPr>
                <w:rFonts w:ascii="宋体" w:hAnsi="宋体" w:cs="宋体" w:hint="eastAsia"/>
                <w:kern w:val="0"/>
                <w:sz w:val="18"/>
                <w:szCs w:val="18"/>
              </w:rPr>
              <w:t>34</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企业现场管理</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公路运输计划与调度</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34</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34</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F077D9">
            <w:pPr>
              <w:widowControl/>
              <w:jc w:val="center"/>
              <w:rPr>
                <w:rFonts w:ascii="宋体" w:hAnsi="宋体" w:cs="宋体"/>
                <w:kern w:val="0"/>
                <w:sz w:val="18"/>
                <w:szCs w:val="18"/>
              </w:rPr>
            </w:pPr>
            <w:r>
              <w:rPr>
                <w:rFonts w:ascii="宋体" w:hAnsi="宋体" w:cs="宋体" w:hint="eastAsia"/>
                <w:kern w:val="0"/>
                <w:sz w:val="18"/>
                <w:szCs w:val="18"/>
              </w:rPr>
              <w:t>1+X中级培训认证</w:t>
            </w:r>
          </w:p>
        </w:tc>
        <w:tc>
          <w:tcPr>
            <w:tcW w:w="379" w:type="pct"/>
            <w:vAlign w:val="center"/>
          </w:tcPr>
          <w:p w:rsidR="00650856" w:rsidRDefault="006C37FA" w:rsidP="00C2413E">
            <w:pPr>
              <w:widowControl/>
              <w:jc w:val="center"/>
              <w:rPr>
                <w:rFonts w:ascii="宋体" w:hAnsi="宋体" w:cs="宋体"/>
                <w:kern w:val="0"/>
                <w:sz w:val="18"/>
                <w:szCs w:val="18"/>
              </w:rPr>
            </w:pPr>
            <w:r>
              <w:rPr>
                <w:rFonts w:ascii="宋体" w:hAnsi="宋体" w:cs="宋体" w:hint="eastAsia"/>
                <w:kern w:val="0"/>
                <w:sz w:val="18"/>
                <w:szCs w:val="18"/>
              </w:rPr>
              <w:t>4</w:t>
            </w:r>
            <w:r w:rsidR="001B356E">
              <w:rPr>
                <w:rFonts w:ascii="宋体" w:hAnsi="宋体" w:cs="宋体" w:hint="eastAsia"/>
                <w:kern w:val="0"/>
                <w:sz w:val="18"/>
                <w:szCs w:val="18"/>
              </w:rPr>
              <w:t>8</w:t>
            </w:r>
          </w:p>
        </w:tc>
        <w:tc>
          <w:tcPr>
            <w:tcW w:w="219" w:type="pct"/>
            <w:vAlign w:val="center"/>
          </w:tcPr>
          <w:p w:rsidR="00650856" w:rsidRDefault="006C37FA"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Pr>
                <w:rFonts w:ascii="宋体" w:hAnsi="宋体" w:hint="eastAsia"/>
                <w:color w:val="000000"/>
                <w:sz w:val="18"/>
                <w:szCs w:val="18"/>
              </w:rPr>
              <w:t>选修</w:t>
            </w:r>
          </w:p>
        </w:tc>
        <w:tc>
          <w:tcPr>
            <w:tcW w:w="291" w:type="pct"/>
            <w:vAlign w:val="center"/>
          </w:tcPr>
          <w:p w:rsidR="00650856" w:rsidRPr="00804092"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Default="006C37FA" w:rsidP="00C2413E">
            <w:pPr>
              <w:widowControl/>
              <w:jc w:val="center"/>
              <w:rPr>
                <w:rFonts w:ascii="宋体" w:hAnsi="宋体" w:cs="宋体"/>
                <w:kern w:val="0"/>
                <w:sz w:val="18"/>
                <w:szCs w:val="18"/>
              </w:rPr>
            </w:pPr>
            <w:r>
              <w:rPr>
                <w:rFonts w:ascii="宋体" w:hAnsi="宋体" w:cs="宋体" w:hint="eastAsia"/>
                <w:kern w:val="0"/>
                <w:sz w:val="18"/>
                <w:szCs w:val="18"/>
              </w:rPr>
              <w:t>4</w:t>
            </w:r>
            <w:r w:rsidR="001B356E">
              <w:rPr>
                <w:rFonts w:ascii="宋体" w:hAnsi="宋体" w:cs="宋体" w:hint="eastAsia"/>
                <w:kern w:val="0"/>
                <w:sz w:val="18"/>
                <w:szCs w:val="18"/>
              </w:rPr>
              <w:t>8</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val="restart"/>
            <w:shd w:val="clear" w:color="auto" w:fill="auto"/>
            <w:vAlign w:val="center"/>
          </w:tcPr>
          <w:p w:rsidR="00BE17DF" w:rsidRPr="00C83843" w:rsidRDefault="00BE17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管理学基础</w:t>
            </w:r>
          </w:p>
        </w:tc>
        <w:tc>
          <w:tcPr>
            <w:tcW w:w="379"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30</w:t>
            </w:r>
          </w:p>
        </w:tc>
        <w:tc>
          <w:tcPr>
            <w:tcW w:w="219"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Merge w:val="restart"/>
            <w:vAlign w:val="center"/>
          </w:tcPr>
          <w:p w:rsidR="00BE17DF" w:rsidRDefault="00BE17DF" w:rsidP="00C2413E">
            <w:pPr>
              <w:widowControl/>
              <w:jc w:val="center"/>
              <w:rPr>
                <w:rFonts w:ascii="宋体" w:hAnsi="宋体"/>
                <w:color w:val="000000"/>
                <w:sz w:val="18"/>
                <w:szCs w:val="18"/>
              </w:rPr>
            </w:pPr>
            <w:r>
              <w:rPr>
                <w:rFonts w:ascii="宋体" w:hAnsi="宋体" w:hint="eastAsia"/>
                <w:color w:val="000000"/>
                <w:sz w:val="18"/>
                <w:szCs w:val="18"/>
              </w:rPr>
              <w:t>选修</w:t>
            </w:r>
            <w:r w:rsidRPr="00ED4A13">
              <w:rPr>
                <w:rFonts w:ascii="宋体" w:hAnsi="宋体" w:hint="eastAsia"/>
                <w:color w:val="000000"/>
                <w:sz w:val="18"/>
                <w:szCs w:val="18"/>
              </w:rPr>
              <w:t>（九选一）</w:t>
            </w:r>
          </w:p>
        </w:tc>
        <w:tc>
          <w:tcPr>
            <w:tcW w:w="291" w:type="pct"/>
            <w:vMerge w:val="restart"/>
            <w:vAlign w:val="center"/>
          </w:tcPr>
          <w:p w:rsidR="00BE17DF" w:rsidRPr="00804092" w:rsidRDefault="00BE17DF"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val="restart"/>
            <w:vAlign w:val="center"/>
          </w:tcPr>
          <w:p w:rsidR="00BE17DF" w:rsidRDefault="00BE17DF" w:rsidP="00C2413E">
            <w:pPr>
              <w:widowControl/>
              <w:jc w:val="center"/>
              <w:rPr>
                <w:rFonts w:ascii="宋体" w:hAnsi="宋体" w:cs="宋体"/>
                <w:kern w:val="0"/>
                <w:sz w:val="18"/>
                <w:szCs w:val="18"/>
              </w:rPr>
            </w:pPr>
            <w:r>
              <w:rPr>
                <w:rFonts w:ascii="宋体" w:hAnsi="宋体" w:cs="宋体" w:hint="eastAsia"/>
                <w:kern w:val="0"/>
                <w:sz w:val="18"/>
                <w:szCs w:val="18"/>
              </w:rPr>
              <w:t>30</w:t>
            </w: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营销成功心理学</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职业彩妆</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客户关系管理</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汽车专业英语</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新媒体技术基础应用</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创新创业财务必备</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数据可视化工具应用</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BE17DF" w:rsidRPr="008228B0" w:rsidTr="0032701C">
        <w:trPr>
          <w:trHeight w:hRule="exact" w:val="312"/>
          <w:jc w:val="center"/>
        </w:trPr>
        <w:tc>
          <w:tcPr>
            <w:tcW w:w="273" w:type="pct"/>
            <w:vMerge/>
            <w:shd w:val="clear" w:color="auto" w:fill="auto"/>
            <w:vAlign w:val="center"/>
          </w:tcPr>
          <w:p w:rsidR="00BE17DF" w:rsidRPr="00C83843" w:rsidRDefault="00BE17DF" w:rsidP="005E3F38">
            <w:pPr>
              <w:pStyle w:val="af1"/>
              <w:widowControl/>
              <w:ind w:firstLineChars="0" w:firstLine="0"/>
              <w:rPr>
                <w:rFonts w:ascii="宋体" w:hAnsi="宋体" w:cs="宋体"/>
                <w:kern w:val="0"/>
                <w:sz w:val="18"/>
                <w:szCs w:val="18"/>
              </w:rPr>
            </w:pPr>
          </w:p>
        </w:tc>
        <w:tc>
          <w:tcPr>
            <w:tcW w:w="785" w:type="pct"/>
            <w:gridSpan w:val="2"/>
            <w:shd w:val="clear" w:color="auto" w:fill="auto"/>
            <w:vAlign w:val="center"/>
          </w:tcPr>
          <w:p w:rsidR="00BE17DF" w:rsidRDefault="00BE17DF" w:rsidP="00F077D9">
            <w:pPr>
              <w:widowControl/>
              <w:jc w:val="center"/>
              <w:rPr>
                <w:rFonts w:ascii="宋体" w:hAnsi="宋体" w:cs="宋体"/>
                <w:kern w:val="0"/>
                <w:sz w:val="18"/>
                <w:szCs w:val="18"/>
              </w:rPr>
            </w:pPr>
            <w:r>
              <w:rPr>
                <w:rFonts w:ascii="宋体" w:hAnsi="宋体" w:cs="宋体" w:hint="eastAsia"/>
                <w:kern w:val="0"/>
                <w:sz w:val="18"/>
                <w:szCs w:val="18"/>
              </w:rPr>
              <w:t>现代礼仪与修养</w:t>
            </w:r>
          </w:p>
        </w:tc>
        <w:tc>
          <w:tcPr>
            <w:tcW w:w="379" w:type="pct"/>
            <w:vMerge/>
          </w:tcPr>
          <w:p w:rsidR="00BE17DF" w:rsidRDefault="00BE17DF" w:rsidP="00C2413E">
            <w:pPr>
              <w:widowControl/>
              <w:jc w:val="center"/>
              <w:rPr>
                <w:rFonts w:ascii="宋体" w:hAnsi="宋体" w:cs="宋体"/>
                <w:kern w:val="0"/>
                <w:sz w:val="18"/>
                <w:szCs w:val="18"/>
              </w:rPr>
            </w:pPr>
          </w:p>
        </w:tc>
        <w:tc>
          <w:tcPr>
            <w:tcW w:w="219" w:type="pct"/>
            <w:vMerge/>
          </w:tcPr>
          <w:p w:rsidR="00BE17DF" w:rsidRDefault="00BE17DF" w:rsidP="00C2413E">
            <w:pPr>
              <w:widowControl/>
              <w:jc w:val="center"/>
              <w:rPr>
                <w:rFonts w:ascii="宋体" w:hAnsi="宋体" w:cs="宋体"/>
                <w:kern w:val="0"/>
                <w:sz w:val="18"/>
                <w:szCs w:val="18"/>
              </w:rPr>
            </w:pPr>
          </w:p>
        </w:tc>
        <w:tc>
          <w:tcPr>
            <w:tcW w:w="434" w:type="pct"/>
            <w:vMerge/>
            <w:vAlign w:val="center"/>
          </w:tcPr>
          <w:p w:rsidR="00BE17DF" w:rsidRDefault="00BE17DF" w:rsidP="00C2413E">
            <w:pPr>
              <w:widowControl/>
              <w:jc w:val="center"/>
              <w:rPr>
                <w:rFonts w:ascii="宋体" w:hAnsi="宋体" w:cs="宋体"/>
                <w:kern w:val="0"/>
                <w:sz w:val="18"/>
                <w:szCs w:val="18"/>
              </w:rPr>
            </w:pPr>
          </w:p>
        </w:tc>
        <w:tc>
          <w:tcPr>
            <w:tcW w:w="506" w:type="pct"/>
            <w:vMerge/>
            <w:vAlign w:val="center"/>
          </w:tcPr>
          <w:p w:rsidR="00BE17DF" w:rsidRDefault="00BE17DF" w:rsidP="00C2413E">
            <w:pPr>
              <w:widowControl/>
              <w:jc w:val="center"/>
              <w:rPr>
                <w:rFonts w:ascii="宋体" w:hAnsi="宋体"/>
                <w:color w:val="000000"/>
                <w:sz w:val="18"/>
                <w:szCs w:val="18"/>
              </w:rPr>
            </w:pPr>
          </w:p>
        </w:tc>
        <w:tc>
          <w:tcPr>
            <w:tcW w:w="291" w:type="pct"/>
            <w:vMerge/>
            <w:vAlign w:val="center"/>
          </w:tcPr>
          <w:p w:rsidR="00BE17DF" w:rsidRPr="00804092" w:rsidRDefault="00BE17DF" w:rsidP="00C2413E">
            <w:pPr>
              <w:widowControl/>
              <w:jc w:val="center"/>
              <w:rPr>
                <w:rFonts w:ascii="宋体" w:hAnsi="宋体" w:cs="宋体"/>
                <w:color w:val="000000"/>
                <w:kern w:val="0"/>
                <w:sz w:val="18"/>
                <w:szCs w:val="18"/>
              </w:rPr>
            </w:pPr>
          </w:p>
        </w:tc>
        <w:tc>
          <w:tcPr>
            <w:tcW w:w="364" w:type="pct"/>
            <w:vMerge/>
            <w:vAlign w:val="center"/>
          </w:tcPr>
          <w:p w:rsidR="00BE17DF" w:rsidRDefault="00BE17DF" w:rsidP="00C2413E">
            <w:pPr>
              <w:widowControl/>
              <w:jc w:val="center"/>
              <w:rPr>
                <w:rFonts w:ascii="宋体" w:hAnsi="宋体" w:cs="宋体"/>
                <w:kern w:val="0"/>
                <w:sz w:val="18"/>
                <w:szCs w:val="18"/>
              </w:rPr>
            </w:pPr>
          </w:p>
        </w:tc>
        <w:tc>
          <w:tcPr>
            <w:tcW w:w="291" w:type="pct"/>
            <w:vAlign w:val="center"/>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Merge/>
          </w:tcPr>
          <w:p w:rsidR="00BE17DF"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0" w:type="pct"/>
            <w:vAlign w:val="center"/>
          </w:tcPr>
          <w:p w:rsidR="00BE17DF" w:rsidRPr="008228B0" w:rsidRDefault="00BE17DF" w:rsidP="00C2413E">
            <w:pPr>
              <w:widowControl/>
              <w:jc w:val="center"/>
              <w:rPr>
                <w:rFonts w:ascii="宋体" w:hAnsi="宋体" w:cs="宋体"/>
                <w:kern w:val="0"/>
                <w:sz w:val="18"/>
                <w:szCs w:val="18"/>
              </w:rPr>
            </w:pPr>
          </w:p>
        </w:tc>
        <w:tc>
          <w:tcPr>
            <w:tcW w:w="298" w:type="pct"/>
            <w:vAlign w:val="center"/>
          </w:tcPr>
          <w:p w:rsidR="00BE17DF" w:rsidRPr="008228B0" w:rsidRDefault="00BE17DF"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03C03" w:rsidRPr="00C83843" w:rsidRDefault="00603C03" w:rsidP="00664FCB">
            <w:pPr>
              <w:pStyle w:val="af1"/>
              <w:widowControl/>
              <w:numPr>
                <w:ilvl w:val="0"/>
                <w:numId w:val="3"/>
              </w:numPr>
              <w:ind w:left="0" w:firstLineChars="0" w:firstLine="0"/>
              <w:jc w:val="center"/>
              <w:rPr>
                <w:rFonts w:ascii="宋体" w:hAnsi="宋体" w:cs="宋体"/>
                <w:kern w:val="0"/>
                <w:sz w:val="18"/>
                <w:szCs w:val="18"/>
              </w:rPr>
            </w:pPr>
          </w:p>
        </w:tc>
        <w:tc>
          <w:tcPr>
            <w:tcW w:w="526" w:type="pct"/>
            <w:shd w:val="clear" w:color="auto" w:fill="auto"/>
            <w:vAlign w:val="center"/>
          </w:tcPr>
          <w:p w:rsidR="00603C03" w:rsidRDefault="00603C03" w:rsidP="00C2413E">
            <w:pPr>
              <w:widowControl/>
              <w:jc w:val="center"/>
              <w:rPr>
                <w:rFonts w:ascii="宋体" w:hAnsi="宋体" w:cs="宋体"/>
                <w:kern w:val="0"/>
                <w:sz w:val="18"/>
                <w:szCs w:val="18"/>
              </w:rPr>
            </w:pPr>
            <w:r>
              <w:rPr>
                <w:rFonts w:ascii="宋体" w:hAnsi="宋体" w:cs="宋体" w:hint="eastAsia"/>
                <w:kern w:val="0"/>
                <w:sz w:val="18"/>
                <w:szCs w:val="18"/>
              </w:rPr>
              <w:t>供应链沙盘实训</w:t>
            </w:r>
          </w:p>
        </w:tc>
        <w:tc>
          <w:tcPr>
            <w:tcW w:w="259" w:type="pct"/>
            <w:shd w:val="clear" w:color="auto" w:fill="auto"/>
            <w:vAlign w:val="center"/>
          </w:tcPr>
          <w:p w:rsidR="00603C03" w:rsidRDefault="00603C03" w:rsidP="00C2413E">
            <w:pPr>
              <w:widowControl/>
              <w:jc w:val="center"/>
              <w:rPr>
                <w:rFonts w:ascii="宋体" w:hAnsi="宋体" w:cs="宋体"/>
                <w:kern w:val="0"/>
                <w:sz w:val="18"/>
                <w:szCs w:val="18"/>
              </w:rPr>
            </w:pPr>
            <w:r w:rsidRPr="00667444">
              <w:rPr>
                <w:rFonts w:ascii="宋体" w:hAnsi="宋体" w:cs="宋体" w:hint="eastAsia"/>
                <w:kern w:val="0"/>
                <w:sz w:val="18"/>
                <w:szCs w:val="18"/>
              </w:rPr>
              <w:t>实训周</w:t>
            </w:r>
          </w:p>
        </w:tc>
        <w:tc>
          <w:tcPr>
            <w:tcW w:w="379" w:type="pct"/>
            <w:vAlign w:val="center"/>
          </w:tcPr>
          <w:p w:rsidR="00603C03" w:rsidRDefault="00603C03" w:rsidP="00C2413E">
            <w:pPr>
              <w:widowControl/>
              <w:jc w:val="center"/>
              <w:rPr>
                <w:rFonts w:ascii="宋体" w:hAnsi="宋体" w:cs="宋体"/>
                <w:kern w:val="0"/>
                <w:sz w:val="18"/>
                <w:szCs w:val="18"/>
              </w:rPr>
            </w:pPr>
            <w:r>
              <w:rPr>
                <w:rFonts w:ascii="宋体" w:hAnsi="宋体" w:cs="宋体" w:hint="eastAsia"/>
                <w:kern w:val="0"/>
                <w:sz w:val="18"/>
                <w:szCs w:val="18"/>
              </w:rPr>
              <w:t>22（1周）</w:t>
            </w:r>
          </w:p>
        </w:tc>
        <w:tc>
          <w:tcPr>
            <w:tcW w:w="219" w:type="pct"/>
            <w:vAlign w:val="center"/>
          </w:tcPr>
          <w:p w:rsidR="00603C03" w:rsidRDefault="00603C03" w:rsidP="00C2413E">
            <w:pPr>
              <w:widowControl/>
              <w:jc w:val="center"/>
              <w:rPr>
                <w:rFonts w:ascii="宋体" w:hAnsi="宋体" w:cs="宋体"/>
                <w:kern w:val="0"/>
                <w:sz w:val="18"/>
                <w:szCs w:val="18"/>
              </w:rPr>
            </w:pPr>
            <w:r>
              <w:rPr>
                <w:rFonts w:ascii="宋体" w:hAnsi="宋体" w:cs="宋体" w:hint="eastAsia"/>
                <w:kern w:val="0"/>
                <w:sz w:val="18"/>
                <w:szCs w:val="18"/>
              </w:rPr>
              <w:t>1.5</w:t>
            </w:r>
          </w:p>
        </w:tc>
        <w:tc>
          <w:tcPr>
            <w:tcW w:w="434" w:type="pct"/>
            <w:vAlign w:val="center"/>
          </w:tcPr>
          <w:p w:rsidR="00603C03" w:rsidRDefault="00603C03"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03C03" w:rsidRPr="00804092" w:rsidRDefault="00603C03"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03C03" w:rsidRDefault="00603C03"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03C03" w:rsidRDefault="00603C03"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03C03" w:rsidRDefault="00603C03" w:rsidP="00C2413E">
            <w:pPr>
              <w:widowControl/>
              <w:jc w:val="center"/>
              <w:rPr>
                <w:rFonts w:ascii="宋体" w:hAnsi="宋体" w:cs="宋体"/>
                <w:kern w:val="0"/>
                <w:sz w:val="18"/>
                <w:szCs w:val="18"/>
              </w:rPr>
            </w:pPr>
          </w:p>
        </w:tc>
        <w:tc>
          <w:tcPr>
            <w:tcW w:w="290" w:type="pct"/>
            <w:vAlign w:val="center"/>
          </w:tcPr>
          <w:p w:rsidR="00603C03" w:rsidRPr="008228B0" w:rsidRDefault="00603C03" w:rsidP="00C2413E">
            <w:pPr>
              <w:widowControl/>
              <w:jc w:val="center"/>
              <w:rPr>
                <w:rFonts w:ascii="宋体" w:hAnsi="宋体" w:cs="宋体"/>
                <w:kern w:val="0"/>
                <w:sz w:val="18"/>
                <w:szCs w:val="18"/>
              </w:rPr>
            </w:pPr>
          </w:p>
        </w:tc>
        <w:tc>
          <w:tcPr>
            <w:tcW w:w="290" w:type="pct"/>
            <w:vAlign w:val="center"/>
          </w:tcPr>
          <w:p w:rsidR="00603C03" w:rsidRPr="008228B0" w:rsidRDefault="00603C03" w:rsidP="00C2413E">
            <w:pPr>
              <w:widowControl/>
              <w:jc w:val="center"/>
              <w:rPr>
                <w:rFonts w:ascii="宋体" w:hAnsi="宋体" w:cs="宋体"/>
                <w:kern w:val="0"/>
                <w:sz w:val="18"/>
                <w:szCs w:val="18"/>
              </w:rPr>
            </w:pPr>
            <w:r>
              <w:rPr>
                <w:rFonts w:ascii="宋体" w:hAnsi="宋体" w:cs="宋体" w:hint="eastAsia"/>
                <w:kern w:val="0"/>
                <w:sz w:val="18"/>
                <w:szCs w:val="18"/>
              </w:rPr>
              <w:t>22</w:t>
            </w:r>
          </w:p>
        </w:tc>
        <w:tc>
          <w:tcPr>
            <w:tcW w:w="290" w:type="pct"/>
            <w:vAlign w:val="center"/>
          </w:tcPr>
          <w:p w:rsidR="00603C03" w:rsidRPr="008228B0" w:rsidRDefault="00603C03" w:rsidP="00C2413E">
            <w:pPr>
              <w:widowControl/>
              <w:jc w:val="center"/>
              <w:rPr>
                <w:rFonts w:ascii="宋体" w:hAnsi="宋体" w:cs="宋体"/>
                <w:kern w:val="0"/>
                <w:sz w:val="18"/>
                <w:szCs w:val="18"/>
              </w:rPr>
            </w:pPr>
          </w:p>
        </w:tc>
        <w:tc>
          <w:tcPr>
            <w:tcW w:w="290" w:type="pct"/>
            <w:vAlign w:val="center"/>
          </w:tcPr>
          <w:p w:rsidR="00603C03" w:rsidRPr="008228B0" w:rsidRDefault="00603C03" w:rsidP="00C2413E">
            <w:pPr>
              <w:widowControl/>
              <w:jc w:val="center"/>
              <w:rPr>
                <w:rFonts w:ascii="宋体" w:hAnsi="宋体" w:cs="宋体"/>
                <w:kern w:val="0"/>
                <w:sz w:val="18"/>
                <w:szCs w:val="18"/>
              </w:rPr>
            </w:pPr>
          </w:p>
        </w:tc>
        <w:tc>
          <w:tcPr>
            <w:tcW w:w="298" w:type="pct"/>
            <w:vAlign w:val="center"/>
          </w:tcPr>
          <w:p w:rsidR="00603C03" w:rsidRPr="008228B0" w:rsidRDefault="00603C03"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物流包装实务</w:t>
            </w:r>
          </w:p>
        </w:tc>
        <w:tc>
          <w:tcPr>
            <w:tcW w:w="379" w:type="pct"/>
            <w:vAlign w:val="center"/>
          </w:tcPr>
          <w:p w:rsidR="00650856" w:rsidRDefault="00D53074"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650856" w:rsidRDefault="00D53074"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D53074"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EXCEL在企业中的应用</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物流大数据技术与应用</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34</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Pr="00804092"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34</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班组园地建设与管理</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物流成本管理</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32</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32</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物流现场规划与仿真</w:t>
            </w:r>
          </w:p>
        </w:tc>
        <w:tc>
          <w:tcPr>
            <w:tcW w:w="379" w:type="pct"/>
            <w:vAlign w:val="center"/>
          </w:tcPr>
          <w:p w:rsidR="00650856" w:rsidRDefault="00650856" w:rsidP="00913EDD">
            <w:pPr>
              <w:widowControl/>
              <w:jc w:val="center"/>
              <w:rPr>
                <w:rFonts w:ascii="宋体" w:hAnsi="宋体" w:cs="宋体"/>
                <w:kern w:val="0"/>
                <w:sz w:val="18"/>
                <w:szCs w:val="18"/>
              </w:rPr>
            </w:pPr>
            <w:r>
              <w:rPr>
                <w:rFonts w:ascii="宋体" w:hAnsi="宋体" w:cs="宋体" w:hint="eastAsia"/>
                <w:kern w:val="0"/>
                <w:sz w:val="18"/>
                <w:szCs w:val="18"/>
              </w:rPr>
              <w:t>48</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48</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50856" w:rsidRPr="00C83843" w:rsidRDefault="00650856"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供应链管理</w:t>
            </w:r>
          </w:p>
        </w:tc>
        <w:tc>
          <w:tcPr>
            <w:tcW w:w="37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30</w:t>
            </w:r>
          </w:p>
        </w:tc>
        <w:tc>
          <w:tcPr>
            <w:tcW w:w="219"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2</w:t>
            </w:r>
          </w:p>
        </w:tc>
        <w:tc>
          <w:tcPr>
            <w:tcW w:w="43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50856" w:rsidRPr="00804092" w:rsidRDefault="00650856"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50856" w:rsidRDefault="00650856"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50856" w:rsidRDefault="00650856"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50856"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0" w:type="pct"/>
            <w:vAlign w:val="center"/>
          </w:tcPr>
          <w:p w:rsidR="00650856" w:rsidRPr="008228B0" w:rsidRDefault="00650856" w:rsidP="00C2413E">
            <w:pPr>
              <w:widowControl/>
              <w:jc w:val="center"/>
              <w:rPr>
                <w:rFonts w:ascii="宋体" w:hAnsi="宋体" w:cs="宋体"/>
                <w:kern w:val="0"/>
                <w:sz w:val="18"/>
                <w:szCs w:val="18"/>
              </w:rPr>
            </w:pPr>
            <w:r>
              <w:rPr>
                <w:rFonts w:ascii="宋体" w:hAnsi="宋体" w:cs="宋体" w:hint="eastAsia"/>
                <w:kern w:val="0"/>
                <w:sz w:val="18"/>
                <w:szCs w:val="18"/>
              </w:rPr>
              <w:t>30</w:t>
            </w:r>
          </w:p>
        </w:tc>
        <w:tc>
          <w:tcPr>
            <w:tcW w:w="290" w:type="pct"/>
            <w:vAlign w:val="center"/>
          </w:tcPr>
          <w:p w:rsidR="00650856" w:rsidRPr="008228B0" w:rsidRDefault="00650856" w:rsidP="00C2413E">
            <w:pPr>
              <w:widowControl/>
              <w:jc w:val="center"/>
              <w:rPr>
                <w:rFonts w:ascii="宋体" w:hAnsi="宋体" w:cs="宋体"/>
                <w:kern w:val="0"/>
                <w:sz w:val="18"/>
                <w:szCs w:val="18"/>
              </w:rPr>
            </w:pPr>
          </w:p>
        </w:tc>
        <w:tc>
          <w:tcPr>
            <w:tcW w:w="298" w:type="pct"/>
            <w:vAlign w:val="center"/>
          </w:tcPr>
          <w:p w:rsidR="00650856" w:rsidRPr="008228B0" w:rsidRDefault="00650856"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国际物流与国际贸易</w:t>
            </w:r>
          </w:p>
        </w:tc>
        <w:tc>
          <w:tcPr>
            <w:tcW w:w="379" w:type="pct"/>
            <w:vAlign w:val="center"/>
          </w:tcPr>
          <w:p w:rsidR="006A75DF" w:rsidRDefault="00464290" w:rsidP="00C2413E">
            <w:pPr>
              <w:widowControl/>
              <w:jc w:val="center"/>
              <w:rPr>
                <w:rFonts w:ascii="宋体" w:hAnsi="宋体" w:cs="宋体"/>
                <w:kern w:val="0"/>
                <w:sz w:val="18"/>
                <w:szCs w:val="18"/>
              </w:rPr>
            </w:pPr>
            <w:r>
              <w:rPr>
                <w:rFonts w:ascii="宋体" w:hAnsi="宋体" w:cs="宋体" w:hint="eastAsia"/>
                <w:kern w:val="0"/>
                <w:sz w:val="18"/>
                <w:szCs w:val="18"/>
              </w:rPr>
              <w:t>40</w:t>
            </w:r>
          </w:p>
        </w:tc>
        <w:tc>
          <w:tcPr>
            <w:tcW w:w="219"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2</w:t>
            </w:r>
            <w:r w:rsidR="00464290">
              <w:rPr>
                <w:rFonts w:ascii="宋体" w:hAnsi="宋体" w:cs="宋体" w:hint="eastAsia"/>
                <w:kern w:val="0"/>
                <w:sz w:val="18"/>
                <w:szCs w:val="18"/>
              </w:rPr>
              <w:t>.5</w:t>
            </w:r>
          </w:p>
        </w:tc>
        <w:tc>
          <w:tcPr>
            <w:tcW w:w="434"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A75DF" w:rsidRPr="00804092" w:rsidRDefault="006A75DF" w:rsidP="00C2413E">
            <w:pPr>
              <w:widowControl/>
              <w:jc w:val="center"/>
              <w:rPr>
                <w:rFonts w:ascii="宋体" w:hAnsi="宋体"/>
                <w:color w:val="000000"/>
                <w:sz w:val="18"/>
                <w:szCs w:val="18"/>
              </w:rPr>
            </w:pPr>
            <w:r>
              <w:rPr>
                <w:rFonts w:ascii="宋体" w:hAnsi="宋体" w:hint="eastAsia"/>
                <w:color w:val="000000"/>
                <w:sz w:val="18"/>
                <w:szCs w:val="18"/>
              </w:rPr>
              <w:t>选修</w:t>
            </w:r>
          </w:p>
        </w:tc>
        <w:tc>
          <w:tcPr>
            <w:tcW w:w="291" w:type="pct"/>
            <w:vAlign w:val="center"/>
          </w:tcPr>
          <w:p w:rsidR="006A75DF" w:rsidRPr="00804092" w:rsidRDefault="006A75DF"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A75DF"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Default="00464290" w:rsidP="00C2413E">
            <w:pPr>
              <w:widowControl/>
              <w:jc w:val="center"/>
              <w:rPr>
                <w:rFonts w:ascii="宋体" w:hAnsi="宋体" w:cs="宋体"/>
                <w:kern w:val="0"/>
                <w:sz w:val="18"/>
                <w:szCs w:val="18"/>
              </w:rPr>
            </w:pPr>
            <w:r>
              <w:rPr>
                <w:rFonts w:ascii="宋体" w:hAnsi="宋体" w:cs="宋体" w:hint="eastAsia"/>
                <w:kern w:val="0"/>
                <w:sz w:val="18"/>
                <w:szCs w:val="18"/>
              </w:rPr>
              <w:t>40</w:t>
            </w: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8" w:type="pct"/>
            <w:vAlign w:val="center"/>
          </w:tcPr>
          <w:p w:rsidR="006A75DF" w:rsidRPr="008228B0" w:rsidRDefault="006A75DF"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526" w:type="pct"/>
            <w:shd w:val="clear" w:color="auto" w:fill="auto"/>
            <w:vAlign w:val="center"/>
          </w:tcPr>
          <w:p w:rsidR="006A75DF" w:rsidRDefault="006A75DF" w:rsidP="00763158">
            <w:pPr>
              <w:widowControl/>
              <w:jc w:val="center"/>
              <w:rPr>
                <w:rFonts w:ascii="宋体" w:hAnsi="宋体" w:cs="宋体"/>
                <w:kern w:val="0"/>
                <w:sz w:val="18"/>
                <w:szCs w:val="18"/>
              </w:rPr>
            </w:pPr>
            <w:r>
              <w:rPr>
                <w:rFonts w:ascii="宋体" w:hAnsi="宋体" w:cs="宋体" w:hint="eastAsia"/>
                <w:kern w:val="0"/>
                <w:sz w:val="18"/>
                <w:szCs w:val="18"/>
              </w:rPr>
              <w:t>物流一体化项目</w:t>
            </w:r>
          </w:p>
        </w:tc>
        <w:tc>
          <w:tcPr>
            <w:tcW w:w="259" w:type="pct"/>
            <w:shd w:val="clear" w:color="auto" w:fill="auto"/>
            <w:vAlign w:val="center"/>
          </w:tcPr>
          <w:p w:rsidR="006A75DF" w:rsidRDefault="006A75DF" w:rsidP="00C2413E">
            <w:pPr>
              <w:widowControl/>
              <w:jc w:val="center"/>
              <w:rPr>
                <w:rFonts w:ascii="宋体" w:hAnsi="宋体" w:cs="宋体"/>
                <w:kern w:val="0"/>
                <w:sz w:val="18"/>
                <w:szCs w:val="18"/>
              </w:rPr>
            </w:pPr>
            <w:r w:rsidRPr="00667444">
              <w:rPr>
                <w:rFonts w:ascii="宋体" w:hAnsi="宋体" w:cs="宋体" w:hint="eastAsia"/>
                <w:kern w:val="0"/>
                <w:sz w:val="18"/>
                <w:szCs w:val="18"/>
              </w:rPr>
              <w:t>实训周</w:t>
            </w:r>
          </w:p>
        </w:tc>
        <w:tc>
          <w:tcPr>
            <w:tcW w:w="379" w:type="pct"/>
            <w:vAlign w:val="center"/>
          </w:tcPr>
          <w:p w:rsidR="006A75DF" w:rsidRDefault="006A75DF" w:rsidP="00913EDD">
            <w:pPr>
              <w:widowControl/>
              <w:jc w:val="center"/>
              <w:rPr>
                <w:rFonts w:ascii="宋体" w:hAnsi="宋体" w:cs="宋体"/>
                <w:kern w:val="0"/>
                <w:sz w:val="18"/>
                <w:szCs w:val="18"/>
              </w:rPr>
            </w:pPr>
            <w:r>
              <w:rPr>
                <w:rFonts w:ascii="宋体" w:hAnsi="宋体" w:cs="宋体" w:hint="eastAsia"/>
                <w:kern w:val="0"/>
                <w:sz w:val="18"/>
                <w:szCs w:val="18"/>
              </w:rPr>
              <w:t>6</w:t>
            </w:r>
            <w:r w:rsidR="00F65C6F">
              <w:rPr>
                <w:rFonts w:ascii="宋体" w:hAnsi="宋体" w:cs="宋体" w:hint="eastAsia"/>
                <w:kern w:val="0"/>
                <w:sz w:val="18"/>
                <w:szCs w:val="18"/>
              </w:rPr>
              <w:t>0</w:t>
            </w:r>
            <w:r>
              <w:rPr>
                <w:rFonts w:ascii="宋体" w:hAnsi="宋体" w:cs="宋体" w:hint="eastAsia"/>
                <w:kern w:val="0"/>
                <w:sz w:val="18"/>
                <w:szCs w:val="18"/>
              </w:rPr>
              <w:t>（3周）</w:t>
            </w:r>
          </w:p>
        </w:tc>
        <w:tc>
          <w:tcPr>
            <w:tcW w:w="219"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4</w:t>
            </w:r>
          </w:p>
        </w:tc>
        <w:tc>
          <w:tcPr>
            <w:tcW w:w="434"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专业课</w:t>
            </w:r>
          </w:p>
        </w:tc>
        <w:tc>
          <w:tcPr>
            <w:tcW w:w="506" w:type="pct"/>
            <w:vAlign w:val="center"/>
          </w:tcPr>
          <w:p w:rsidR="006A75DF" w:rsidRPr="00804092" w:rsidRDefault="006A75DF" w:rsidP="00C2413E">
            <w:pPr>
              <w:widowControl/>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A75DF" w:rsidRDefault="006A75DF" w:rsidP="00C2413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364"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A</w:t>
            </w:r>
          </w:p>
        </w:tc>
        <w:tc>
          <w:tcPr>
            <w:tcW w:w="291" w:type="pct"/>
            <w:vAlign w:val="center"/>
          </w:tcPr>
          <w:p w:rsidR="006A75DF"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hint="eastAsia"/>
                <w:kern w:val="0"/>
                <w:sz w:val="18"/>
                <w:szCs w:val="18"/>
              </w:rPr>
              <w:t>6</w:t>
            </w:r>
            <w:r w:rsidR="00F65C6F">
              <w:rPr>
                <w:rFonts w:ascii="宋体" w:hAnsi="宋体" w:cs="宋体" w:hint="eastAsia"/>
                <w:kern w:val="0"/>
                <w:sz w:val="18"/>
                <w:szCs w:val="18"/>
              </w:rPr>
              <w:t>0</w:t>
            </w: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8" w:type="pct"/>
            <w:vAlign w:val="center"/>
          </w:tcPr>
          <w:p w:rsidR="006A75DF" w:rsidRPr="008228B0" w:rsidRDefault="006A75DF" w:rsidP="00C2413E">
            <w:pPr>
              <w:widowControl/>
              <w:jc w:val="center"/>
              <w:rPr>
                <w:rFonts w:ascii="宋体" w:hAnsi="宋体" w:cs="宋体"/>
                <w:kern w:val="0"/>
                <w:sz w:val="18"/>
                <w:szCs w:val="18"/>
              </w:rPr>
            </w:pPr>
          </w:p>
        </w:tc>
      </w:tr>
      <w:tr w:rsidR="003F6326" w:rsidRPr="008228B0" w:rsidTr="0032701C">
        <w:trPr>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Pr="00804092" w:rsidRDefault="006A75DF" w:rsidP="00C2413E">
            <w:pPr>
              <w:jc w:val="center"/>
              <w:rPr>
                <w:rFonts w:ascii="宋体" w:hAnsi="宋体"/>
                <w:color w:val="000000"/>
                <w:sz w:val="18"/>
                <w:szCs w:val="18"/>
              </w:rPr>
            </w:pPr>
            <w:r>
              <w:rPr>
                <w:rFonts w:ascii="宋体" w:hAnsi="宋体" w:hint="eastAsia"/>
                <w:color w:val="000000"/>
                <w:sz w:val="18"/>
                <w:szCs w:val="18"/>
              </w:rPr>
              <w:t>企业</w:t>
            </w:r>
            <w:r>
              <w:rPr>
                <w:rFonts w:ascii="宋体" w:hAnsi="宋体"/>
                <w:color w:val="000000"/>
                <w:sz w:val="18"/>
                <w:szCs w:val="18"/>
              </w:rPr>
              <w:t>实习</w:t>
            </w:r>
          </w:p>
        </w:tc>
        <w:tc>
          <w:tcPr>
            <w:tcW w:w="379" w:type="pct"/>
            <w:vAlign w:val="center"/>
          </w:tcPr>
          <w:p w:rsidR="006A75DF" w:rsidRDefault="006A75DF" w:rsidP="00C2413E">
            <w:pPr>
              <w:jc w:val="center"/>
              <w:rPr>
                <w:rFonts w:ascii="宋体" w:hAnsi="宋体"/>
                <w:color w:val="000000"/>
                <w:sz w:val="18"/>
                <w:szCs w:val="18"/>
              </w:rPr>
            </w:pPr>
            <w:r w:rsidRPr="00804092">
              <w:rPr>
                <w:rFonts w:ascii="宋体" w:hAnsi="宋体"/>
                <w:color w:val="000000"/>
                <w:sz w:val="18"/>
                <w:szCs w:val="18"/>
              </w:rPr>
              <w:t>4</w:t>
            </w:r>
            <w:r w:rsidRPr="00804092">
              <w:rPr>
                <w:rFonts w:ascii="宋体" w:hAnsi="宋体" w:hint="eastAsia"/>
                <w:color w:val="000000"/>
                <w:sz w:val="18"/>
                <w:szCs w:val="18"/>
              </w:rPr>
              <w:t>56</w:t>
            </w:r>
          </w:p>
          <w:p w:rsidR="006A75DF" w:rsidRPr="00804092" w:rsidRDefault="006A75DF" w:rsidP="00C2413E">
            <w:pPr>
              <w:jc w:val="center"/>
              <w:rPr>
                <w:rFonts w:ascii="宋体" w:hAnsi="宋体"/>
                <w:color w:val="000000"/>
                <w:sz w:val="18"/>
                <w:szCs w:val="18"/>
              </w:rPr>
            </w:pPr>
            <w:r>
              <w:rPr>
                <w:rFonts w:ascii="宋体" w:hAnsi="宋体"/>
                <w:color w:val="000000"/>
                <w:sz w:val="18"/>
                <w:szCs w:val="18"/>
              </w:rPr>
              <w:t>(19</w:t>
            </w:r>
            <w:r>
              <w:rPr>
                <w:rFonts w:ascii="宋体" w:hAnsi="宋体" w:hint="eastAsia"/>
                <w:color w:val="000000"/>
                <w:sz w:val="18"/>
                <w:szCs w:val="18"/>
              </w:rPr>
              <w:t>周)</w:t>
            </w:r>
          </w:p>
        </w:tc>
        <w:tc>
          <w:tcPr>
            <w:tcW w:w="219"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19</w:t>
            </w:r>
          </w:p>
        </w:tc>
        <w:tc>
          <w:tcPr>
            <w:tcW w:w="434"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专业课</w:t>
            </w:r>
          </w:p>
        </w:tc>
        <w:tc>
          <w:tcPr>
            <w:tcW w:w="506" w:type="pct"/>
            <w:vAlign w:val="center"/>
          </w:tcPr>
          <w:p w:rsidR="006A75DF" w:rsidRPr="00804092" w:rsidRDefault="006A75DF" w:rsidP="00C2413E">
            <w:pPr>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A75DF" w:rsidRPr="00804092" w:rsidRDefault="006A75DF" w:rsidP="00C2413E">
            <w:pPr>
              <w:jc w:val="center"/>
              <w:rPr>
                <w:rFonts w:ascii="宋体" w:hAnsi="宋体"/>
                <w:color w:val="000000"/>
                <w:sz w:val="18"/>
                <w:szCs w:val="18"/>
              </w:rPr>
            </w:pPr>
            <w:r w:rsidRPr="00804092">
              <w:rPr>
                <w:rFonts w:ascii="宋体" w:hAnsi="宋体"/>
                <w:color w:val="000000"/>
                <w:sz w:val="18"/>
                <w:szCs w:val="18"/>
              </w:rPr>
              <w:t>考查</w:t>
            </w:r>
          </w:p>
        </w:tc>
        <w:tc>
          <w:tcPr>
            <w:tcW w:w="364" w:type="pct"/>
            <w:vAlign w:val="center"/>
          </w:tcPr>
          <w:p w:rsidR="006A75DF" w:rsidRPr="00804092" w:rsidRDefault="006A75DF" w:rsidP="00C2413E">
            <w:pPr>
              <w:jc w:val="center"/>
              <w:rPr>
                <w:rFonts w:ascii="宋体" w:hAnsi="宋体"/>
                <w:color w:val="000000"/>
                <w:sz w:val="18"/>
                <w:szCs w:val="18"/>
              </w:rPr>
            </w:pPr>
            <w:r>
              <w:rPr>
                <w:rFonts w:ascii="宋体" w:hAnsi="宋体" w:hint="eastAsia"/>
                <w:color w:val="000000"/>
                <w:sz w:val="18"/>
                <w:szCs w:val="18"/>
              </w:rPr>
              <w:t>F</w:t>
            </w:r>
          </w:p>
        </w:tc>
        <w:tc>
          <w:tcPr>
            <w:tcW w:w="291"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Default="006A75DF" w:rsidP="00C2413E">
            <w:pPr>
              <w:jc w:val="center"/>
              <w:rPr>
                <w:rFonts w:ascii="宋体" w:hAnsi="宋体"/>
                <w:color w:val="000000"/>
                <w:sz w:val="18"/>
                <w:szCs w:val="18"/>
              </w:rPr>
            </w:pPr>
            <w:r w:rsidRPr="00804092">
              <w:rPr>
                <w:rFonts w:ascii="宋体" w:hAnsi="宋体"/>
                <w:color w:val="000000"/>
                <w:sz w:val="18"/>
                <w:szCs w:val="18"/>
              </w:rPr>
              <w:t>4</w:t>
            </w:r>
            <w:r w:rsidRPr="00804092">
              <w:rPr>
                <w:rFonts w:ascii="宋体" w:hAnsi="宋体" w:hint="eastAsia"/>
                <w:color w:val="000000"/>
                <w:sz w:val="18"/>
                <w:szCs w:val="18"/>
              </w:rPr>
              <w:t>56</w:t>
            </w:r>
          </w:p>
          <w:p w:rsidR="006A75DF" w:rsidRPr="008228B0" w:rsidRDefault="006A75DF" w:rsidP="00C2413E">
            <w:pPr>
              <w:widowControl/>
              <w:jc w:val="center"/>
              <w:rPr>
                <w:rFonts w:ascii="宋体" w:hAnsi="宋体" w:cs="宋体"/>
                <w:kern w:val="0"/>
                <w:sz w:val="18"/>
                <w:szCs w:val="18"/>
              </w:rPr>
            </w:pPr>
            <w:r>
              <w:rPr>
                <w:rFonts w:ascii="宋体" w:hAnsi="宋体"/>
                <w:color w:val="000000"/>
                <w:sz w:val="18"/>
                <w:szCs w:val="18"/>
              </w:rPr>
              <w:t>(19</w:t>
            </w:r>
            <w:r>
              <w:rPr>
                <w:rFonts w:ascii="宋体" w:hAnsi="宋体" w:hint="eastAsia"/>
                <w:color w:val="000000"/>
                <w:sz w:val="18"/>
                <w:szCs w:val="18"/>
              </w:rPr>
              <w:t>周)</w:t>
            </w:r>
          </w:p>
        </w:tc>
        <w:tc>
          <w:tcPr>
            <w:tcW w:w="298" w:type="pct"/>
            <w:vAlign w:val="center"/>
          </w:tcPr>
          <w:p w:rsidR="006A75DF" w:rsidRPr="008228B0" w:rsidRDefault="006A75DF" w:rsidP="00C2413E">
            <w:pPr>
              <w:widowControl/>
              <w:jc w:val="center"/>
              <w:rPr>
                <w:rFonts w:ascii="宋体" w:hAnsi="宋体" w:cs="宋体"/>
                <w:kern w:val="0"/>
                <w:sz w:val="18"/>
                <w:szCs w:val="18"/>
              </w:rPr>
            </w:pPr>
          </w:p>
        </w:tc>
      </w:tr>
      <w:tr w:rsidR="003F6326" w:rsidRPr="008228B0" w:rsidTr="0032701C">
        <w:trPr>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Pr="00804092" w:rsidRDefault="006A75DF" w:rsidP="00C2413E">
            <w:pPr>
              <w:jc w:val="center"/>
              <w:rPr>
                <w:rFonts w:ascii="宋体" w:hAnsi="宋体"/>
                <w:color w:val="000000"/>
                <w:sz w:val="18"/>
                <w:szCs w:val="18"/>
              </w:rPr>
            </w:pPr>
            <w:r>
              <w:rPr>
                <w:rFonts w:ascii="宋体" w:hAnsi="宋体" w:hint="eastAsia"/>
                <w:color w:val="000000"/>
                <w:sz w:val="18"/>
                <w:szCs w:val="18"/>
              </w:rPr>
              <w:t>毕业</w:t>
            </w:r>
            <w:r>
              <w:rPr>
                <w:rFonts w:ascii="宋体" w:hAnsi="宋体"/>
                <w:color w:val="000000"/>
                <w:sz w:val="18"/>
                <w:szCs w:val="18"/>
              </w:rPr>
              <w:t>实践</w:t>
            </w:r>
          </w:p>
        </w:tc>
        <w:tc>
          <w:tcPr>
            <w:tcW w:w="379" w:type="pct"/>
            <w:vAlign w:val="center"/>
          </w:tcPr>
          <w:p w:rsidR="006A75DF" w:rsidRDefault="006A75DF" w:rsidP="00C2413E">
            <w:pPr>
              <w:jc w:val="center"/>
              <w:rPr>
                <w:rFonts w:ascii="宋体" w:hAnsi="宋体"/>
                <w:color w:val="000000"/>
                <w:sz w:val="18"/>
                <w:szCs w:val="18"/>
              </w:rPr>
            </w:pPr>
            <w:r w:rsidRPr="00804092">
              <w:rPr>
                <w:rFonts w:ascii="宋体" w:hAnsi="宋体"/>
                <w:color w:val="000000"/>
                <w:sz w:val="18"/>
                <w:szCs w:val="18"/>
              </w:rPr>
              <w:t>4</w:t>
            </w:r>
            <w:r w:rsidRPr="00804092">
              <w:rPr>
                <w:rFonts w:ascii="宋体" w:hAnsi="宋体" w:hint="eastAsia"/>
                <w:color w:val="000000"/>
                <w:sz w:val="18"/>
                <w:szCs w:val="18"/>
              </w:rPr>
              <w:t>56</w:t>
            </w:r>
          </w:p>
          <w:p w:rsidR="006A75DF" w:rsidRPr="00804092" w:rsidRDefault="006A75DF" w:rsidP="00C2413E">
            <w:pPr>
              <w:jc w:val="center"/>
              <w:rPr>
                <w:rFonts w:ascii="宋体" w:hAnsi="宋体"/>
                <w:color w:val="000000"/>
                <w:sz w:val="18"/>
                <w:szCs w:val="18"/>
              </w:rPr>
            </w:pPr>
            <w:r>
              <w:rPr>
                <w:rFonts w:ascii="宋体" w:hAnsi="宋体"/>
                <w:color w:val="000000"/>
                <w:sz w:val="18"/>
                <w:szCs w:val="18"/>
              </w:rPr>
              <w:t>(19</w:t>
            </w:r>
            <w:r>
              <w:rPr>
                <w:rFonts w:ascii="宋体" w:hAnsi="宋体" w:hint="eastAsia"/>
                <w:color w:val="000000"/>
                <w:sz w:val="18"/>
                <w:szCs w:val="18"/>
              </w:rPr>
              <w:t>周)</w:t>
            </w:r>
          </w:p>
        </w:tc>
        <w:tc>
          <w:tcPr>
            <w:tcW w:w="219"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19</w:t>
            </w:r>
          </w:p>
        </w:tc>
        <w:tc>
          <w:tcPr>
            <w:tcW w:w="434"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专业课</w:t>
            </w:r>
          </w:p>
        </w:tc>
        <w:tc>
          <w:tcPr>
            <w:tcW w:w="506" w:type="pct"/>
            <w:vAlign w:val="center"/>
          </w:tcPr>
          <w:p w:rsidR="006A75DF" w:rsidRPr="00804092" w:rsidRDefault="006A75DF" w:rsidP="00C2413E">
            <w:pPr>
              <w:jc w:val="center"/>
              <w:rPr>
                <w:rFonts w:ascii="宋体" w:hAnsi="宋体"/>
                <w:color w:val="000000"/>
                <w:sz w:val="18"/>
                <w:szCs w:val="18"/>
              </w:rPr>
            </w:pPr>
            <w:r w:rsidRPr="00804092">
              <w:rPr>
                <w:rFonts w:ascii="宋体" w:hAnsi="宋体"/>
                <w:color w:val="000000"/>
                <w:sz w:val="18"/>
                <w:szCs w:val="18"/>
              </w:rPr>
              <w:t>必修</w:t>
            </w:r>
          </w:p>
        </w:tc>
        <w:tc>
          <w:tcPr>
            <w:tcW w:w="291" w:type="pct"/>
            <w:vAlign w:val="center"/>
          </w:tcPr>
          <w:p w:rsidR="006A75DF" w:rsidRPr="00804092" w:rsidRDefault="006A75DF" w:rsidP="00C2413E">
            <w:pPr>
              <w:jc w:val="center"/>
              <w:rPr>
                <w:rFonts w:ascii="宋体" w:hAnsi="宋体"/>
                <w:color w:val="000000"/>
                <w:sz w:val="18"/>
                <w:szCs w:val="18"/>
              </w:rPr>
            </w:pPr>
            <w:r w:rsidRPr="00804092">
              <w:rPr>
                <w:rFonts w:ascii="宋体" w:hAnsi="宋体"/>
                <w:color w:val="000000"/>
                <w:sz w:val="18"/>
                <w:szCs w:val="18"/>
              </w:rPr>
              <w:t>考查</w:t>
            </w:r>
          </w:p>
        </w:tc>
        <w:tc>
          <w:tcPr>
            <w:tcW w:w="364" w:type="pct"/>
            <w:vAlign w:val="center"/>
          </w:tcPr>
          <w:p w:rsidR="006A75DF" w:rsidRPr="00804092" w:rsidRDefault="006A75DF" w:rsidP="00C2413E">
            <w:pPr>
              <w:jc w:val="center"/>
              <w:rPr>
                <w:rFonts w:ascii="宋体" w:hAnsi="宋体"/>
                <w:color w:val="000000"/>
                <w:sz w:val="18"/>
                <w:szCs w:val="18"/>
              </w:rPr>
            </w:pPr>
            <w:r>
              <w:rPr>
                <w:rFonts w:ascii="宋体" w:hAnsi="宋体" w:hint="eastAsia"/>
                <w:color w:val="000000"/>
                <w:sz w:val="18"/>
                <w:szCs w:val="18"/>
              </w:rPr>
              <w:t>F</w:t>
            </w:r>
          </w:p>
        </w:tc>
        <w:tc>
          <w:tcPr>
            <w:tcW w:w="291"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8" w:type="pct"/>
            <w:vAlign w:val="center"/>
          </w:tcPr>
          <w:p w:rsidR="006A75DF" w:rsidRDefault="006A75DF" w:rsidP="00C2413E">
            <w:pPr>
              <w:jc w:val="center"/>
              <w:rPr>
                <w:rFonts w:ascii="宋体" w:hAnsi="宋体"/>
                <w:color w:val="000000"/>
                <w:sz w:val="18"/>
                <w:szCs w:val="18"/>
              </w:rPr>
            </w:pPr>
            <w:r w:rsidRPr="00804092">
              <w:rPr>
                <w:rFonts w:ascii="宋体" w:hAnsi="宋体"/>
                <w:color w:val="000000"/>
                <w:sz w:val="18"/>
                <w:szCs w:val="18"/>
              </w:rPr>
              <w:t>4</w:t>
            </w:r>
            <w:r w:rsidRPr="00804092">
              <w:rPr>
                <w:rFonts w:ascii="宋体" w:hAnsi="宋体" w:hint="eastAsia"/>
                <w:color w:val="000000"/>
                <w:sz w:val="18"/>
                <w:szCs w:val="18"/>
              </w:rPr>
              <w:t>56</w:t>
            </w:r>
          </w:p>
          <w:p w:rsidR="006A75DF" w:rsidRPr="008228B0" w:rsidRDefault="006A75DF" w:rsidP="00C2413E">
            <w:pPr>
              <w:widowControl/>
              <w:jc w:val="center"/>
              <w:rPr>
                <w:rFonts w:ascii="宋体" w:hAnsi="宋体" w:cs="宋体"/>
                <w:kern w:val="0"/>
                <w:sz w:val="18"/>
                <w:szCs w:val="18"/>
              </w:rPr>
            </w:pPr>
            <w:r>
              <w:rPr>
                <w:rFonts w:ascii="宋体" w:hAnsi="宋体"/>
                <w:color w:val="000000"/>
                <w:sz w:val="18"/>
                <w:szCs w:val="18"/>
              </w:rPr>
              <w:t>(19</w:t>
            </w:r>
            <w:r>
              <w:rPr>
                <w:rFonts w:ascii="宋体" w:hAnsi="宋体" w:hint="eastAsia"/>
                <w:color w:val="000000"/>
                <w:sz w:val="18"/>
                <w:szCs w:val="18"/>
              </w:rPr>
              <w:t>周)</w:t>
            </w:r>
          </w:p>
        </w:tc>
      </w:tr>
      <w:tr w:rsidR="003F6326" w:rsidRPr="008228B0" w:rsidTr="0032701C">
        <w:trPr>
          <w:trHeight w:hRule="exact" w:val="312"/>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Pr="00804092" w:rsidRDefault="006A75DF" w:rsidP="00C2413E">
            <w:pPr>
              <w:jc w:val="center"/>
              <w:rPr>
                <w:rFonts w:ascii="宋体" w:hAnsi="宋体"/>
                <w:color w:val="000000"/>
                <w:sz w:val="18"/>
                <w:szCs w:val="18"/>
              </w:rPr>
            </w:pPr>
            <w:r>
              <w:rPr>
                <w:rFonts w:ascii="宋体" w:hAnsi="宋体" w:hint="eastAsia"/>
                <w:color w:val="000000"/>
                <w:sz w:val="18"/>
                <w:szCs w:val="18"/>
              </w:rPr>
              <w:t>公共选修</w:t>
            </w:r>
            <w:r>
              <w:rPr>
                <w:rFonts w:ascii="宋体" w:hAnsi="宋体"/>
                <w:color w:val="000000"/>
                <w:sz w:val="18"/>
                <w:szCs w:val="18"/>
              </w:rPr>
              <w:t>课</w:t>
            </w:r>
          </w:p>
        </w:tc>
        <w:tc>
          <w:tcPr>
            <w:tcW w:w="379" w:type="pct"/>
            <w:vAlign w:val="center"/>
          </w:tcPr>
          <w:p w:rsidR="006A75DF" w:rsidRPr="00804092" w:rsidRDefault="006A75DF" w:rsidP="00C2413E">
            <w:pPr>
              <w:jc w:val="center"/>
              <w:rPr>
                <w:rFonts w:ascii="宋体" w:hAnsi="宋体"/>
                <w:color w:val="000000"/>
                <w:sz w:val="18"/>
                <w:szCs w:val="18"/>
              </w:rPr>
            </w:pPr>
            <w:r>
              <w:rPr>
                <w:rFonts w:ascii="宋体" w:hAnsi="宋体"/>
                <w:color w:val="000000"/>
                <w:sz w:val="18"/>
                <w:szCs w:val="18"/>
              </w:rPr>
              <w:t>64</w:t>
            </w:r>
          </w:p>
        </w:tc>
        <w:tc>
          <w:tcPr>
            <w:tcW w:w="219" w:type="pct"/>
            <w:vAlign w:val="center"/>
          </w:tcPr>
          <w:p w:rsidR="006A75DF" w:rsidRPr="00804092" w:rsidRDefault="006A75DF" w:rsidP="00C2413E">
            <w:pPr>
              <w:jc w:val="center"/>
              <w:rPr>
                <w:rFonts w:ascii="宋体" w:hAnsi="宋体"/>
                <w:color w:val="000000"/>
                <w:sz w:val="18"/>
                <w:szCs w:val="18"/>
              </w:rPr>
            </w:pPr>
            <w:r>
              <w:rPr>
                <w:rFonts w:ascii="宋体" w:hAnsi="宋体" w:hint="eastAsia"/>
                <w:color w:val="000000"/>
                <w:sz w:val="18"/>
                <w:szCs w:val="18"/>
              </w:rPr>
              <w:t>4</w:t>
            </w:r>
          </w:p>
        </w:tc>
        <w:tc>
          <w:tcPr>
            <w:tcW w:w="434"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公共课</w:t>
            </w:r>
          </w:p>
        </w:tc>
        <w:tc>
          <w:tcPr>
            <w:tcW w:w="506" w:type="pct"/>
            <w:vAlign w:val="center"/>
          </w:tcPr>
          <w:p w:rsidR="006A75DF" w:rsidRPr="00804092" w:rsidRDefault="006A75DF" w:rsidP="00C2413E">
            <w:pPr>
              <w:jc w:val="center"/>
              <w:rPr>
                <w:rFonts w:ascii="宋体" w:hAnsi="宋体"/>
                <w:color w:val="000000"/>
                <w:sz w:val="18"/>
                <w:szCs w:val="18"/>
              </w:rPr>
            </w:pPr>
            <w:r w:rsidRPr="00804092">
              <w:rPr>
                <w:rFonts w:ascii="宋体" w:hAnsi="宋体"/>
                <w:color w:val="000000"/>
                <w:sz w:val="18"/>
                <w:szCs w:val="18"/>
              </w:rPr>
              <w:t>选修</w:t>
            </w:r>
            <w:r w:rsidRPr="00804092">
              <w:rPr>
                <w:rFonts w:ascii="宋体" w:hAnsi="宋体" w:hint="eastAsia"/>
                <w:color w:val="000000"/>
                <w:sz w:val="18"/>
                <w:szCs w:val="18"/>
              </w:rPr>
              <w:t>课</w:t>
            </w:r>
          </w:p>
        </w:tc>
        <w:tc>
          <w:tcPr>
            <w:tcW w:w="291"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考查</w:t>
            </w:r>
          </w:p>
        </w:tc>
        <w:tc>
          <w:tcPr>
            <w:tcW w:w="364" w:type="pct"/>
          </w:tcPr>
          <w:p w:rsidR="006A75DF" w:rsidRPr="00804092" w:rsidRDefault="006A75DF" w:rsidP="00C2413E">
            <w:pPr>
              <w:jc w:val="center"/>
              <w:rPr>
                <w:rFonts w:ascii="宋体" w:hAnsi="宋体"/>
                <w:color w:val="000000"/>
                <w:sz w:val="18"/>
                <w:szCs w:val="18"/>
              </w:rPr>
            </w:pPr>
            <w:r>
              <w:rPr>
                <w:rFonts w:ascii="宋体" w:hAnsi="宋体"/>
                <w:color w:val="000000"/>
                <w:sz w:val="18"/>
                <w:szCs w:val="18"/>
              </w:rPr>
              <w:t>C</w:t>
            </w:r>
          </w:p>
        </w:tc>
        <w:tc>
          <w:tcPr>
            <w:tcW w:w="291"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32</w:t>
            </w: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hint="eastAsia"/>
                <w:kern w:val="0"/>
                <w:sz w:val="18"/>
                <w:szCs w:val="18"/>
              </w:rPr>
              <w:t>32</w:t>
            </w: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8" w:type="pct"/>
            <w:vAlign w:val="center"/>
          </w:tcPr>
          <w:p w:rsidR="006A75DF" w:rsidRPr="008228B0" w:rsidRDefault="006A75DF"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Pr="00FF5C02" w:rsidRDefault="006A75DF" w:rsidP="00C2413E">
            <w:pPr>
              <w:jc w:val="center"/>
              <w:rPr>
                <w:rFonts w:ascii="宋体" w:hAnsi="宋体"/>
                <w:color w:val="000000"/>
                <w:sz w:val="18"/>
                <w:szCs w:val="18"/>
              </w:rPr>
            </w:pPr>
            <w:r w:rsidRPr="00FF5C02">
              <w:rPr>
                <w:rFonts w:ascii="宋体" w:hAnsi="宋体" w:hint="eastAsia"/>
                <w:sz w:val="18"/>
                <w:szCs w:val="18"/>
              </w:rPr>
              <w:t>个性化</w:t>
            </w:r>
            <w:r>
              <w:rPr>
                <w:rFonts w:ascii="宋体" w:hAnsi="宋体" w:hint="eastAsia"/>
                <w:sz w:val="18"/>
                <w:szCs w:val="18"/>
              </w:rPr>
              <w:t>课程</w:t>
            </w:r>
          </w:p>
        </w:tc>
        <w:tc>
          <w:tcPr>
            <w:tcW w:w="379" w:type="pct"/>
            <w:vAlign w:val="center"/>
          </w:tcPr>
          <w:p w:rsidR="006A75DF" w:rsidRPr="00FF5C02" w:rsidRDefault="006A75DF" w:rsidP="00C2413E">
            <w:pPr>
              <w:jc w:val="center"/>
              <w:rPr>
                <w:rFonts w:ascii="宋体" w:hAnsi="宋体"/>
                <w:color w:val="000000"/>
                <w:sz w:val="18"/>
                <w:szCs w:val="18"/>
              </w:rPr>
            </w:pPr>
            <w:r w:rsidRPr="00FF5C02">
              <w:rPr>
                <w:rFonts w:ascii="宋体" w:hAnsi="宋体"/>
                <w:color w:val="000000"/>
                <w:sz w:val="18"/>
                <w:szCs w:val="18"/>
              </w:rPr>
              <w:t>240</w:t>
            </w:r>
          </w:p>
        </w:tc>
        <w:tc>
          <w:tcPr>
            <w:tcW w:w="219" w:type="pct"/>
            <w:vAlign w:val="center"/>
          </w:tcPr>
          <w:p w:rsidR="006A75DF" w:rsidRPr="00FF5C02" w:rsidRDefault="006A75DF" w:rsidP="00C2413E">
            <w:pPr>
              <w:jc w:val="center"/>
              <w:rPr>
                <w:rFonts w:ascii="宋体" w:hAnsi="宋体"/>
                <w:color w:val="000000"/>
                <w:sz w:val="18"/>
                <w:szCs w:val="18"/>
              </w:rPr>
            </w:pPr>
            <w:r w:rsidRPr="00FF5C02">
              <w:rPr>
                <w:rFonts w:ascii="宋体" w:hAnsi="宋体"/>
                <w:color w:val="000000"/>
                <w:sz w:val="18"/>
                <w:szCs w:val="18"/>
              </w:rPr>
              <w:t>4</w:t>
            </w:r>
          </w:p>
        </w:tc>
        <w:tc>
          <w:tcPr>
            <w:tcW w:w="434" w:type="pct"/>
            <w:vAlign w:val="center"/>
          </w:tcPr>
          <w:p w:rsidR="006A75DF" w:rsidRPr="00FF5C02" w:rsidRDefault="006A75DF" w:rsidP="00C2413E">
            <w:pPr>
              <w:jc w:val="center"/>
              <w:rPr>
                <w:rFonts w:ascii="宋体" w:hAnsi="宋体"/>
                <w:sz w:val="18"/>
                <w:szCs w:val="18"/>
              </w:rPr>
            </w:pPr>
            <w:r w:rsidRPr="00FF5C02">
              <w:rPr>
                <w:rFonts w:ascii="宋体" w:hAnsi="宋体" w:hint="eastAsia"/>
                <w:sz w:val="18"/>
                <w:szCs w:val="18"/>
              </w:rPr>
              <w:t>公共课</w:t>
            </w:r>
          </w:p>
        </w:tc>
        <w:tc>
          <w:tcPr>
            <w:tcW w:w="506" w:type="pct"/>
            <w:vAlign w:val="center"/>
          </w:tcPr>
          <w:p w:rsidR="006A75DF" w:rsidRPr="00FF5C02" w:rsidRDefault="006A75DF" w:rsidP="00C2413E">
            <w:pPr>
              <w:jc w:val="center"/>
              <w:rPr>
                <w:rFonts w:ascii="宋体" w:hAnsi="宋体"/>
                <w:sz w:val="18"/>
                <w:szCs w:val="18"/>
              </w:rPr>
            </w:pPr>
            <w:r w:rsidRPr="00FF5C02">
              <w:rPr>
                <w:rFonts w:ascii="宋体" w:hAnsi="宋体"/>
                <w:sz w:val="18"/>
                <w:szCs w:val="18"/>
              </w:rPr>
              <w:t>选修</w:t>
            </w:r>
            <w:r w:rsidRPr="00FF5C02">
              <w:rPr>
                <w:rFonts w:ascii="宋体" w:hAnsi="宋体" w:hint="eastAsia"/>
                <w:sz w:val="18"/>
                <w:szCs w:val="18"/>
              </w:rPr>
              <w:t>课</w:t>
            </w:r>
          </w:p>
        </w:tc>
        <w:tc>
          <w:tcPr>
            <w:tcW w:w="291" w:type="pct"/>
            <w:vAlign w:val="center"/>
          </w:tcPr>
          <w:p w:rsidR="006A75DF" w:rsidRPr="00FF5C02" w:rsidRDefault="006A75DF" w:rsidP="00C2413E">
            <w:pPr>
              <w:jc w:val="center"/>
              <w:rPr>
                <w:rFonts w:ascii="宋体" w:hAnsi="宋体"/>
                <w:sz w:val="18"/>
                <w:szCs w:val="18"/>
              </w:rPr>
            </w:pPr>
            <w:r w:rsidRPr="00FF5C02">
              <w:rPr>
                <w:rFonts w:ascii="宋体" w:hAnsi="宋体" w:hint="eastAsia"/>
                <w:sz w:val="18"/>
                <w:szCs w:val="18"/>
              </w:rPr>
              <w:t>考查</w:t>
            </w:r>
          </w:p>
        </w:tc>
        <w:tc>
          <w:tcPr>
            <w:tcW w:w="364" w:type="pct"/>
          </w:tcPr>
          <w:p w:rsidR="006A75DF" w:rsidRPr="00FF5C02" w:rsidRDefault="006A75DF" w:rsidP="00C2413E">
            <w:pPr>
              <w:jc w:val="center"/>
              <w:rPr>
                <w:rFonts w:ascii="宋体" w:hAnsi="宋体"/>
                <w:sz w:val="18"/>
                <w:szCs w:val="18"/>
              </w:rPr>
            </w:pPr>
            <w:r w:rsidRPr="00FF5C02">
              <w:rPr>
                <w:rFonts w:ascii="宋体" w:hAnsi="宋体"/>
                <w:sz w:val="18"/>
                <w:szCs w:val="18"/>
              </w:rPr>
              <w:t>F</w:t>
            </w:r>
          </w:p>
        </w:tc>
        <w:tc>
          <w:tcPr>
            <w:tcW w:w="291"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48</w:t>
            </w: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0" w:type="pct"/>
            <w:vAlign w:val="center"/>
          </w:tcPr>
          <w:p w:rsidR="006A75DF"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8" w:type="pct"/>
            <w:vAlign w:val="center"/>
          </w:tcPr>
          <w:p w:rsidR="006A75DF" w:rsidRPr="008228B0" w:rsidRDefault="006A75DF"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Pr="00FF5C02" w:rsidRDefault="006A75DF" w:rsidP="00C2413E">
            <w:pPr>
              <w:jc w:val="center"/>
              <w:rPr>
                <w:rFonts w:ascii="宋体" w:hAnsi="宋体"/>
                <w:sz w:val="18"/>
                <w:szCs w:val="18"/>
              </w:rPr>
            </w:pPr>
            <w:r w:rsidRPr="0042456A">
              <w:rPr>
                <w:rFonts w:ascii="宋体" w:hAnsi="宋体" w:hint="eastAsia"/>
                <w:sz w:val="18"/>
                <w:szCs w:val="18"/>
              </w:rPr>
              <w:t>学习筑梦</w:t>
            </w:r>
          </w:p>
        </w:tc>
        <w:tc>
          <w:tcPr>
            <w:tcW w:w="379" w:type="pct"/>
            <w:vAlign w:val="center"/>
          </w:tcPr>
          <w:p w:rsidR="006A75DF" w:rsidRPr="00FF5C02" w:rsidRDefault="006A75DF" w:rsidP="00C2413E">
            <w:pPr>
              <w:jc w:val="center"/>
              <w:rPr>
                <w:rFonts w:ascii="宋体" w:hAnsi="宋体"/>
                <w:color w:val="000000"/>
                <w:sz w:val="18"/>
                <w:szCs w:val="18"/>
              </w:rPr>
            </w:pPr>
            <w:r>
              <w:rPr>
                <w:rFonts w:ascii="宋体" w:hAnsi="宋体"/>
                <w:color w:val="000000"/>
                <w:sz w:val="18"/>
                <w:szCs w:val="18"/>
              </w:rPr>
              <w:t>12</w:t>
            </w:r>
          </w:p>
        </w:tc>
        <w:tc>
          <w:tcPr>
            <w:tcW w:w="219" w:type="pct"/>
            <w:vAlign w:val="center"/>
          </w:tcPr>
          <w:p w:rsidR="006A75DF" w:rsidRPr="00FF5C02" w:rsidRDefault="006A75DF" w:rsidP="00C2413E">
            <w:pPr>
              <w:jc w:val="center"/>
              <w:rPr>
                <w:rFonts w:ascii="宋体" w:hAnsi="宋体"/>
                <w:color w:val="000000"/>
                <w:sz w:val="18"/>
                <w:szCs w:val="18"/>
              </w:rPr>
            </w:pPr>
            <w:r>
              <w:rPr>
                <w:rFonts w:ascii="宋体" w:hAnsi="宋体" w:hint="eastAsia"/>
                <w:color w:val="000000"/>
                <w:sz w:val="18"/>
                <w:szCs w:val="18"/>
              </w:rPr>
              <w:t>1</w:t>
            </w:r>
          </w:p>
        </w:tc>
        <w:tc>
          <w:tcPr>
            <w:tcW w:w="434" w:type="pct"/>
            <w:vAlign w:val="center"/>
          </w:tcPr>
          <w:p w:rsidR="006A75DF" w:rsidRPr="00FF5C02" w:rsidRDefault="006A75DF" w:rsidP="00C2413E">
            <w:pPr>
              <w:jc w:val="center"/>
              <w:rPr>
                <w:rFonts w:ascii="宋体" w:hAnsi="宋体"/>
                <w:sz w:val="18"/>
                <w:szCs w:val="18"/>
              </w:rPr>
            </w:pPr>
            <w:r w:rsidRPr="00FF5C02">
              <w:rPr>
                <w:rFonts w:ascii="宋体" w:hAnsi="宋体" w:hint="eastAsia"/>
                <w:sz w:val="18"/>
                <w:szCs w:val="18"/>
              </w:rPr>
              <w:t>公共课</w:t>
            </w:r>
          </w:p>
        </w:tc>
        <w:tc>
          <w:tcPr>
            <w:tcW w:w="506" w:type="pct"/>
            <w:vAlign w:val="center"/>
          </w:tcPr>
          <w:p w:rsidR="006A75DF" w:rsidRPr="00FF5C02" w:rsidRDefault="006A75DF" w:rsidP="00C2413E">
            <w:pPr>
              <w:jc w:val="center"/>
              <w:rPr>
                <w:rFonts w:ascii="宋体" w:hAnsi="宋体"/>
                <w:sz w:val="18"/>
                <w:szCs w:val="18"/>
              </w:rPr>
            </w:pPr>
            <w:r w:rsidRPr="00FF5C02">
              <w:rPr>
                <w:rFonts w:ascii="宋体" w:hAnsi="宋体"/>
                <w:sz w:val="18"/>
                <w:szCs w:val="18"/>
              </w:rPr>
              <w:t>选修</w:t>
            </w:r>
            <w:r w:rsidRPr="00FF5C02">
              <w:rPr>
                <w:rFonts w:ascii="宋体" w:hAnsi="宋体" w:hint="eastAsia"/>
                <w:sz w:val="18"/>
                <w:szCs w:val="18"/>
              </w:rPr>
              <w:t>课</w:t>
            </w:r>
          </w:p>
        </w:tc>
        <w:tc>
          <w:tcPr>
            <w:tcW w:w="291" w:type="pct"/>
            <w:vAlign w:val="center"/>
          </w:tcPr>
          <w:p w:rsidR="006A75DF" w:rsidRPr="00FF5C02" w:rsidRDefault="006A75DF" w:rsidP="00C2413E">
            <w:pPr>
              <w:jc w:val="center"/>
              <w:rPr>
                <w:rFonts w:ascii="宋体" w:hAnsi="宋体"/>
                <w:sz w:val="18"/>
                <w:szCs w:val="18"/>
              </w:rPr>
            </w:pPr>
            <w:r w:rsidRPr="00FF5C02">
              <w:rPr>
                <w:rFonts w:ascii="宋体" w:hAnsi="宋体" w:hint="eastAsia"/>
                <w:sz w:val="18"/>
                <w:szCs w:val="18"/>
              </w:rPr>
              <w:t>考查</w:t>
            </w:r>
          </w:p>
        </w:tc>
        <w:tc>
          <w:tcPr>
            <w:tcW w:w="364" w:type="pct"/>
          </w:tcPr>
          <w:p w:rsidR="006A75DF" w:rsidRPr="00FF5C02" w:rsidRDefault="006A75DF" w:rsidP="00C2413E">
            <w:pPr>
              <w:jc w:val="center"/>
              <w:rPr>
                <w:rFonts w:ascii="宋体" w:hAnsi="宋体"/>
                <w:sz w:val="18"/>
                <w:szCs w:val="18"/>
              </w:rPr>
            </w:pPr>
            <w:r w:rsidRPr="00FF5C02">
              <w:rPr>
                <w:rFonts w:ascii="宋体" w:hAnsi="宋体"/>
                <w:sz w:val="18"/>
                <w:szCs w:val="18"/>
              </w:rPr>
              <w:t>F</w:t>
            </w:r>
          </w:p>
        </w:tc>
        <w:tc>
          <w:tcPr>
            <w:tcW w:w="291"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6</w:t>
            </w:r>
          </w:p>
        </w:tc>
        <w:tc>
          <w:tcPr>
            <w:tcW w:w="290" w:type="pct"/>
            <w:vAlign w:val="center"/>
          </w:tcPr>
          <w:p w:rsidR="006A75DF" w:rsidRDefault="006A75DF" w:rsidP="00C2413E">
            <w:pPr>
              <w:widowControl/>
              <w:jc w:val="center"/>
              <w:rPr>
                <w:rFonts w:ascii="宋体" w:hAnsi="宋体" w:cs="宋体"/>
                <w:kern w:val="0"/>
                <w:sz w:val="18"/>
                <w:szCs w:val="18"/>
              </w:rPr>
            </w:pPr>
            <w:r>
              <w:rPr>
                <w:rFonts w:ascii="宋体" w:hAnsi="宋体" w:cs="宋体" w:hint="eastAsia"/>
                <w:kern w:val="0"/>
                <w:sz w:val="18"/>
                <w:szCs w:val="18"/>
              </w:rPr>
              <w:t>6</w:t>
            </w:r>
          </w:p>
        </w:tc>
        <w:tc>
          <w:tcPr>
            <w:tcW w:w="290" w:type="pct"/>
            <w:vAlign w:val="center"/>
          </w:tcPr>
          <w:p w:rsidR="006A75DF" w:rsidRDefault="006A75DF" w:rsidP="00C2413E">
            <w:pPr>
              <w:widowControl/>
              <w:jc w:val="center"/>
              <w:rPr>
                <w:rFonts w:ascii="宋体" w:hAnsi="宋体" w:cs="宋体"/>
                <w:kern w:val="0"/>
                <w:sz w:val="18"/>
                <w:szCs w:val="18"/>
              </w:rPr>
            </w:pPr>
          </w:p>
        </w:tc>
        <w:tc>
          <w:tcPr>
            <w:tcW w:w="290" w:type="pct"/>
            <w:vAlign w:val="center"/>
          </w:tcPr>
          <w:p w:rsidR="006A75DF" w:rsidRDefault="006A75DF" w:rsidP="00C2413E">
            <w:pPr>
              <w:widowControl/>
              <w:jc w:val="center"/>
              <w:rPr>
                <w:rFonts w:ascii="宋体" w:hAnsi="宋体" w:cs="宋体"/>
                <w:kern w:val="0"/>
                <w:sz w:val="18"/>
                <w:szCs w:val="18"/>
              </w:rPr>
            </w:pPr>
          </w:p>
        </w:tc>
        <w:tc>
          <w:tcPr>
            <w:tcW w:w="290" w:type="pct"/>
            <w:vAlign w:val="center"/>
          </w:tcPr>
          <w:p w:rsidR="006A75DF" w:rsidRPr="008228B0" w:rsidRDefault="006A75DF" w:rsidP="00C2413E">
            <w:pPr>
              <w:widowControl/>
              <w:jc w:val="center"/>
              <w:rPr>
                <w:rFonts w:ascii="宋体" w:hAnsi="宋体" w:cs="宋体"/>
                <w:kern w:val="0"/>
                <w:sz w:val="18"/>
                <w:szCs w:val="18"/>
              </w:rPr>
            </w:pPr>
          </w:p>
        </w:tc>
        <w:tc>
          <w:tcPr>
            <w:tcW w:w="298" w:type="pct"/>
            <w:vAlign w:val="center"/>
          </w:tcPr>
          <w:p w:rsidR="006A75DF" w:rsidRPr="008228B0" w:rsidRDefault="006A75DF" w:rsidP="00C2413E">
            <w:pPr>
              <w:widowControl/>
              <w:jc w:val="center"/>
              <w:rPr>
                <w:rFonts w:ascii="宋体" w:hAnsi="宋体" w:cs="宋体"/>
                <w:kern w:val="0"/>
                <w:sz w:val="18"/>
                <w:szCs w:val="18"/>
              </w:rPr>
            </w:pPr>
          </w:p>
        </w:tc>
      </w:tr>
      <w:tr w:rsidR="003F6326" w:rsidRPr="008228B0" w:rsidTr="0032701C">
        <w:trPr>
          <w:trHeight w:hRule="exact" w:val="312"/>
          <w:jc w:val="center"/>
        </w:trPr>
        <w:tc>
          <w:tcPr>
            <w:tcW w:w="273" w:type="pct"/>
            <w:shd w:val="clear" w:color="auto" w:fill="auto"/>
            <w:vAlign w:val="center"/>
          </w:tcPr>
          <w:p w:rsidR="006A75DF" w:rsidRPr="00C83843" w:rsidRDefault="006A75DF" w:rsidP="00664FCB">
            <w:pPr>
              <w:pStyle w:val="af1"/>
              <w:widowControl/>
              <w:numPr>
                <w:ilvl w:val="0"/>
                <w:numId w:val="3"/>
              </w:numPr>
              <w:ind w:left="0" w:firstLineChars="0" w:firstLine="0"/>
              <w:jc w:val="center"/>
              <w:rPr>
                <w:rFonts w:ascii="宋体" w:hAnsi="宋体" w:cs="宋体"/>
                <w:kern w:val="0"/>
                <w:sz w:val="18"/>
                <w:szCs w:val="18"/>
              </w:rPr>
            </w:pPr>
          </w:p>
        </w:tc>
        <w:tc>
          <w:tcPr>
            <w:tcW w:w="785" w:type="pct"/>
            <w:gridSpan w:val="2"/>
            <w:shd w:val="clear" w:color="auto" w:fill="auto"/>
            <w:vAlign w:val="center"/>
          </w:tcPr>
          <w:p w:rsidR="006A75DF" w:rsidRDefault="006A75DF" w:rsidP="00C2413E">
            <w:pPr>
              <w:widowControl/>
              <w:jc w:val="center"/>
              <w:rPr>
                <w:rFonts w:ascii="宋体" w:hAnsi="宋体"/>
                <w:color w:val="000000"/>
                <w:sz w:val="18"/>
                <w:szCs w:val="18"/>
              </w:rPr>
            </w:pPr>
            <w:r>
              <w:rPr>
                <w:rFonts w:ascii="宋体" w:hAnsi="宋体" w:hint="eastAsia"/>
                <w:color w:val="000000"/>
                <w:sz w:val="18"/>
                <w:szCs w:val="18"/>
              </w:rPr>
              <w:t>专家</w:t>
            </w:r>
            <w:r>
              <w:rPr>
                <w:rFonts w:ascii="宋体" w:hAnsi="宋体"/>
                <w:color w:val="000000"/>
                <w:sz w:val="18"/>
                <w:szCs w:val="18"/>
              </w:rPr>
              <w:t>讲座</w:t>
            </w:r>
          </w:p>
        </w:tc>
        <w:tc>
          <w:tcPr>
            <w:tcW w:w="598" w:type="pct"/>
            <w:gridSpan w:val="2"/>
            <w:vAlign w:val="center"/>
          </w:tcPr>
          <w:p w:rsidR="006A75DF" w:rsidRDefault="006A75DF" w:rsidP="00C2413E">
            <w:pPr>
              <w:jc w:val="center"/>
              <w:rPr>
                <w:rFonts w:ascii="宋体" w:hAnsi="宋体"/>
                <w:color w:val="000000"/>
                <w:sz w:val="18"/>
                <w:szCs w:val="18"/>
              </w:rPr>
            </w:pPr>
            <w:r>
              <w:rPr>
                <w:rFonts w:ascii="宋体" w:hAnsi="宋体" w:hint="eastAsia"/>
                <w:color w:val="000000"/>
                <w:sz w:val="18"/>
                <w:szCs w:val="18"/>
              </w:rPr>
              <w:t>不计入</w:t>
            </w:r>
            <w:r>
              <w:rPr>
                <w:rFonts w:ascii="宋体" w:hAnsi="宋体"/>
                <w:color w:val="000000"/>
                <w:sz w:val="18"/>
                <w:szCs w:val="18"/>
              </w:rPr>
              <w:t>合计</w:t>
            </w:r>
          </w:p>
        </w:tc>
        <w:tc>
          <w:tcPr>
            <w:tcW w:w="434"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公共课</w:t>
            </w:r>
          </w:p>
        </w:tc>
        <w:tc>
          <w:tcPr>
            <w:tcW w:w="506" w:type="pct"/>
            <w:vAlign w:val="center"/>
          </w:tcPr>
          <w:p w:rsidR="006A75DF" w:rsidRPr="00804092" w:rsidRDefault="006A75DF" w:rsidP="00C2413E">
            <w:pPr>
              <w:jc w:val="center"/>
              <w:rPr>
                <w:rFonts w:ascii="宋体" w:hAnsi="宋体"/>
                <w:color w:val="000000"/>
                <w:sz w:val="18"/>
                <w:szCs w:val="18"/>
              </w:rPr>
            </w:pPr>
            <w:r w:rsidRPr="00804092">
              <w:rPr>
                <w:rFonts w:ascii="宋体" w:hAnsi="宋体" w:hint="eastAsia"/>
                <w:color w:val="000000"/>
                <w:sz w:val="18"/>
                <w:szCs w:val="18"/>
              </w:rPr>
              <w:t>选修</w:t>
            </w:r>
          </w:p>
        </w:tc>
        <w:tc>
          <w:tcPr>
            <w:tcW w:w="291" w:type="pct"/>
          </w:tcPr>
          <w:p w:rsidR="006A75DF" w:rsidRPr="00804092" w:rsidRDefault="006A75DF" w:rsidP="00C2413E">
            <w:pPr>
              <w:widowControl/>
              <w:jc w:val="center"/>
              <w:rPr>
                <w:rFonts w:ascii="宋体" w:hAnsi="宋体"/>
                <w:color w:val="000000"/>
                <w:sz w:val="18"/>
                <w:szCs w:val="18"/>
              </w:rPr>
            </w:pPr>
            <w:r w:rsidRPr="00804092">
              <w:rPr>
                <w:rFonts w:ascii="宋体" w:hAnsi="宋体" w:hint="eastAsia"/>
                <w:color w:val="000000"/>
                <w:sz w:val="18"/>
                <w:szCs w:val="18"/>
              </w:rPr>
              <w:t>考查</w:t>
            </w:r>
          </w:p>
        </w:tc>
        <w:tc>
          <w:tcPr>
            <w:tcW w:w="364" w:type="pct"/>
          </w:tcPr>
          <w:p w:rsidR="006A75DF" w:rsidRDefault="006A75DF" w:rsidP="00C2413E">
            <w:pPr>
              <w:jc w:val="center"/>
              <w:rPr>
                <w:rFonts w:ascii="宋体" w:hAnsi="宋体"/>
                <w:color w:val="000000"/>
                <w:sz w:val="18"/>
                <w:szCs w:val="18"/>
              </w:rPr>
            </w:pPr>
            <w:r>
              <w:rPr>
                <w:rFonts w:ascii="宋体" w:hAnsi="宋体"/>
                <w:color w:val="000000"/>
                <w:sz w:val="18"/>
                <w:szCs w:val="18"/>
              </w:rPr>
              <w:t>F</w:t>
            </w:r>
          </w:p>
        </w:tc>
        <w:tc>
          <w:tcPr>
            <w:tcW w:w="291"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48</w:t>
            </w: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0" w:type="pct"/>
            <w:vAlign w:val="center"/>
          </w:tcPr>
          <w:p w:rsidR="006A75DF"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0"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0" w:type="pct"/>
            <w:vAlign w:val="center"/>
          </w:tcPr>
          <w:p w:rsidR="006A75DF" w:rsidRDefault="006A75DF" w:rsidP="00C2413E">
            <w:pPr>
              <w:widowControl/>
              <w:jc w:val="center"/>
              <w:rPr>
                <w:rFonts w:ascii="宋体" w:hAnsi="宋体" w:cs="宋体"/>
                <w:kern w:val="0"/>
                <w:sz w:val="18"/>
                <w:szCs w:val="18"/>
              </w:rPr>
            </w:pPr>
            <w:r>
              <w:rPr>
                <w:rFonts w:ascii="宋体" w:hAnsi="宋体" w:cs="宋体"/>
                <w:kern w:val="0"/>
                <w:sz w:val="18"/>
                <w:szCs w:val="18"/>
              </w:rPr>
              <w:t>64</w:t>
            </w:r>
          </w:p>
        </w:tc>
        <w:tc>
          <w:tcPr>
            <w:tcW w:w="298" w:type="pct"/>
            <w:vAlign w:val="center"/>
          </w:tcPr>
          <w:p w:rsidR="006A75DF" w:rsidRPr="008228B0" w:rsidRDefault="006A75DF" w:rsidP="00C2413E">
            <w:pPr>
              <w:widowControl/>
              <w:jc w:val="center"/>
              <w:rPr>
                <w:rFonts w:ascii="宋体" w:hAnsi="宋体" w:cs="宋体"/>
                <w:kern w:val="0"/>
                <w:sz w:val="18"/>
                <w:szCs w:val="18"/>
              </w:rPr>
            </w:pPr>
            <w:r>
              <w:rPr>
                <w:rFonts w:ascii="宋体" w:hAnsi="宋体" w:cs="宋体"/>
                <w:kern w:val="0"/>
                <w:sz w:val="18"/>
                <w:szCs w:val="18"/>
              </w:rPr>
              <w:t>64</w:t>
            </w:r>
          </w:p>
        </w:tc>
      </w:tr>
      <w:tr w:rsidR="003F6326" w:rsidRPr="008228B0" w:rsidTr="0032701C">
        <w:trPr>
          <w:trHeight w:hRule="exact" w:val="312"/>
          <w:jc w:val="center"/>
        </w:trPr>
        <w:tc>
          <w:tcPr>
            <w:tcW w:w="1058" w:type="pct"/>
            <w:gridSpan w:val="3"/>
            <w:shd w:val="clear" w:color="auto" w:fill="auto"/>
            <w:vAlign w:val="center"/>
          </w:tcPr>
          <w:p w:rsidR="006A75DF" w:rsidRDefault="006A75DF" w:rsidP="00C2413E">
            <w:pPr>
              <w:widowControl/>
              <w:jc w:val="center"/>
              <w:rPr>
                <w:rFonts w:ascii="宋体" w:hAnsi="宋体"/>
                <w:color w:val="000000"/>
                <w:sz w:val="18"/>
                <w:szCs w:val="18"/>
              </w:rPr>
            </w:pPr>
            <w:r>
              <w:rPr>
                <w:rFonts w:ascii="宋体" w:hAnsi="宋体" w:cs="宋体" w:hint="eastAsia"/>
                <w:kern w:val="0"/>
                <w:sz w:val="18"/>
                <w:szCs w:val="18"/>
              </w:rPr>
              <w:t>合计</w:t>
            </w:r>
          </w:p>
        </w:tc>
        <w:tc>
          <w:tcPr>
            <w:tcW w:w="379" w:type="pct"/>
            <w:tcBorders>
              <w:right w:val="single" w:sz="4" w:space="0" w:color="auto"/>
            </w:tcBorders>
            <w:vAlign w:val="center"/>
          </w:tcPr>
          <w:p w:rsidR="006A75DF" w:rsidRDefault="00710C9E" w:rsidP="00C2413E">
            <w:pPr>
              <w:jc w:val="center"/>
              <w:rPr>
                <w:rFonts w:ascii="宋体" w:hAnsi="宋体"/>
                <w:color w:val="000000"/>
                <w:sz w:val="18"/>
                <w:szCs w:val="18"/>
              </w:rPr>
            </w:pPr>
            <w:r>
              <w:rPr>
                <w:rFonts w:ascii="宋体" w:hAnsi="宋体" w:hint="eastAsia"/>
                <w:color w:val="000000"/>
                <w:sz w:val="18"/>
                <w:szCs w:val="18"/>
              </w:rPr>
              <w:t>3136</w:t>
            </w:r>
          </w:p>
        </w:tc>
        <w:tc>
          <w:tcPr>
            <w:tcW w:w="219" w:type="pct"/>
            <w:tcBorders>
              <w:left w:val="single" w:sz="4" w:space="0" w:color="auto"/>
            </w:tcBorders>
            <w:vAlign w:val="center"/>
          </w:tcPr>
          <w:p w:rsidR="006A75DF" w:rsidRDefault="00710C9E" w:rsidP="00C2413E">
            <w:pPr>
              <w:jc w:val="center"/>
              <w:rPr>
                <w:rFonts w:ascii="宋体" w:hAnsi="宋体"/>
                <w:color w:val="000000"/>
                <w:sz w:val="18"/>
                <w:szCs w:val="18"/>
              </w:rPr>
            </w:pPr>
            <w:r>
              <w:rPr>
                <w:rFonts w:ascii="宋体" w:hAnsi="宋体" w:hint="eastAsia"/>
                <w:color w:val="000000"/>
                <w:sz w:val="18"/>
                <w:szCs w:val="18"/>
              </w:rPr>
              <w:t>156.5</w:t>
            </w:r>
          </w:p>
        </w:tc>
        <w:tc>
          <w:tcPr>
            <w:tcW w:w="1595" w:type="pct"/>
            <w:gridSpan w:val="4"/>
            <w:vAlign w:val="center"/>
          </w:tcPr>
          <w:p w:rsidR="006A75DF" w:rsidRDefault="006A75DF" w:rsidP="00C2413E">
            <w:pPr>
              <w:jc w:val="center"/>
              <w:rPr>
                <w:rFonts w:ascii="宋体" w:hAnsi="宋体"/>
                <w:color w:val="000000"/>
                <w:sz w:val="18"/>
                <w:szCs w:val="18"/>
              </w:rPr>
            </w:pPr>
            <w:r>
              <w:rPr>
                <w:rFonts w:ascii="宋体" w:hAnsi="宋体" w:hint="eastAsia"/>
                <w:color w:val="000000"/>
                <w:sz w:val="18"/>
                <w:szCs w:val="18"/>
              </w:rPr>
              <w:t>学期合计</w:t>
            </w:r>
          </w:p>
        </w:tc>
        <w:tc>
          <w:tcPr>
            <w:tcW w:w="291" w:type="pct"/>
            <w:vAlign w:val="center"/>
          </w:tcPr>
          <w:p w:rsidR="006A75DF" w:rsidRDefault="00E830EA" w:rsidP="00C2413E">
            <w:pPr>
              <w:widowControl/>
              <w:jc w:val="center"/>
              <w:rPr>
                <w:rFonts w:ascii="宋体" w:hAnsi="宋体" w:cs="宋体"/>
                <w:kern w:val="0"/>
                <w:sz w:val="18"/>
                <w:szCs w:val="18"/>
              </w:rPr>
            </w:pPr>
            <w:r>
              <w:rPr>
                <w:rFonts w:ascii="宋体" w:hAnsi="宋体" w:cs="宋体" w:hint="eastAsia"/>
                <w:kern w:val="0"/>
                <w:sz w:val="18"/>
                <w:szCs w:val="18"/>
              </w:rPr>
              <w:t>590</w:t>
            </w:r>
          </w:p>
        </w:tc>
        <w:tc>
          <w:tcPr>
            <w:tcW w:w="290" w:type="pct"/>
            <w:vAlign w:val="center"/>
          </w:tcPr>
          <w:p w:rsidR="006A75DF" w:rsidRDefault="00E830EA" w:rsidP="00710C9E">
            <w:pPr>
              <w:widowControl/>
              <w:jc w:val="center"/>
              <w:rPr>
                <w:rFonts w:ascii="宋体" w:hAnsi="宋体" w:cs="宋体"/>
                <w:kern w:val="0"/>
                <w:sz w:val="18"/>
                <w:szCs w:val="18"/>
              </w:rPr>
            </w:pPr>
            <w:r>
              <w:rPr>
                <w:rFonts w:ascii="宋体" w:hAnsi="宋体" w:cs="宋体" w:hint="eastAsia"/>
                <w:kern w:val="0"/>
                <w:sz w:val="18"/>
                <w:szCs w:val="18"/>
              </w:rPr>
              <w:t>6</w:t>
            </w:r>
            <w:r w:rsidR="00710C9E">
              <w:rPr>
                <w:rFonts w:ascii="宋体" w:hAnsi="宋体" w:cs="宋体" w:hint="eastAsia"/>
                <w:kern w:val="0"/>
                <w:sz w:val="18"/>
                <w:szCs w:val="18"/>
              </w:rPr>
              <w:t>4</w:t>
            </w:r>
            <w:r>
              <w:rPr>
                <w:rFonts w:ascii="宋体" w:hAnsi="宋体" w:cs="宋体" w:hint="eastAsia"/>
                <w:kern w:val="0"/>
                <w:sz w:val="18"/>
                <w:szCs w:val="18"/>
              </w:rPr>
              <w:t>2</w:t>
            </w:r>
          </w:p>
        </w:tc>
        <w:tc>
          <w:tcPr>
            <w:tcW w:w="290" w:type="pct"/>
            <w:vAlign w:val="center"/>
          </w:tcPr>
          <w:p w:rsidR="006A75DF" w:rsidRDefault="00E830EA" w:rsidP="00C2413E">
            <w:pPr>
              <w:widowControl/>
              <w:jc w:val="center"/>
              <w:rPr>
                <w:rFonts w:ascii="宋体" w:hAnsi="宋体" w:cs="宋体"/>
                <w:kern w:val="0"/>
                <w:sz w:val="18"/>
                <w:szCs w:val="18"/>
              </w:rPr>
            </w:pPr>
            <w:r>
              <w:rPr>
                <w:rFonts w:ascii="宋体" w:hAnsi="宋体" w:cs="宋体" w:hint="eastAsia"/>
                <w:kern w:val="0"/>
                <w:sz w:val="18"/>
                <w:szCs w:val="18"/>
              </w:rPr>
              <w:t>640</w:t>
            </w:r>
          </w:p>
        </w:tc>
        <w:tc>
          <w:tcPr>
            <w:tcW w:w="290" w:type="pct"/>
            <w:vAlign w:val="center"/>
          </w:tcPr>
          <w:p w:rsidR="006A75DF" w:rsidRDefault="00E830EA" w:rsidP="00C2413E">
            <w:pPr>
              <w:widowControl/>
              <w:jc w:val="center"/>
              <w:rPr>
                <w:rFonts w:ascii="宋体" w:hAnsi="宋体" w:cs="宋体"/>
                <w:kern w:val="0"/>
                <w:sz w:val="18"/>
                <w:szCs w:val="18"/>
              </w:rPr>
            </w:pPr>
            <w:r>
              <w:rPr>
                <w:rFonts w:ascii="宋体" w:hAnsi="宋体" w:cs="宋体" w:hint="eastAsia"/>
                <w:kern w:val="0"/>
                <w:sz w:val="18"/>
                <w:szCs w:val="18"/>
              </w:rPr>
              <w:t>592</w:t>
            </w:r>
          </w:p>
        </w:tc>
        <w:tc>
          <w:tcPr>
            <w:tcW w:w="290" w:type="pct"/>
            <w:vAlign w:val="center"/>
          </w:tcPr>
          <w:p w:rsidR="006A75DF" w:rsidRDefault="00E830EA" w:rsidP="00C2413E">
            <w:pPr>
              <w:widowControl/>
              <w:jc w:val="center"/>
              <w:rPr>
                <w:rFonts w:ascii="宋体" w:hAnsi="宋体" w:cs="宋体"/>
                <w:kern w:val="0"/>
                <w:sz w:val="18"/>
                <w:szCs w:val="18"/>
              </w:rPr>
            </w:pPr>
            <w:r>
              <w:rPr>
                <w:rFonts w:ascii="宋体" w:hAnsi="宋体" w:cs="宋体" w:hint="eastAsia"/>
                <w:kern w:val="0"/>
                <w:sz w:val="18"/>
                <w:szCs w:val="18"/>
              </w:rPr>
              <w:t>520</w:t>
            </w:r>
          </w:p>
        </w:tc>
        <w:tc>
          <w:tcPr>
            <w:tcW w:w="298" w:type="pct"/>
            <w:vAlign w:val="center"/>
          </w:tcPr>
          <w:p w:rsidR="006A75DF" w:rsidRDefault="00E830EA" w:rsidP="00C2413E">
            <w:pPr>
              <w:widowControl/>
              <w:jc w:val="center"/>
              <w:rPr>
                <w:rFonts w:ascii="宋体" w:hAnsi="宋体" w:cs="宋体"/>
                <w:kern w:val="0"/>
                <w:sz w:val="18"/>
                <w:szCs w:val="18"/>
              </w:rPr>
            </w:pPr>
            <w:r>
              <w:rPr>
                <w:rFonts w:ascii="宋体" w:hAnsi="宋体" w:cs="宋体" w:hint="eastAsia"/>
                <w:kern w:val="0"/>
                <w:sz w:val="18"/>
                <w:szCs w:val="18"/>
              </w:rPr>
              <w:t>520</w:t>
            </w:r>
          </w:p>
        </w:tc>
      </w:tr>
    </w:tbl>
    <w:p w:rsidR="00E167A2" w:rsidRPr="007249CC" w:rsidRDefault="00E167A2" w:rsidP="007249CC">
      <w:pPr>
        <w:rPr>
          <w:b/>
        </w:rPr>
      </w:pPr>
      <w:r w:rsidRPr="007249CC">
        <w:rPr>
          <w:rFonts w:hint="eastAsia"/>
          <w:b/>
        </w:rPr>
        <w:t>填表说明：</w:t>
      </w:r>
    </w:p>
    <w:p w:rsidR="00E167A2" w:rsidRPr="00CF5C49" w:rsidRDefault="00E167A2" w:rsidP="00E167A2">
      <w:pPr>
        <w:adjustRightInd w:val="0"/>
        <w:snapToGrid w:val="0"/>
        <w:jc w:val="left"/>
        <w:rPr>
          <w:rFonts w:ascii="宋体" w:hAnsi="宋体"/>
          <w:szCs w:val="21"/>
        </w:rPr>
      </w:pPr>
      <w:r w:rsidRPr="008228B0">
        <w:rPr>
          <w:rFonts w:cs="宋体" w:hint="eastAsia"/>
          <w:b/>
          <w:bCs/>
          <w:kern w:val="0"/>
          <w:szCs w:val="21"/>
        </w:rPr>
        <w:t>课程类型：</w:t>
      </w:r>
      <w:r w:rsidR="00CF5C49">
        <w:rPr>
          <w:rFonts w:hint="eastAsia"/>
          <w:szCs w:val="21"/>
        </w:rPr>
        <w:t>公共课；专业基础课；专业课；专业核心课；</w:t>
      </w:r>
    </w:p>
    <w:p w:rsidR="00E167A2" w:rsidRPr="008228B0" w:rsidRDefault="00E167A2" w:rsidP="00E167A2">
      <w:pPr>
        <w:rPr>
          <w:rFonts w:hAnsi="宋体" w:cs="宋体"/>
          <w:b/>
          <w:bCs/>
          <w:kern w:val="0"/>
          <w:szCs w:val="21"/>
        </w:rPr>
      </w:pPr>
      <w:r w:rsidRPr="008228B0">
        <w:rPr>
          <w:rFonts w:hAnsi="宋体" w:cs="宋体" w:hint="eastAsia"/>
          <w:b/>
          <w:bCs/>
          <w:kern w:val="0"/>
          <w:szCs w:val="21"/>
        </w:rPr>
        <w:t>学分：</w:t>
      </w:r>
      <w:r w:rsidRPr="008228B0">
        <w:rPr>
          <w:rFonts w:hAnsi="宋体" w:cs="宋体" w:hint="eastAsia"/>
          <w:bCs/>
          <w:kern w:val="0"/>
          <w:szCs w:val="21"/>
        </w:rPr>
        <w:t>1</w:t>
      </w:r>
      <w:r w:rsidR="003634D2">
        <w:rPr>
          <w:rFonts w:hAnsi="宋体" w:cs="宋体"/>
          <w:bCs/>
          <w:kern w:val="0"/>
          <w:szCs w:val="21"/>
        </w:rPr>
        <w:t>6</w:t>
      </w:r>
      <w:r w:rsidR="00120D09">
        <w:rPr>
          <w:rFonts w:hAnsi="宋体" w:cs="宋体" w:hint="eastAsia"/>
          <w:bCs/>
          <w:kern w:val="0"/>
          <w:szCs w:val="21"/>
        </w:rPr>
        <w:t>课时</w:t>
      </w:r>
      <w:r w:rsidRPr="008228B0">
        <w:rPr>
          <w:rFonts w:hAnsi="宋体" w:cs="宋体" w:hint="eastAsia"/>
          <w:bCs/>
          <w:kern w:val="0"/>
          <w:szCs w:val="21"/>
        </w:rPr>
        <w:t>1</w:t>
      </w:r>
      <w:r w:rsidRPr="008228B0">
        <w:rPr>
          <w:rFonts w:hAnsi="宋体" w:cs="宋体" w:hint="eastAsia"/>
          <w:bCs/>
          <w:kern w:val="0"/>
          <w:szCs w:val="21"/>
        </w:rPr>
        <w:t>学分；有实训周的课程，实训单独考核的，学分单算，每周</w:t>
      </w:r>
      <w:r w:rsidRPr="008228B0">
        <w:rPr>
          <w:rFonts w:hAnsi="宋体" w:cs="宋体" w:hint="eastAsia"/>
          <w:bCs/>
          <w:kern w:val="0"/>
          <w:szCs w:val="21"/>
        </w:rPr>
        <w:t>2</w:t>
      </w:r>
      <w:r w:rsidRPr="008228B0">
        <w:rPr>
          <w:rFonts w:hAnsi="宋体" w:cs="宋体" w:hint="eastAsia"/>
          <w:bCs/>
          <w:kern w:val="0"/>
          <w:szCs w:val="21"/>
        </w:rPr>
        <w:t>学分；企业实习按每周</w:t>
      </w:r>
      <w:r w:rsidRPr="008228B0">
        <w:rPr>
          <w:rFonts w:hAnsi="宋体" w:cs="宋体" w:hint="eastAsia"/>
          <w:bCs/>
          <w:kern w:val="0"/>
          <w:szCs w:val="21"/>
        </w:rPr>
        <w:t>1</w:t>
      </w:r>
      <w:r w:rsidRPr="008228B0">
        <w:rPr>
          <w:rFonts w:hAnsi="宋体" w:cs="宋体" w:hint="eastAsia"/>
          <w:bCs/>
          <w:kern w:val="0"/>
          <w:szCs w:val="21"/>
        </w:rPr>
        <w:t>学分计算。毕业实践按每周</w:t>
      </w:r>
      <w:r w:rsidRPr="008228B0">
        <w:rPr>
          <w:rFonts w:hAnsi="宋体" w:cs="宋体" w:hint="eastAsia"/>
          <w:bCs/>
          <w:kern w:val="0"/>
          <w:szCs w:val="21"/>
        </w:rPr>
        <w:t>1</w:t>
      </w:r>
      <w:r w:rsidRPr="008228B0">
        <w:rPr>
          <w:rFonts w:hAnsi="宋体" w:cs="宋体" w:hint="eastAsia"/>
          <w:bCs/>
          <w:kern w:val="0"/>
          <w:szCs w:val="21"/>
        </w:rPr>
        <w:t>学分计，</w:t>
      </w:r>
      <w:r w:rsidR="003634D2">
        <w:rPr>
          <w:rFonts w:hAnsi="宋体" w:cs="宋体" w:hint="eastAsia"/>
          <w:bCs/>
          <w:kern w:val="0"/>
          <w:szCs w:val="21"/>
        </w:rPr>
        <w:t>学分最小</w:t>
      </w:r>
      <w:r w:rsidR="003634D2">
        <w:rPr>
          <w:rFonts w:hAnsi="宋体" w:cs="宋体"/>
          <w:bCs/>
          <w:kern w:val="0"/>
          <w:szCs w:val="21"/>
        </w:rPr>
        <w:t>单位为</w:t>
      </w:r>
      <w:r w:rsidR="003634D2">
        <w:rPr>
          <w:rFonts w:hAnsi="宋体" w:cs="宋体" w:hint="eastAsia"/>
          <w:bCs/>
          <w:kern w:val="0"/>
          <w:szCs w:val="21"/>
        </w:rPr>
        <w:t>0.5</w:t>
      </w:r>
      <w:r w:rsidRPr="008228B0">
        <w:rPr>
          <w:rFonts w:hAnsi="宋体" w:cs="宋体" w:hint="eastAsia"/>
          <w:bCs/>
          <w:kern w:val="0"/>
          <w:szCs w:val="21"/>
        </w:rPr>
        <w:t>。</w:t>
      </w:r>
    </w:p>
    <w:p w:rsidR="00E167A2" w:rsidRPr="008228B0" w:rsidRDefault="00E167A2" w:rsidP="00CF5C49">
      <w:r w:rsidRPr="009752BF">
        <w:rPr>
          <w:rFonts w:hint="eastAsia"/>
          <w:b/>
        </w:rPr>
        <w:t>课程性质：</w:t>
      </w:r>
      <w:r w:rsidRPr="008228B0">
        <w:rPr>
          <w:rFonts w:hint="eastAsia"/>
        </w:rPr>
        <w:t>必修或选修</w:t>
      </w:r>
    </w:p>
    <w:p w:rsidR="00E167A2" w:rsidRPr="008228B0" w:rsidRDefault="00E167A2" w:rsidP="00E167A2">
      <w:pPr>
        <w:widowControl/>
        <w:rPr>
          <w:rFonts w:ascii="宋体" w:hAnsi="宋体" w:cs="宋体"/>
          <w:bCs/>
          <w:kern w:val="0"/>
          <w:szCs w:val="21"/>
        </w:rPr>
      </w:pPr>
      <w:r w:rsidRPr="008228B0">
        <w:rPr>
          <w:rFonts w:ascii="宋体" w:hAnsi="宋体" w:cs="宋体" w:hint="eastAsia"/>
          <w:b/>
          <w:bCs/>
          <w:kern w:val="0"/>
          <w:szCs w:val="21"/>
        </w:rPr>
        <w:t>考核方式：</w:t>
      </w:r>
      <w:r w:rsidRPr="008228B0">
        <w:rPr>
          <w:rFonts w:ascii="宋体" w:hAnsi="宋体" w:cs="宋体" w:hint="eastAsia"/>
          <w:bCs/>
          <w:kern w:val="0"/>
          <w:szCs w:val="21"/>
        </w:rPr>
        <w:t>考试或考查</w:t>
      </w:r>
    </w:p>
    <w:p w:rsidR="009752BF" w:rsidRDefault="009752BF" w:rsidP="009752BF">
      <w:pPr>
        <w:widowControl/>
        <w:rPr>
          <w:kern w:val="0"/>
        </w:rPr>
      </w:pPr>
      <w:r w:rsidRPr="008228B0">
        <w:rPr>
          <w:rFonts w:hint="eastAsia"/>
          <w:b/>
          <w:kern w:val="0"/>
        </w:rPr>
        <w:t>授课方式：</w:t>
      </w:r>
      <w:r w:rsidRPr="009B3DB0">
        <w:rPr>
          <w:rFonts w:hint="eastAsia"/>
          <w:kern w:val="0"/>
        </w:rPr>
        <w:t>A</w:t>
      </w:r>
      <w:r w:rsidRPr="009B3DB0">
        <w:rPr>
          <w:rFonts w:hint="eastAsia"/>
          <w:kern w:val="0"/>
        </w:rPr>
        <w:t>：集中授课；</w:t>
      </w:r>
      <w:r w:rsidRPr="009B3DB0">
        <w:rPr>
          <w:rFonts w:hint="eastAsia"/>
          <w:kern w:val="0"/>
        </w:rPr>
        <w:t>B</w:t>
      </w:r>
      <w:r w:rsidRPr="009B3DB0">
        <w:rPr>
          <w:rFonts w:hint="eastAsia"/>
          <w:kern w:val="0"/>
        </w:rPr>
        <w:t>：网络教学；</w:t>
      </w:r>
      <w:r w:rsidRPr="009B3DB0">
        <w:rPr>
          <w:rFonts w:hint="eastAsia"/>
          <w:kern w:val="0"/>
        </w:rPr>
        <w:t>C</w:t>
      </w:r>
      <w:r w:rsidRPr="009B3DB0">
        <w:rPr>
          <w:rFonts w:hint="eastAsia"/>
          <w:kern w:val="0"/>
        </w:rPr>
        <w:t>：自适应教学；</w:t>
      </w:r>
      <w:r w:rsidRPr="009B3DB0">
        <w:rPr>
          <w:rFonts w:hint="eastAsia"/>
          <w:kern w:val="0"/>
        </w:rPr>
        <w:t>D</w:t>
      </w:r>
      <w:r w:rsidRPr="009B3DB0">
        <w:rPr>
          <w:rFonts w:hint="eastAsia"/>
          <w:kern w:val="0"/>
        </w:rPr>
        <w:t>：慕课教学；</w:t>
      </w:r>
      <w:r w:rsidRPr="009B3DB0">
        <w:rPr>
          <w:rFonts w:hint="eastAsia"/>
          <w:kern w:val="0"/>
        </w:rPr>
        <w:t>F</w:t>
      </w:r>
      <w:r w:rsidRPr="009B3DB0">
        <w:rPr>
          <w:rFonts w:hint="eastAsia"/>
          <w:kern w:val="0"/>
        </w:rPr>
        <w:t>：其它</w:t>
      </w:r>
      <w:r>
        <w:rPr>
          <w:rFonts w:hint="eastAsia"/>
          <w:kern w:val="0"/>
        </w:rPr>
        <w:t>；</w:t>
      </w:r>
    </w:p>
    <w:p w:rsidR="0088654E" w:rsidRPr="00D2473B" w:rsidRDefault="0088654E" w:rsidP="00D749ED">
      <w:pPr>
        <w:pStyle w:val="1"/>
        <w:spacing w:beforeLines="50" w:afterLines="50" w:line="240" w:lineRule="auto"/>
        <w:rPr>
          <w:sz w:val="32"/>
          <w:szCs w:val="32"/>
        </w:rPr>
      </w:pPr>
      <w:bookmarkStart w:id="24" w:name="_Toc43105960"/>
      <w:r w:rsidRPr="00D2473B">
        <w:rPr>
          <w:rFonts w:hint="eastAsia"/>
          <w:sz w:val="32"/>
          <w:szCs w:val="32"/>
        </w:rPr>
        <w:lastRenderedPageBreak/>
        <w:t>八、实施保障</w:t>
      </w:r>
      <w:bookmarkEnd w:id="24"/>
    </w:p>
    <w:p w:rsidR="0088654E" w:rsidRPr="00D2473B" w:rsidRDefault="0088654E" w:rsidP="00D749ED">
      <w:pPr>
        <w:pStyle w:val="2"/>
        <w:spacing w:beforeLines="50" w:afterLines="50"/>
      </w:pPr>
      <w:bookmarkStart w:id="25" w:name="_Toc43105961"/>
      <w:r w:rsidRPr="00D2473B">
        <w:rPr>
          <w:rFonts w:hint="eastAsia"/>
        </w:rPr>
        <w:t>（一）师资队伍</w:t>
      </w:r>
      <w:bookmarkEnd w:id="25"/>
    </w:p>
    <w:p w:rsidR="00820D18" w:rsidRPr="00965475" w:rsidRDefault="00820D18" w:rsidP="00820D18">
      <w:pPr>
        <w:snapToGrid w:val="0"/>
        <w:spacing w:line="360" w:lineRule="auto"/>
        <w:ind w:firstLineChars="200" w:firstLine="420"/>
        <w:rPr>
          <w:rFonts w:ascii="宋体" w:hAnsi="宋体" w:cs="宋体"/>
          <w:kern w:val="0"/>
          <w:szCs w:val="21"/>
        </w:rPr>
      </w:pPr>
      <w:r w:rsidRPr="00965475">
        <w:rPr>
          <w:rFonts w:ascii="宋体" w:hAnsi="宋体" w:cs="宋体" w:hint="eastAsia"/>
          <w:kern w:val="0"/>
          <w:szCs w:val="21"/>
        </w:rPr>
        <w:t>本专业教师“双师型”教师比例达到90%，拥有“长白山技能名师”1名，中级及以上教师比例达到90%。教师85%获得高级资格认证，团队多名教师曾获得吉林省技能大赛优秀指导教师。同时，建立优质企业兼职教师资源库，与行业专家、第三方物流企业资深专家、北京物资学院、吉林大学等本科院校，以及辽宁省交通高等专科学校、江苏城市职业技术学院等建立紧密联系，目前企业兼职教师资源库超过35人。</w:t>
      </w:r>
    </w:p>
    <w:p w:rsidR="0088654E" w:rsidRPr="00D2473B" w:rsidRDefault="0088654E" w:rsidP="00D749ED">
      <w:pPr>
        <w:pStyle w:val="2"/>
        <w:spacing w:beforeLines="50" w:afterLines="50"/>
      </w:pPr>
      <w:bookmarkStart w:id="26" w:name="_Toc43105962"/>
      <w:r w:rsidRPr="00D2473B">
        <w:rPr>
          <w:rFonts w:hint="eastAsia"/>
        </w:rPr>
        <w:t>（二）教学设施</w:t>
      </w:r>
      <w:bookmarkEnd w:id="26"/>
    </w:p>
    <w:p w:rsidR="00820D18" w:rsidRDefault="00820D18" w:rsidP="00820D18">
      <w:pPr>
        <w:spacing w:line="288" w:lineRule="auto"/>
        <w:ind w:firstLineChars="200" w:firstLine="420"/>
      </w:pPr>
      <w:r>
        <w:rPr>
          <w:rFonts w:hint="eastAsia"/>
        </w:rPr>
        <w:t>采用理实一体化教学模式，参考汽车物流工作现场，打造优质的教学环境，让学生能够在优质的教学环境中进行理论与实训学习，让学生能够做到理论与实践学习的相统一。</w:t>
      </w:r>
    </w:p>
    <w:p w:rsidR="00820D18" w:rsidRDefault="00820D18" w:rsidP="00820D18">
      <w:pPr>
        <w:spacing w:line="288" w:lineRule="auto"/>
        <w:ind w:firstLineChars="200" w:firstLine="420"/>
      </w:pPr>
      <w:r>
        <w:rPr>
          <w:rFonts w:hint="eastAsia"/>
        </w:rPr>
        <w:t>拥有</w:t>
      </w:r>
      <w:r>
        <w:rPr>
          <w:rFonts w:hint="eastAsia"/>
        </w:rPr>
        <w:t>500</w:t>
      </w:r>
      <w:r>
        <w:rPr>
          <w:rFonts w:hint="eastAsia"/>
        </w:rPr>
        <w:t>平物流一体化实训中心（但设备陈旧，需要更新），</w:t>
      </w:r>
      <w:r>
        <w:rPr>
          <w:rFonts w:hint="eastAsia"/>
        </w:rPr>
        <w:t>280</w:t>
      </w:r>
      <w:r>
        <w:rPr>
          <w:rFonts w:hint="eastAsia"/>
        </w:rPr>
        <w:t>平物流信息实训基地（计算机配置低，需要更新），</w:t>
      </w:r>
      <w:r>
        <w:rPr>
          <w:rFonts w:hint="eastAsia"/>
        </w:rPr>
        <w:t>2</w:t>
      </w:r>
      <w:r>
        <w:rPr>
          <w:rFonts w:hint="eastAsia"/>
        </w:rPr>
        <w:t>台林德叉车（叉车数量不足且没有专业化训练场地），以及精益生产实训室，能够满足本专业的</w:t>
      </w:r>
      <w:r w:rsidR="00EF7913">
        <w:rPr>
          <w:rFonts w:hint="eastAsia"/>
        </w:rPr>
        <w:t>基本</w:t>
      </w:r>
      <w:r>
        <w:rPr>
          <w:rFonts w:hint="eastAsia"/>
        </w:rPr>
        <w:t>教学需求。</w:t>
      </w:r>
    </w:p>
    <w:p w:rsidR="00820D18" w:rsidRPr="00262499" w:rsidRDefault="00820D18" w:rsidP="00820D18">
      <w:pPr>
        <w:spacing w:line="288" w:lineRule="auto"/>
        <w:ind w:firstLineChars="200" w:firstLine="420"/>
      </w:pPr>
      <w:r>
        <w:rPr>
          <w:rFonts w:hint="eastAsia"/>
        </w:rPr>
        <w:t>与一汽物流、安吉物流、长久物流、吉利汽车等企业建立校企合作关系，开发校外实训基地</w:t>
      </w:r>
      <w:r>
        <w:rPr>
          <w:rFonts w:hint="eastAsia"/>
        </w:rPr>
        <w:t>19</w:t>
      </w:r>
      <w:r>
        <w:rPr>
          <w:rFonts w:hint="eastAsia"/>
        </w:rPr>
        <w:t>个，可以同时满足近百余名学生赴企业实训。</w:t>
      </w:r>
    </w:p>
    <w:p w:rsidR="0088654E" w:rsidRPr="00D2473B" w:rsidRDefault="0088654E" w:rsidP="00D749ED">
      <w:pPr>
        <w:pStyle w:val="2"/>
        <w:spacing w:beforeLines="50" w:afterLines="50"/>
      </w:pPr>
      <w:bookmarkStart w:id="27" w:name="_Toc43105963"/>
      <w:r w:rsidRPr="00D2473B">
        <w:rPr>
          <w:rFonts w:hint="eastAsia"/>
        </w:rPr>
        <w:t>（三）教学资源</w:t>
      </w:r>
      <w:bookmarkEnd w:id="27"/>
    </w:p>
    <w:p w:rsidR="00C73783" w:rsidRDefault="00C73783" w:rsidP="00C73783">
      <w:pPr>
        <w:widowControl/>
        <w:spacing w:line="288" w:lineRule="auto"/>
        <w:ind w:firstLineChars="200" w:firstLine="420"/>
      </w:pPr>
      <w:r>
        <w:rPr>
          <w:rFonts w:hint="eastAsia"/>
        </w:rPr>
        <w:t>与一汽轿车物流部、长久物流事业部合作开发实训项目，将企业业务培训项目融入专业课程体系中，严格按照企业标准进行课程实施、课程考核，同时参与企业项目开发，将企业资源引入教学中，真正做到所学即所用。</w:t>
      </w:r>
    </w:p>
    <w:p w:rsidR="0088654E" w:rsidRPr="00D2473B" w:rsidRDefault="0088654E" w:rsidP="00D749ED">
      <w:pPr>
        <w:pStyle w:val="2"/>
        <w:spacing w:beforeLines="50" w:afterLines="50"/>
      </w:pPr>
      <w:bookmarkStart w:id="28" w:name="_Toc43105964"/>
      <w:r w:rsidRPr="00D2473B">
        <w:rPr>
          <w:rFonts w:hint="eastAsia"/>
        </w:rPr>
        <w:t>（四）教学方法</w:t>
      </w:r>
      <w:bookmarkEnd w:id="28"/>
    </w:p>
    <w:p w:rsidR="00C73783" w:rsidRDefault="00C73783" w:rsidP="00C73783">
      <w:pPr>
        <w:widowControl/>
        <w:spacing w:line="288" w:lineRule="auto"/>
        <w:ind w:firstLineChars="200" w:firstLine="420"/>
        <w:rPr>
          <w:color w:val="000000"/>
          <w:kern w:val="0"/>
        </w:rPr>
      </w:pPr>
      <w:r>
        <w:rPr>
          <w:color w:val="000000"/>
          <w:kern w:val="0"/>
        </w:rPr>
        <w:t>针对</w:t>
      </w:r>
      <w:r>
        <w:rPr>
          <w:rFonts w:hint="eastAsia"/>
          <w:color w:val="000000"/>
          <w:kern w:val="0"/>
        </w:rPr>
        <w:t>物流管理专业</w:t>
      </w:r>
      <w:r>
        <w:rPr>
          <w:color w:val="000000"/>
          <w:kern w:val="0"/>
        </w:rPr>
        <w:t>的教学内容</w:t>
      </w:r>
      <w:r>
        <w:rPr>
          <w:rFonts w:hint="eastAsia"/>
          <w:color w:val="000000"/>
          <w:kern w:val="0"/>
        </w:rPr>
        <w:t>与</w:t>
      </w:r>
      <w:r>
        <w:rPr>
          <w:color w:val="000000"/>
          <w:kern w:val="0"/>
        </w:rPr>
        <w:t>教学过程，</w:t>
      </w:r>
      <w:r>
        <w:rPr>
          <w:rFonts w:hint="eastAsia"/>
          <w:color w:val="000000"/>
          <w:kern w:val="0"/>
        </w:rPr>
        <w:t>专业主要</w:t>
      </w:r>
      <w:r>
        <w:rPr>
          <w:color w:val="000000"/>
          <w:kern w:val="0"/>
        </w:rPr>
        <w:t>采用项目教学法、任务驱动法、讲授法、引导教学法、角色扮演法、案例教学法、情境教学法、实训作业法等</w:t>
      </w:r>
      <w:r>
        <w:rPr>
          <w:rFonts w:hint="eastAsia"/>
          <w:color w:val="000000"/>
          <w:kern w:val="0"/>
        </w:rPr>
        <w:t>开展教学</w:t>
      </w:r>
      <w:r>
        <w:rPr>
          <w:color w:val="000000"/>
          <w:kern w:val="0"/>
        </w:rPr>
        <w:t>。</w:t>
      </w:r>
    </w:p>
    <w:p w:rsidR="0088654E" w:rsidRPr="00D2473B" w:rsidRDefault="0088654E" w:rsidP="00D749ED">
      <w:pPr>
        <w:pStyle w:val="2"/>
        <w:spacing w:beforeLines="50" w:afterLines="50"/>
      </w:pPr>
      <w:bookmarkStart w:id="29" w:name="_Toc43105965"/>
      <w:r w:rsidRPr="00D2473B">
        <w:rPr>
          <w:rFonts w:hint="eastAsia"/>
        </w:rPr>
        <w:lastRenderedPageBreak/>
        <w:t>（五）学习评价</w:t>
      </w:r>
      <w:bookmarkEnd w:id="29"/>
    </w:p>
    <w:p w:rsidR="00C73783" w:rsidRPr="00087BBE" w:rsidRDefault="00C73783" w:rsidP="00C73783">
      <w:pPr>
        <w:pStyle w:val="ae"/>
        <w:spacing w:before="0" w:beforeAutospacing="0" w:after="0" w:afterAutospacing="0" w:line="288" w:lineRule="auto"/>
        <w:ind w:firstLineChars="200" w:firstLine="420"/>
        <w:rPr>
          <w:rFonts w:ascii="Times New Roman" w:hAnsi="Times New Roman"/>
          <w:color w:val="000000"/>
          <w:kern w:val="2"/>
          <w:sz w:val="21"/>
          <w:szCs w:val="21"/>
        </w:rPr>
      </w:pPr>
      <w:r w:rsidRPr="00087BBE">
        <w:rPr>
          <w:rFonts w:ascii="Times New Roman" w:hAnsi="Times New Roman" w:hint="eastAsia"/>
          <w:color w:val="000000"/>
          <w:kern w:val="2"/>
          <w:sz w:val="21"/>
          <w:szCs w:val="21"/>
        </w:rPr>
        <w:t>采用过程</w:t>
      </w:r>
      <w:r>
        <w:rPr>
          <w:rFonts w:ascii="Times New Roman" w:hAnsi="Times New Roman" w:hint="eastAsia"/>
          <w:color w:val="000000"/>
          <w:kern w:val="2"/>
          <w:sz w:val="21"/>
          <w:szCs w:val="21"/>
        </w:rPr>
        <w:t>性</w:t>
      </w:r>
      <w:r w:rsidRPr="00087BBE">
        <w:rPr>
          <w:rFonts w:ascii="Times New Roman" w:hAnsi="Times New Roman" w:hint="eastAsia"/>
          <w:color w:val="000000"/>
          <w:kern w:val="2"/>
          <w:sz w:val="21"/>
          <w:szCs w:val="21"/>
        </w:rPr>
        <w:t>考核与期末综合考核相结合的</w:t>
      </w:r>
      <w:r>
        <w:rPr>
          <w:rFonts w:ascii="Times New Roman" w:hAnsi="Times New Roman" w:hint="eastAsia"/>
          <w:color w:val="000000"/>
          <w:kern w:val="2"/>
          <w:sz w:val="21"/>
          <w:szCs w:val="21"/>
        </w:rPr>
        <w:t>考核方式</w:t>
      </w:r>
      <w:r w:rsidRPr="00087BBE">
        <w:rPr>
          <w:rFonts w:ascii="Times New Roman" w:hAnsi="Times New Roman" w:hint="eastAsia"/>
          <w:color w:val="000000"/>
          <w:kern w:val="2"/>
          <w:sz w:val="21"/>
          <w:szCs w:val="21"/>
        </w:rPr>
        <w:t>。</w:t>
      </w:r>
    </w:p>
    <w:p w:rsidR="00C73783" w:rsidRPr="00087BBE" w:rsidRDefault="00C73783" w:rsidP="00C73783">
      <w:pPr>
        <w:pStyle w:val="ae"/>
        <w:spacing w:before="0" w:beforeAutospacing="0" w:after="0" w:afterAutospacing="0" w:line="288" w:lineRule="auto"/>
        <w:ind w:firstLineChars="200" w:firstLine="422"/>
        <w:rPr>
          <w:rFonts w:ascii="Times New Roman" w:hAnsi="Times New Roman"/>
          <w:color w:val="000000"/>
          <w:kern w:val="2"/>
          <w:sz w:val="21"/>
          <w:szCs w:val="21"/>
        </w:rPr>
      </w:pPr>
      <w:r w:rsidRPr="00CA77DC">
        <w:rPr>
          <w:rFonts w:ascii="Times New Roman" w:hAnsi="Times New Roman" w:hint="eastAsia"/>
          <w:b/>
          <w:color w:val="000000"/>
          <w:kern w:val="2"/>
          <w:sz w:val="21"/>
          <w:szCs w:val="21"/>
        </w:rPr>
        <w:t>过程考核：</w:t>
      </w:r>
      <w:r w:rsidRPr="00087BBE">
        <w:rPr>
          <w:rFonts w:ascii="Times New Roman" w:hAnsi="Times New Roman" w:hint="eastAsia"/>
          <w:color w:val="000000"/>
          <w:kern w:val="2"/>
          <w:sz w:val="21"/>
          <w:szCs w:val="21"/>
        </w:rPr>
        <w:t>出勤考核、</w:t>
      </w:r>
      <w:r>
        <w:rPr>
          <w:rFonts w:ascii="Times New Roman" w:hAnsi="Times New Roman" w:hint="eastAsia"/>
          <w:color w:val="000000"/>
          <w:kern w:val="2"/>
          <w:sz w:val="21"/>
          <w:szCs w:val="21"/>
        </w:rPr>
        <w:t>技能</w:t>
      </w:r>
      <w:r w:rsidRPr="00087BBE">
        <w:rPr>
          <w:rFonts w:ascii="Times New Roman" w:hAnsi="Times New Roman" w:hint="eastAsia"/>
          <w:color w:val="000000"/>
          <w:kern w:val="2"/>
          <w:sz w:val="21"/>
          <w:szCs w:val="21"/>
        </w:rPr>
        <w:t>考核、课堂表现考核</w:t>
      </w:r>
      <w:r>
        <w:rPr>
          <w:rFonts w:ascii="Times New Roman" w:hAnsi="Times New Roman" w:hint="eastAsia"/>
          <w:color w:val="000000"/>
          <w:kern w:val="2"/>
          <w:sz w:val="21"/>
          <w:szCs w:val="21"/>
        </w:rPr>
        <w:t>、任务汇报考核</w:t>
      </w:r>
      <w:r w:rsidRPr="00087BBE">
        <w:rPr>
          <w:rFonts w:ascii="Times New Roman" w:hAnsi="Times New Roman" w:hint="eastAsia"/>
          <w:color w:val="000000"/>
          <w:kern w:val="2"/>
          <w:sz w:val="21"/>
          <w:szCs w:val="21"/>
        </w:rPr>
        <w:t>。</w:t>
      </w:r>
    </w:p>
    <w:p w:rsidR="00C73783" w:rsidRPr="00087BBE" w:rsidRDefault="00C73783" w:rsidP="00C73783">
      <w:pPr>
        <w:pStyle w:val="ae"/>
        <w:spacing w:before="0" w:beforeAutospacing="0" w:after="0" w:afterAutospacing="0" w:line="288" w:lineRule="auto"/>
        <w:ind w:firstLineChars="200" w:firstLine="422"/>
        <w:rPr>
          <w:rFonts w:ascii="Times New Roman" w:hAnsi="Times New Roman"/>
          <w:color w:val="000000"/>
          <w:kern w:val="2"/>
          <w:sz w:val="21"/>
          <w:szCs w:val="21"/>
        </w:rPr>
      </w:pPr>
      <w:r w:rsidRPr="00CA77DC">
        <w:rPr>
          <w:rFonts w:ascii="Times New Roman" w:hAnsi="Times New Roman" w:hint="eastAsia"/>
          <w:b/>
          <w:color w:val="000000"/>
          <w:kern w:val="2"/>
          <w:sz w:val="21"/>
          <w:szCs w:val="21"/>
        </w:rPr>
        <w:t>出勤考核：</w:t>
      </w:r>
      <w:r w:rsidRPr="00087BBE">
        <w:rPr>
          <w:rFonts w:ascii="Times New Roman" w:hAnsi="Times New Roman" w:hint="eastAsia"/>
          <w:color w:val="000000"/>
          <w:kern w:val="2"/>
          <w:sz w:val="21"/>
          <w:szCs w:val="21"/>
        </w:rPr>
        <w:t>总分</w:t>
      </w:r>
      <w:r w:rsidRPr="00087BBE">
        <w:rPr>
          <w:rFonts w:ascii="Times New Roman" w:hAnsi="Times New Roman" w:hint="eastAsia"/>
          <w:color w:val="000000"/>
          <w:kern w:val="2"/>
          <w:sz w:val="21"/>
          <w:szCs w:val="21"/>
        </w:rPr>
        <w:t>5</w:t>
      </w:r>
      <w:r w:rsidRPr="00087BBE">
        <w:rPr>
          <w:rFonts w:ascii="Times New Roman" w:hAnsi="Times New Roman" w:hint="eastAsia"/>
          <w:color w:val="000000"/>
          <w:kern w:val="2"/>
          <w:sz w:val="21"/>
          <w:szCs w:val="21"/>
        </w:rPr>
        <w:t>分，缺课</w:t>
      </w:r>
      <w:r w:rsidRPr="00087BBE">
        <w:rPr>
          <w:rFonts w:ascii="Times New Roman" w:hAnsi="Times New Roman" w:hint="eastAsia"/>
          <w:color w:val="000000"/>
          <w:kern w:val="2"/>
          <w:sz w:val="21"/>
          <w:szCs w:val="21"/>
        </w:rPr>
        <w:t>1</w:t>
      </w:r>
      <w:r w:rsidRPr="00087BBE">
        <w:rPr>
          <w:rFonts w:ascii="Times New Roman" w:hAnsi="Times New Roman" w:hint="eastAsia"/>
          <w:color w:val="000000"/>
          <w:kern w:val="2"/>
          <w:sz w:val="21"/>
          <w:szCs w:val="21"/>
        </w:rPr>
        <w:t>次扣</w:t>
      </w:r>
      <w:r w:rsidRPr="00087BBE">
        <w:rPr>
          <w:rFonts w:ascii="Times New Roman" w:hAnsi="Times New Roman" w:hint="eastAsia"/>
          <w:color w:val="000000"/>
          <w:kern w:val="2"/>
          <w:sz w:val="21"/>
          <w:szCs w:val="21"/>
        </w:rPr>
        <w:t>1</w:t>
      </w:r>
      <w:r w:rsidRPr="00087BBE">
        <w:rPr>
          <w:rFonts w:ascii="Times New Roman" w:hAnsi="Times New Roman" w:hint="eastAsia"/>
          <w:color w:val="000000"/>
          <w:kern w:val="2"/>
          <w:sz w:val="21"/>
          <w:szCs w:val="21"/>
        </w:rPr>
        <w:t>分，缺课超过</w:t>
      </w:r>
      <w:r w:rsidRPr="00087BBE">
        <w:rPr>
          <w:rFonts w:ascii="Times New Roman" w:hAnsi="Times New Roman" w:hint="eastAsia"/>
          <w:color w:val="000000"/>
          <w:kern w:val="2"/>
          <w:sz w:val="21"/>
          <w:szCs w:val="21"/>
        </w:rPr>
        <w:t>10</w:t>
      </w:r>
      <w:r w:rsidRPr="00087BBE">
        <w:rPr>
          <w:rFonts w:ascii="Times New Roman" w:hAnsi="Times New Roman" w:hint="eastAsia"/>
          <w:color w:val="000000"/>
          <w:kern w:val="2"/>
          <w:sz w:val="21"/>
          <w:szCs w:val="21"/>
        </w:rPr>
        <w:t>次不准参加期末考核。</w:t>
      </w:r>
    </w:p>
    <w:p w:rsidR="00C73783" w:rsidRDefault="00C73783" w:rsidP="00C73783">
      <w:pPr>
        <w:pStyle w:val="ae"/>
        <w:spacing w:before="0" w:beforeAutospacing="0" w:after="0" w:afterAutospacing="0" w:line="288" w:lineRule="auto"/>
        <w:ind w:firstLineChars="200" w:firstLine="422"/>
        <w:rPr>
          <w:rFonts w:ascii="Times New Roman" w:hAnsi="Times New Roman"/>
          <w:color w:val="000000"/>
          <w:kern w:val="2"/>
          <w:sz w:val="21"/>
          <w:szCs w:val="21"/>
        </w:rPr>
      </w:pPr>
      <w:r>
        <w:rPr>
          <w:rFonts w:ascii="Times New Roman" w:hAnsi="Times New Roman" w:hint="eastAsia"/>
          <w:b/>
          <w:color w:val="000000"/>
          <w:kern w:val="2"/>
          <w:sz w:val="21"/>
          <w:szCs w:val="21"/>
        </w:rPr>
        <w:t>技能</w:t>
      </w:r>
      <w:r w:rsidRPr="00CA77DC">
        <w:rPr>
          <w:rFonts w:ascii="Times New Roman" w:hAnsi="Times New Roman" w:hint="eastAsia"/>
          <w:b/>
          <w:color w:val="000000"/>
          <w:kern w:val="2"/>
          <w:sz w:val="21"/>
          <w:szCs w:val="21"/>
        </w:rPr>
        <w:t>考核：</w:t>
      </w:r>
      <w:r>
        <w:rPr>
          <w:rFonts w:ascii="Times New Roman" w:hAnsi="Times New Roman" w:hint="eastAsia"/>
          <w:color w:val="000000"/>
          <w:kern w:val="2"/>
          <w:sz w:val="21"/>
          <w:szCs w:val="21"/>
        </w:rPr>
        <w:t>学生只有通过和不通过之分，针对不同课程设置不同的技能点，所有技能点完成，才算通过，否则视为不通过。</w:t>
      </w:r>
    </w:p>
    <w:p w:rsidR="00C73783" w:rsidRPr="00087BBE" w:rsidRDefault="00C73783" w:rsidP="00C73783">
      <w:pPr>
        <w:pStyle w:val="ae"/>
        <w:spacing w:before="0" w:beforeAutospacing="0" w:after="0" w:afterAutospacing="0" w:line="288" w:lineRule="auto"/>
        <w:ind w:firstLineChars="200" w:firstLine="422"/>
        <w:rPr>
          <w:rFonts w:ascii="Times New Roman" w:hAnsi="Times New Roman"/>
          <w:color w:val="000000"/>
          <w:kern w:val="2"/>
          <w:sz w:val="21"/>
          <w:szCs w:val="21"/>
        </w:rPr>
      </w:pPr>
      <w:r w:rsidRPr="00CA77DC">
        <w:rPr>
          <w:rFonts w:ascii="Times New Roman" w:hAnsi="Times New Roman" w:hint="eastAsia"/>
          <w:b/>
          <w:color w:val="000000"/>
          <w:kern w:val="2"/>
          <w:sz w:val="21"/>
          <w:szCs w:val="21"/>
        </w:rPr>
        <w:t>课堂表现考核：</w:t>
      </w:r>
      <w:r>
        <w:rPr>
          <w:rFonts w:ascii="Times New Roman" w:hAnsi="Times New Roman" w:hint="eastAsia"/>
          <w:color w:val="000000"/>
          <w:kern w:val="2"/>
          <w:sz w:val="21"/>
          <w:szCs w:val="21"/>
        </w:rPr>
        <w:t>实施课堂“积分制”方式，在教学过程中随机提问学生应掌握的知识、技能，根据回答情况</w:t>
      </w:r>
      <w:r w:rsidRPr="00087BBE">
        <w:rPr>
          <w:rFonts w:ascii="Times New Roman" w:hAnsi="Times New Roman" w:hint="eastAsia"/>
          <w:color w:val="000000"/>
          <w:kern w:val="2"/>
          <w:sz w:val="21"/>
          <w:szCs w:val="21"/>
        </w:rPr>
        <w:t>，整个课程</w:t>
      </w:r>
      <w:r>
        <w:rPr>
          <w:rFonts w:ascii="Times New Roman" w:hAnsi="Times New Roman" w:hint="eastAsia"/>
          <w:color w:val="000000"/>
          <w:kern w:val="2"/>
          <w:sz w:val="21"/>
          <w:szCs w:val="21"/>
        </w:rPr>
        <w:t>给予</w:t>
      </w:r>
      <w:r w:rsidRPr="00087BBE">
        <w:rPr>
          <w:rFonts w:ascii="Times New Roman" w:hAnsi="Times New Roman" w:hint="eastAsia"/>
          <w:color w:val="000000"/>
          <w:kern w:val="2"/>
          <w:sz w:val="21"/>
          <w:szCs w:val="21"/>
        </w:rPr>
        <w:t>每位学生机会，</w:t>
      </w:r>
      <w:r>
        <w:rPr>
          <w:rFonts w:ascii="Times New Roman" w:hAnsi="Times New Roman" w:hint="eastAsia"/>
          <w:color w:val="000000"/>
          <w:kern w:val="2"/>
          <w:sz w:val="21"/>
          <w:szCs w:val="21"/>
        </w:rPr>
        <w:t>尤其对于表现欠佳的同学</w:t>
      </w:r>
      <w:r w:rsidRPr="00087BBE">
        <w:rPr>
          <w:rFonts w:ascii="Times New Roman" w:hAnsi="Times New Roman" w:hint="eastAsia"/>
          <w:color w:val="000000"/>
          <w:kern w:val="2"/>
          <w:sz w:val="21"/>
          <w:szCs w:val="21"/>
        </w:rPr>
        <w:t>，可增加</w:t>
      </w:r>
      <w:r w:rsidRPr="00087BBE">
        <w:rPr>
          <w:rFonts w:ascii="Times New Roman" w:hAnsi="Times New Roman" w:hint="eastAsia"/>
          <w:color w:val="000000"/>
          <w:kern w:val="2"/>
          <w:sz w:val="21"/>
          <w:szCs w:val="21"/>
        </w:rPr>
        <w:t>1</w:t>
      </w:r>
      <w:r w:rsidRPr="00087BBE">
        <w:rPr>
          <w:rFonts w:ascii="Times New Roman" w:hAnsi="Times New Roman" w:hint="eastAsia"/>
          <w:color w:val="000000"/>
          <w:kern w:val="2"/>
          <w:sz w:val="21"/>
          <w:szCs w:val="21"/>
        </w:rPr>
        <w:t>次机会。</w:t>
      </w:r>
    </w:p>
    <w:p w:rsidR="00C73783" w:rsidRPr="00087BBE" w:rsidRDefault="00C73783" w:rsidP="00C73783">
      <w:pPr>
        <w:pStyle w:val="ae"/>
        <w:spacing w:before="0" w:beforeAutospacing="0" w:after="0" w:afterAutospacing="0" w:line="288" w:lineRule="auto"/>
        <w:ind w:firstLineChars="200" w:firstLine="422"/>
        <w:rPr>
          <w:rFonts w:ascii="Times New Roman" w:hAnsi="Times New Roman"/>
          <w:color w:val="000000"/>
          <w:kern w:val="2"/>
          <w:sz w:val="21"/>
          <w:szCs w:val="21"/>
        </w:rPr>
      </w:pPr>
      <w:r w:rsidRPr="00CA77DC">
        <w:rPr>
          <w:rFonts w:ascii="Times New Roman" w:hAnsi="Times New Roman" w:hint="eastAsia"/>
          <w:b/>
          <w:color w:val="000000"/>
          <w:kern w:val="2"/>
          <w:sz w:val="21"/>
          <w:szCs w:val="21"/>
        </w:rPr>
        <w:t>理论考核：</w:t>
      </w:r>
      <w:r w:rsidRPr="00087BBE">
        <w:rPr>
          <w:rFonts w:ascii="Times New Roman" w:hAnsi="Times New Roman" w:hint="eastAsia"/>
          <w:color w:val="000000"/>
          <w:kern w:val="2"/>
          <w:sz w:val="21"/>
          <w:szCs w:val="21"/>
        </w:rPr>
        <w:t>主要考核学生应知应会的理论知识，主要内容包括：</w:t>
      </w:r>
      <w:r>
        <w:rPr>
          <w:rFonts w:ascii="Times New Roman" w:hAnsi="Times New Roman" w:hint="eastAsia"/>
          <w:color w:val="000000"/>
          <w:kern w:val="2"/>
          <w:sz w:val="21"/>
          <w:szCs w:val="21"/>
        </w:rPr>
        <w:t>汽车物流的业务流程</w:t>
      </w:r>
      <w:r w:rsidRPr="00087BBE">
        <w:rPr>
          <w:rFonts w:ascii="Times New Roman" w:hAnsi="Times New Roman" w:hint="eastAsia"/>
          <w:color w:val="000000"/>
          <w:kern w:val="2"/>
          <w:sz w:val="21"/>
          <w:szCs w:val="21"/>
        </w:rPr>
        <w:t>、</w:t>
      </w:r>
      <w:r>
        <w:rPr>
          <w:rFonts w:ascii="Times New Roman" w:hAnsi="Times New Roman" w:hint="eastAsia"/>
          <w:color w:val="000000"/>
          <w:kern w:val="2"/>
          <w:sz w:val="21"/>
          <w:szCs w:val="21"/>
        </w:rPr>
        <w:t>仓储作业流程与控制方法</w:t>
      </w:r>
      <w:r w:rsidRPr="00087BBE">
        <w:rPr>
          <w:rFonts w:ascii="Times New Roman" w:hAnsi="Times New Roman" w:hint="eastAsia"/>
          <w:color w:val="000000"/>
          <w:kern w:val="2"/>
          <w:sz w:val="21"/>
          <w:szCs w:val="21"/>
        </w:rPr>
        <w:t>、</w:t>
      </w:r>
      <w:r>
        <w:rPr>
          <w:rFonts w:ascii="Times New Roman" w:hAnsi="Times New Roman" w:hint="eastAsia"/>
          <w:color w:val="000000"/>
          <w:kern w:val="2"/>
          <w:sz w:val="21"/>
          <w:szCs w:val="21"/>
        </w:rPr>
        <w:t>配送业务流程</w:t>
      </w:r>
      <w:r w:rsidRPr="00087BBE">
        <w:rPr>
          <w:rFonts w:ascii="Times New Roman" w:hAnsi="Times New Roman" w:hint="eastAsia"/>
          <w:color w:val="000000"/>
          <w:kern w:val="2"/>
          <w:sz w:val="21"/>
          <w:szCs w:val="21"/>
        </w:rPr>
        <w:t>、</w:t>
      </w:r>
      <w:r>
        <w:rPr>
          <w:rFonts w:ascii="Times New Roman" w:hAnsi="Times New Roman" w:hint="eastAsia"/>
          <w:color w:val="000000"/>
          <w:kern w:val="2"/>
          <w:sz w:val="21"/>
          <w:szCs w:val="21"/>
        </w:rPr>
        <w:t>采购业务流程</w:t>
      </w:r>
      <w:r w:rsidRPr="00087BBE">
        <w:rPr>
          <w:rFonts w:ascii="Times New Roman" w:hAnsi="Times New Roman" w:hint="eastAsia"/>
          <w:color w:val="000000"/>
          <w:kern w:val="2"/>
          <w:sz w:val="21"/>
          <w:szCs w:val="21"/>
        </w:rPr>
        <w:t>、</w:t>
      </w:r>
      <w:r>
        <w:rPr>
          <w:rFonts w:ascii="Times New Roman" w:hAnsi="Times New Roman" w:hint="eastAsia"/>
          <w:color w:val="000000"/>
          <w:kern w:val="2"/>
          <w:sz w:val="21"/>
          <w:szCs w:val="21"/>
        </w:rPr>
        <w:t>企业生产物流关键节点</w:t>
      </w:r>
      <w:r w:rsidRPr="00087BBE">
        <w:rPr>
          <w:rFonts w:ascii="Times New Roman" w:hAnsi="Times New Roman" w:hint="eastAsia"/>
          <w:color w:val="000000"/>
          <w:kern w:val="2"/>
          <w:sz w:val="21"/>
          <w:szCs w:val="21"/>
        </w:rPr>
        <w:t>的处理方法。形式为闭卷考试，卷面</w:t>
      </w:r>
      <w:r w:rsidRPr="00087BBE">
        <w:rPr>
          <w:rFonts w:ascii="Times New Roman" w:hAnsi="Times New Roman" w:hint="eastAsia"/>
          <w:color w:val="000000"/>
          <w:kern w:val="2"/>
          <w:sz w:val="21"/>
          <w:szCs w:val="21"/>
        </w:rPr>
        <w:t>100</w:t>
      </w:r>
      <w:r w:rsidRPr="00087BBE">
        <w:rPr>
          <w:rFonts w:ascii="Times New Roman" w:hAnsi="Times New Roman" w:hint="eastAsia"/>
          <w:color w:val="000000"/>
          <w:kern w:val="2"/>
          <w:sz w:val="21"/>
          <w:szCs w:val="21"/>
        </w:rPr>
        <w:t>分，占总成绩</w:t>
      </w:r>
      <w:r>
        <w:rPr>
          <w:rFonts w:ascii="Times New Roman" w:hAnsi="Times New Roman" w:hint="eastAsia"/>
          <w:color w:val="000000"/>
          <w:kern w:val="2"/>
          <w:sz w:val="21"/>
          <w:szCs w:val="21"/>
        </w:rPr>
        <w:t>4</w:t>
      </w:r>
      <w:r w:rsidRPr="00087BBE">
        <w:rPr>
          <w:rFonts w:ascii="Times New Roman" w:hAnsi="Times New Roman" w:hint="eastAsia"/>
          <w:color w:val="000000"/>
          <w:kern w:val="2"/>
          <w:sz w:val="21"/>
          <w:szCs w:val="21"/>
        </w:rPr>
        <w:t>0%</w:t>
      </w:r>
      <w:r w:rsidRPr="00087BBE">
        <w:rPr>
          <w:rFonts w:ascii="Times New Roman" w:hAnsi="Times New Roman" w:hint="eastAsia"/>
          <w:color w:val="000000"/>
          <w:kern w:val="2"/>
          <w:sz w:val="21"/>
          <w:szCs w:val="21"/>
        </w:rPr>
        <w:t>。</w:t>
      </w:r>
    </w:p>
    <w:p w:rsidR="0088654E" w:rsidRPr="00D2473B" w:rsidRDefault="0088654E" w:rsidP="00D749ED">
      <w:pPr>
        <w:pStyle w:val="2"/>
        <w:spacing w:beforeLines="50" w:afterLines="50"/>
      </w:pPr>
      <w:bookmarkStart w:id="30" w:name="_Toc43105966"/>
      <w:r w:rsidRPr="00D2473B">
        <w:rPr>
          <w:rFonts w:hint="eastAsia"/>
        </w:rPr>
        <w:t>（六）质量管理</w:t>
      </w:r>
      <w:bookmarkEnd w:id="30"/>
    </w:p>
    <w:p w:rsidR="00C73783" w:rsidRPr="00123518" w:rsidRDefault="00C73783" w:rsidP="00C73783">
      <w:pPr>
        <w:snapToGrid w:val="0"/>
        <w:spacing w:line="360" w:lineRule="auto"/>
        <w:ind w:firstLineChars="200" w:firstLine="420"/>
        <w:jc w:val="left"/>
        <w:rPr>
          <w:rFonts w:cs="宋体"/>
          <w:color w:val="000000"/>
        </w:rPr>
      </w:pPr>
      <w:r>
        <w:rPr>
          <w:rFonts w:cs="宋体" w:hint="eastAsia"/>
          <w:color w:val="000000"/>
        </w:rPr>
        <w:t>（</w:t>
      </w:r>
      <w:r>
        <w:rPr>
          <w:rFonts w:cs="宋体" w:hint="eastAsia"/>
          <w:color w:val="000000"/>
        </w:rPr>
        <w:t>1</w:t>
      </w:r>
      <w:r>
        <w:rPr>
          <w:rFonts w:cs="宋体" w:hint="eastAsia"/>
          <w:color w:val="000000"/>
        </w:rPr>
        <w:t>）</w:t>
      </w:r>
      <w:r w:rsidRPr="00123518">
        <w:rPr>
          <w:rFonts w:cs="宋体" w:hint="eastAsia"/>
          <w:color w:val="000000"/>
        </w:rPr>
        <w:t>学生在学校最长学习年限为学制加两年（三年制为五年），超过最长学习年限，取消学生学籍，并清除学生学籍信息（创业休学、应征入伍根据相关要求年限）</w:t>
      </w:r>
    </w:p>
    <w:p w:rsidR="00C73783" w:rsidRPr="00123518" w:rsidRDefault="00C73783" w:rsidP="00C73783">
      <w:pPr>
        <w:snapToGrid w:val="0"/>
        <w:spacing w:line="360" w:lineRule="auto"/>
        <w:ind w:firstLineChars="200" w:firstLine="420"/>
        <w:jc w:val="left"/>
        <w:rPr>
          <w:rFonts w:cs="宋体"/>
          <w:color w:val="000000"/>
        </w:rPr>
      </w:pPr>
      <w:r>
        <w:rPr>
          <w:rFonts w:cs="宋体" w:hint="eastAsia"/>
          <w:color w:val="000000"/>
        </w:rPr>
        <w:t>（</w:t>
      </w:r>
      <w:r>
        <w:rPr>
          <w:rFonts w:cs="宋体" w:hint="eastAsia"/>
          <w:color w:val="000000"/>
        </w:rPr>
        <w:t>2</w:t>
      </w:r>
      <w:r>
        <w:rPr>
          <w:rFonts w:cs="宋体" w:hint="eastAsia"/>
          <w:color w:val="000000"/>
        </w:rPr>
        <w:t>）</w:t>
      </w:r>
      <w:r w:rsidRPr="00123518">
        <w:rPr>
          <w:rFonts w:cs="宋体" w:hint="eastAsia"/>
          <w:color w:val="000000"/>
        </w:rPr>
        <w:t>具有学籍的学生，在规定学习年限内，修完教育教学计划规定课程，成绩合格，取得规定学分，达到学校毕业要求，准予毕业，发给毕业证书。</w:t>
      </w:r>
    </w:p>
    <w:p w:rsidR="00C73783" w:rsidRPr="00123518" w:rsidRDefault="00C73783" w:rsidP="00C73783">
      <w:pPr>
        <w:snapToGrid w:val="0"/>
        <w:spacing w:line="360" w:lineRule="auto"/>
        <w:ind w:firstLineChars="200" w:firstLine="420"/>
        <w:jc w:val="left"/>
        <w:rPr>
          <w:rFonts w:cs="宋体"/>
          <w:color w:val="000000"/>
        </w:rPr>
      </w:pPr>
      <w:r>
        <w:rPr>
          <w:rFonts w:cs="宋体" w:hint="eastAsia"/>
          <w:color w:val="000000"/>
        </w:rPr>
        <w:t>（</w:t>
      </w:r>
      <w:r>
        <w:rPr>
          <w:rFonts w:cs="宋体" w:hint="eastAsia"/>
          <w:color w:val="000000"/>
        </w:rPr>
        <w:t>3</w:t>
      </w:r>
      <w:r>
        <w:rPr>
          <w:rFonts w:cs="宋体" w:hint="eastAsia"/>
          <w:color w:val="000000"/>
        </w:rPr>
        <w:t>）</w:t>
      </w:r>
      <w:r w:rsidRPr="00123518">
        <w:rPr>
          <w:rFonts w:cs="宋体" w:hint="eastAsia"/>
          <w:color w:val="000000"/>
        </w:rPr>
        <w:t>学生提前完成教育教学计划规定内容，获得毕业所要求的学分，可申请提前毕业。具体实施办法参照教务处《长春汽车工业高等专科学校学年学分管理办法》。</w:t>
      </w:r>
    </w:p>
    <w:p w:rsidR="00C73783" w:rsidRPr="00123518" w:rsidRDefault="00C73783" w:rsidP="00C73783">
      <w:pPr>
        <w:snapToGrid w:val="0"/>
        <w:spacing w:line="360" w:lineRule="auto"/>
        <w:ind w:firstLineChars="200" w:firstLine="420"/>
        <w:jc w:val="left"/>
        <w:rPr>
          <w:rFonts w:cs="宋体"/>
          <w:color w:val="000000"/>
        </w:rPr>
      </w:pPr>
      <w:r>
        <w:rPr>
          <w:rFonts w:cs="宋体" w:hint="eastAsia"/>
          <w:color w:val="000000"/>
        </w:rPr>
        <w:t>（</w:t>
      </w:r>
      <w:r>
        <w:rPr>
          <w:rFonts w:cs="宋体" w:hint="eastAsia"/>
          <w:color w:val="000000"/>
        </w:rPr>
        <w:t>4</w:t>
      </w:r>
      <w:r>
        <w:rPr>
          <w:rFonts w:cs="宋体" w:hint="eastAsia"/>
          <w:color w:val="000000"/>
        </w:rPr>
        <w:t>）</w:t>
      </w:r>
      <w:r w:rsidRPr="00123518">
        <w:rPr>
          <w:rFonts w:cs="宋体" w:hint="eastAsia"/>
          <w:color w:val="000000"/>
        </w:rPr>
        <w:t>学生在学校规定最长学习年限内，修完教育教学计划规定内容，未达到教学计划规定学分者，学校可以准予结业，发给结业证书。</w:t>
      </w:r>
    </w:p>
    <w:p w:rsidR="00C73783" w:rsidRPr="00123518" w:rsidRDefault="00C73783" w:rsidP="00C73783">
      <w:pPr>
        <w:snapToGrid w:val="0"/>
        <w:spacing w:line="360" w:lineRule="auto"/>
        <w:ind w:firstLineChars="200" w:firstLine="420"/>
        <w:jc w:val="left"/>
        <w:rPr>
          <w:rFonts w:cs="宋体"/>
          <w:color w:val="000000"/>
        </w:rPr>
      </w:pPr>
      <w:r>
        <w:rPr>
          <w:rFonts w:cs="宋体" w:hint="eastAsia"/>
          <w:color w:val="000000"/>
        </w:rPr>
        <w:t>（</w:t>
      </w:r>
      <w:r>
        <w:rPr>
          <w:rFonts w:cs="宋体" w:hint="eastAsia"/>
          <w:color w:val="000000"/>
        </w:rPr>
        <w:t>5</w:t>
      </w:r>
      <w:r>
        <w:rPr>
          <w:rFonts w:cs="宋体" w:hint="eastAsia"/>
          <w:color w:val="000000"/>
        </w:rPr>
        <w:t>）</w:t>
      </w:r>
      <w:r w:rsidRPr="00123518">
        <w:rPr>
          <w:rFonts w:cs="宋体" w:hint="eastAsia"/>
          <w:color w:val="000000"/>
        </w:rPr>
        <w:t>毕业证书遗失或损坏，不能补发，经本人申请，学校核实后出具相应学历证明书。学历证明书与原证书具有同等效力。</w:t>
      </w:r>
    </w:p>
    <w:p w:rsidR="0088654E" w:rsidRPr="00D2473B" w:rsidRDefault="0088654E" w:rsidP="00D749ED">
      <w:pPr>
        <w:pStyle w:val="1"/>
        <w:spacing w:beforeLines="50" w:afterLines="50" w:line="240" w:lineRule="auto"/>
        <w:rPr>
          <w:sz w:val="32"/>
          <w:szCs w:val="32"/>
        </w:rPr>
      </w:pPr>
      <w:bookmarkStart w:id="31" w:name="_Toc43105967"/>
      <w:r w:rsidRPr="00D2473B">
        <w:rPr>
          <w:rFonts w:hint="eastAsia"/>
          <w:sz w:val="32"/>
          <w:szCs w:val="32"/>
        </w:rPr>
        <w:t>九、毕业要求</w:t>
      </w:r>
      <w:bookmarkEnd w:id="31"/>
    </w:p>
    <w:p w:rsidR="0088654E" w:rsidRPr="00C73783" w:rsidRDefault="0088654E" w:rsidP="00A46283">
      <w:pPr>
        <w:snapToGrid w:val="0"/>
        <w:spacing w:line="360" w:lineRule="auto"/>
        <w:ind w:firstLineChars="200" w:firstLine="420"/>
        <w:rPr>
          <w:rFonts w:ascii="宋体" w:hAnsi="宋体" w:cs="宋体"/>
          <w:color w:val="000000" w:themeColor="text1"/>
          <w:kern w:val="0"/>
          <w:szCs w:val="21"/>
        </w:rPr>
      </w:pPr>
      <w:r w:rsidRPr="00C73783">
        <w:rPr>
          <w:rFonts w:ascii="宋体" w:hAnsi="宋体" w:cs="宋体" w:hint="eastAsia"/>
          <w:color w:val="000000" w:themeColor="text1"/>
          <w:kern w:val="0"/>
          <w:szCs w:val="21"/>
        </w:rPr>
        <w:t>毕业要求是学生通过规定年限的学习，须修满的专业人才培养方案所规定的学时学分，完成规定的教学活动，毕业时应达到的素质、知识和能力等方面要求。毕业要求应能支撑培养目标的有效达成。</w:t>
      </w:r>
    </w:p>
    <w:p w:rsidR="0088654E" w:rsidRPr="00C73783" w:rsidRDefault="0088654E" w:rsidP="00A46283">
      <w:pPr>
        <w:snapToGrid w:val="0"/>
        <w:spacing w:line="360" w:lineRule="auto"/>
        <w:ind w:firstLineChars="200" w:firstLine="420"/>
        <w:rPr>
          <w:rFonts w:ascii="Arial" w:hAnsi="Arial" w:cs="Arial"/>
          <w:color w:val="000000" w:themeColor="text1"/>
          <w:szCs w:val="21"/>
          <w:shd w:val="clear" w:color="auto" w:fill="FFFFFF"/>
        </w:rPr>
      </w:pPr>
      <w:r w:rsidRPr="00C73783">
        <w:rPr>
          <w:rFonts w:ascii="Arial" w:hAnsi="Arial" w:cs="Arial"/>
          <w:color w:val="000000" w:themeColor="text1"/>
          <w:szCs w:val="21"/>
          <w:shd w:val="clear" w:color="auto" w:fill="FFFFFF"/>
        </w:rPr>
        <w:t>毕业</w:t>
      </w:r>
      <w:r w:rsidRPr="00C73783">
        <w:rPr>
          <w:rFonts w:ascii="Arial" w:hAnsi="Arial" w:cs="Arial" w:hint="eastAsia"/>
          <w:color w:val="000000" w:themeColor="text1"/>
          <w:szCs w:val="21"/>
          <w:shd w:val="clear" w:color="auto" w:fill="FFFFFF"/>
        </w:rPr>
        <w:t>学分（学业）</w:t>
      </w:r>
      <w:r w:rsidRPr="00C73783">
        <w:rPr>
          <w:rFonts w:ascii="Arial" w:hAnsi="Arial" w:cs="Arial"/>
          <w:color w:val="000000" w:themeColor="text1"/>
          <w:szCs w:val="21"/>
          <w:shd w:val="clear" w:color="auto" w:fill="FFFFFF"/>
        </w:rPr>
        <w:t>在本人才培养方案中</w:t>
      </w:r>
      <w:r w:rsidRPr="00C73783">
        <w:rPr>
          <w:rFonts w:ascii="Arial" w:hAnsi="Arial" w:cs="Arial" w:hint="eastAsia"/>
          <w:color w:val="000000" w:themeColor="text1"/>
          <w:szCs w:val="21"/>
          <w:shd w:val="clear" w:color="auto" w:fill="FFFFFF"/>
        </w:rPr>
        <w:t>是指学生修满人才培养</w:t>
      </w:r>
      <w:r w:rsidRPr="00C73783">
        <w:rPr>
          <w:rFonts w:ascii="Arial" w:hAnsi="Arial" w:cs="Arial"/>
          <w:color w:val="000000" w:themeColor="text1"/>
          <w:szCs w:val="21"/>
          <w:shd w:val="clear" w:color="auto" w:fill="FFFFFF"/>
        </w:rPr>
        <w:t>方案</w:t>
      </w:r>
      <w:r w:rsidRPr="00C73783">
        <w:rPr>
          <w:rFonts w:ascii="Arial" w:hAnsi="Arial" w:cs="Arial" w:hint="eastAsia"/>
          <w:color w:val="000000" w:themeColor="text1"/>
          <w:szCs w:val="21"/>
          <w:shd w:val="clear" w:color="auto" w:fill="FFFFFF"/>
        </w:rPr>
        <w:t>规定的各类学分和总学分。</w:t>
      </w:r>
    </w:p>
    <w:p w:rsidR="0088654E" w:rsidRPr="00C73783" w:rsidRDefault="0088654E" w:rsidP="00A46283">
      <w:pPr>
        <w:snapToGrid w:val="0"/>
        <w:spacing w:line="360" w:lineRule="auto"/>
        <w:ind w:firstLineChars="200" w:firstLine="420"/>
        <w:rPr>
          <w:rFonts w:ascii="Arial" w:hAnsi="Arial" w:cs="Arial"/>
          <w:color w:val="000000" w:themeColor="text1"/>
          <w:szCs w:val="21"/>
          <w:shd w:val="clear" w:color="auto" w:fill="FFFFFF"/>
        </w:rPr>
      </w:pPr>
      <w:r w:rsidRPr="00C73783">
        <w:rPr>
          <w:rFonts w:ascii="Arial" w:hAnsi="Arial" w:cs="Arial" w:hint="eastAsia"/>
          <w:color w:val="000000" w:themeColor="text1"/>
          <w:szCs w:val="21"/>
          <w:shd w:val="clear" w:color="auto" w:fill="FFFFFF"/>
        </w:rPr>
        <w:lastRenderedPageBreak/>
        <w:t>常规</w:t>
      </w:r>
      <w:r w:rsidRPr="00C73783">
        <w:rPr>
          <w:rFonts w:ascii="Arial" w:hAnsi="Arial" w:cs="Arial"/>
          <w:color w:val="000000" w:themeColor="text1"/>
          <w:szCs w:val="21"/>
          <w:shd w:val="clear" w:color="auto" w:fill="FFFFFF"/>
        </w:rPr>
        <w:t>人才</w:t>
      </w:r>
      <w:r w:rsidRPr="00C73783">
        <w:rPr>
          <w:rFonts w:ascii="Arial" w:hAnsi="Arial" w:cs="Arial" w:hint="eastAsia"/>
          <w:color w:val="000000" w:themeColor="text1"/>
          <w:szCs w:val="21"/>
          <w:shd w:val="clear" w:color="auto" w:fill="FFFFFF"/>
        </w:rPr>
        <w:t>培养</w:t>
      </w:r>
      <w:r w:rsidRPr="00C73783">
        <w:rPr>
          <w:rFonts w:ascii="Arial" w:hAnsi="Arial" w:cs="Arial"/>
          <w:color w:val="000000" w:themeColor="text1"/>
          <w:szCs w:val="21"/>
          <w:shd w:val="clear" w:color="auto" w:fill="FFFFFF"/>
        </w:rPr>
        <w:t>模式</w:t>
      </w:r>
      <w:r w:rsidRPr="00C73783">
        <w:rPr>
          <w:rFonts w:ascii="Arial" w:hAnsi="Arial" w:cs="Arial" w:hint="eastAsia"/>
          <w:color w:val="000000" w:themeColor="text1"/>
          <w:szCs w:val="21"/>
          <w:shd w:val="clear" w:color="auto" w:fill="FFFFFF"/>
        </w:rPr>
        <w:t>和</w:t>
      </w:r>
      <w:r w:rsidRPr="00C73783">
        <w:rPr>
          <w:rFonts w:ascii="Arial" w:hAnsi="Arial" w:cs="Arial"/>
          <w:color w:val="000000" w:themeColor="text1"/>
          <w:szCs w:val="21"/>
          <w:shd w:val="clear" w:color="auto" w:fill="FFFFFF"/>
        </w:rPr>
        <w:t>现代学徒制人才培养模式的</w:t>
      </w:r>
      <w:r w:rsidRPr="00C73783">
        <w:rPr>
          <w:rFonts w:ascii="Arial" w:hAnsi="Arial" w:cs="Arial" w:hint="eastAsia"/>
          <w:color w:val="000000" w:themeColor="text1"/>
          <w:szCs w:val="21"/>
          <w:shd w:val="clear" w:color="auto" w:fill="FFFFFF"/>
        </w:rPr>
        <w:t>各类学分和总学分不同</w:t>
      </w:r>
      <w:r w:rsidRPr="00C73783">
        <w:rPr>
          <w:rFonts w:ascii="Arial" w:hAnsi="Arial" w:cs="Arial"/>
          <w:color w:val="000000" w:themeColor="text1"/>
          <w:szCs w:val="21"/>
          <w:shd w:val="clear" w:color="auto" w:fill="FFFFFF"/>
        </w:rPr>
        <w:t>（</w:t>
      </w:r>
      <w:r w:rsidRPr="00C73783">
        <w:rPr>
          <w:rFonts w:ascii="Arial" w:hAnsi="Arial" w:cs="Arial" w:hint="eastAsia"/>
          <w:color w:val="000000" w:themeColor="text1"/>
          <w:szCs w:val="21"/>
          <w:shd w:val="clear" w:color="auto" w:fill="FFFFFF"/>
        </w:rPr>
        <w:t>亦可相同</w:t>
      </w:r>
      <w:r w:rsidRPr="00C73783">
        <w:rPr>
          <w:rFonts w:ascii="Arial" w:hAnsi="Arial" w:cs="Arial"/>
          <w:color w:val="000000" w:themeColor="text1"/>
          <w:szCs w:val="21"/>
          <w:shd w:val="clear" w:color="auto" w:fill="FFFFFF"/>
        </w:rPr>
        <w:t>），</w:t>
      </w:r>
      <w:r w:rsidRPr="00C73783">
        <w:rPr>
          <w:rFonts w:ascii="Arial" w:hAnsi="Arial" w:cs="Arial" w:hint="eastAsia"/>
          <w:color w:val="000000" w:themeColor="text1"/>
          <w:szCs w:val="21"/>
          <w:shd w:val="clear" w:color="auto" w:fill="FFFFFF"/>
        </w:rPr>
        <w:t>但</w:t>
      </w:r>
      <w:r w:rsidRPr="00C73783">
        <w:rPr>
          <w:rFonts w:ascii="Arial" w:hAnsi="Arial" w:cs="Arial"/>
          <w:color w:val="000000" w:themeColor="text1"/>
          <w:szCs w:val="21"/>
          <w:shd w:val="clear" w:color="auto" w:fill="FFFFFF"/>
        </w:rPr>
        <w:t>不得低于</w:t>
      </w:r>
      <w:r w:rsidRPr="00C73783">
        <w:rPr>
          <w:rFonts w:ascii="Arial" w:hAnsi="Arial" w:cs="Arial" w:hint="eastAsia"/>
          <w:color w:val="000000" w:themeColor="text1"/>
          <w:szCs w:val="21"/>
          <w:shd w:val="clear" w:color="auto" w:fill="FFFFFF"/>
        </w:rPr>
        <w:t>《长春汽车工业高等专科学校学年学分制管理办法（试行）》中</w:t>
      </w:r>
      <w:r w:rsidRPr="00C73783">
        <w:rPr>
          <w:rFonts w:ascii="Arial" w:hAnsi="Arial" w:cs="Arial"/>
          <w:color w:val="000000" w:themeColor="text1"/>
          <w:szCs w:val="21"/>
          <w:shd w:val="clear" w:color="auto" w:fill="FFFFFF"/>
        </w:rPr>
        <w:t>的要求。</w:t>
      </w:r>
    </w:p>
    <w:p w:rsidR="0088654E" w:rsidRPr="00C73783" w:rsidRDefault="00E67EF4" w:rsidP="00A46283">
      <w:pPr>
        <w:snapToGrid w:val="0"/>
        <w:spacing w:line="360" w:lineRule="auto"/>
        <w:ind w:firstLineChars="200" w:firstLine="420"/>
        <w:rPr>
          <w:rFonts w:ascii="Arial" w:hAnsi="Arial" w:cs="Arial"/>
          <w:color w:val="000000" w:themeColor="text1"/>
          <w:szCs w:val="21"/>
          <w:shd w:val="clear" w:color="auto" w:fill="FFFFFF"/>
        </w:rPr>
      </w:pPr>
      <w:r>
        <w:rPr>
          <w:rFonts w:ascii="Arial" w:hAnsi="Arial" w:cs="Arial" w:hint="eastAsia"/>
          <w:color w:val="000000" w:themeColor="text1"/>
          <w:szCs w:val="21"/>
          <w:shd w:val="clear" w:color="auto" w:fill="FFFFFF"/>
        </w:rPr>
        <w:t>物流管理</w:t>
      </w:r>
      <w:r w:rsidR="0088654E" w:rsidRPr="00C73783">
        <w:rPr>
          <w:rFonts w:ascii="Arial" w:hAnsi="Arial" w:cs="Arial" w:hint="eastAsia"/>
          <w:color w:val="000000" w:themeColor="text1"/>
          <w:szCs w:val="21"/>
          <w:shd w:val="clear" w:color="auto" w:fill="FFFFFF"/>
        </w:rPr>
        <w:t>专业</w:t>
      </w:r>
      <w:r w:rsidR="0088654E" w:rsidRPr="00C73783">
        <w:rPr>
          <w:rFonts w:ascii="Arial" w:hAnsi="Arial" w:cs="Arial"/>
          <w:color w:val="000000" w:themeColor="text1"/>
          <w:szCs w:val="21"/>
          <w:shd w:val="clear" w:color="auto" w:fill="FFFFFF"/>
        </w:rPr>
        <w:t>学业总学分</w:t>
      </w:r>
      <w:r w:rsidR="0088654E" w:rsidRPr="00C73783">
        <w:rPr>
          <w:rFonts w:ascii="Arial" w:hAnsi="Arial" w:cs="Arial" w:hint="eastAsia"/>
          <w:color w:val="000000" w:themeColor="text1"/>
          <w:szCs w:val="21"/>
          <w:shd w:val="clear" w:color="auto" w:fill="FFFFFF"/>
        </w:rPr>
        <w:t>为</w:t>
      </w:r>
      <w:r w:rsidR="00A95406" w:rsidRPr="00A95406">
        <w:rPr>
          <w:rFonts w:ascii="Arial" w:hAnsi="Arial" w:cs="Arial" w:hint="eastAsia"/>
          <w:szCs w:val="21"/>
          <w:shd w:val="clear" w:color="auto" w:fill="FFFFFF"/>
        </w:rPr>
        <w:t>156.5</w:t>
      </w:r>
      <w:r w:rsidR="0088654E" w:rsidRPr="00C73783">
        <w:rPr>
          <w:rFonts w:ascii="Arial" w:hAnsi="Arial" w:cs="Arial" w:hint="eastAsia"/>
          <w:color w:val="000000" w:themeColor="text1"/>
          <w:szCs w:val="21"/>
          <w:shd w:val="clear" w:color="auto" w:fill="FFFFFF"/>
        </w:rPr>
        <w:t>分，其中</w:t>
      </w:r>
      <w:r w:rsidR="0088654E" w:rsidRPr="00C73783">
        <w:rPr>
          <w:rFonts w:ascii="Arial" w:hAnsi="Arial" w:cs="Arial"/>
          <w:color w:val="000000" w:themeColor="text1"/>
          <w:szCs w:val="21"/>
          <w:shd w:val="clear" w:color="auto" w:fill="FFFFFF"/>
        </w:rPr>
        <w:t>：</w:t>
      </w:r>
    </w:p>
    <w:p w:rsidR="0088654E" w:rsidRPr="00C73783" w:rsidRDefault="0088654E" w:rsidP="00A46283">
      <w:pPr>
        <w:snapToGrid w:val="0"/>
        <w:spacing w:line="360" w:lineRule="auto"/>
        <w:ind w:firstLineChars="200" w:firstLine="420"/>
        <w:rPr>
          <w:rFonts w:ascii="Arial" w:hAnsi="Arial" w:cs="Arial"/>
          <w:color w:val="000000" w:themeColor="text1"/>
          <w:szCs w:val="21"/>
          <w:shd w:val="clear" w:color="auto" w:fill="FFFFFF"/>
        </w:rPr>
      </w:pPr>
      <w:r w:rsidRPr="00C73783">
        <w:rPr>
          <w:rFonts w:ascii="Arial" w:hAnsi="Arial" w:cs="Arial" w:hint="eastAsia"/>
          <w:color w:val="000000" w:themeColor="text1"/>
          <w:szCs w:val="21"/>
          <w:shd w:val="clear" w:color="auto" w:fill="FFFFFF"/>
        </w:rPr>
        <w:t>公共</w:t>
      </w:r>
      <w:r w:rsidRPr="00C73783">
        <w:rPr>
          <w:rFonts w:ascii="Arial" w:hAnsi="Arial" w:cs="Arial"/>
          <w:color w:val="000000" w:themeColor="text1"/>
          <w:szCs w:val="21"/>
          <w:shd w:val="clear" w:color="auto" w:fill="FFFFFF"/>
        </w:rPr>
        <w:t>课程</w:t>
      </w:r>
      <w:r w:rsidRPr="00C73783">
        <w:rPr>
          <w:rFonts w:ascii="Arial" w:hAnsi="Arial" w:cs="Arial" w:hint="eastAsia"/>
          <w:color w:val="000000" w:themeColor="text1"/>
          <w:szCs w:val="21"/>
          <w:shd w:val="clear" w:color="auto" w:fill="FFFFFF"/>
        </w:rPr>
        <w:t>类</w:t>
      </w:r>
      <w:r w:rsidRPr="00C73783">
        <w:rPr>
          <w:rFonts w:ascii="Arial" w:hAnsi="Arial" w:cs="Arial"/>
          <w:color w:val="000000" w:themeColor="text1"/>
          <w:szCs w:val="21"/>
          <w:shd w:val="clear" w:color="auto" w:fill="FFFFFF"/>
        </w:rPr>
        <w:t>必修</w:t>
      </w:r>
      <w:r w:rsidRPr="00C73783">
        <w:rPr>
          <w:rFonts w:ascii="Arial" w:hAnsi="Arial" w:cs="Arial" w:hint="eastAsia"/>
          <w:color w:val="000000" w:themeColor="text1"/>
          <w:szCs w:val="21"/>
          <w:shd w:val="clear" w:color="auto" w:fill="FFFFFF"/>
        </w:rPr>
        <w:t>课程</w:t>
      </w:r>
      <w:r w:rsidRPr="00C73783">
        <w:rPr>
          <w:rFonts w:ascii="Arial" w:hAnsi="Arial" w:cs="Arial"/>
          <w:color w:val="000000" w:themeColor="text1"/>
          <w:szCs w:val="21"/>
          <w:shd w:val="clear" w:color="auto" w:fill="FFFFFF"/>
        </w:rPr>
        <w:t>学分：</w:t>
      </w:r>
      <w:r w:rsidRPr="00C73783">
        <w:rPr>
          <w:rFonts w:ascii="Arial" w:hAnsi="Arial" w:cs="Arial" w:hint="eastAsia"/>
          <w:color w:val="000000" w:themeColor="text1"/>
          <w:szCs w:val="21"/>
          <w:shd w:val="clear" w:color="auto" w:fill="FFFFFF"/>
        </w:rPr>
        <w:t>共计</w:t>
      </w:r>
      <w:r w:rsidR="00E67EF4" w:rsidRPr="00BE4AA9">
        <w:rPr>
          <w:rFonts w:ascii="Arial" w:hAnsi="Arial" w:cs="Arial" w:hint="eastAsia"/>
          <w:szCs w:val="21"/>
          <w:shd w:val="clear" w:color="auto" w:fill="FFFFFF"/>
        </w:rPr>
        <w:t>28</w:t>
      </w:r>
      <w:r w:rsidRPr="00C73783">
        <w:rPr>
          <w:rFonts w:ascii="Arial" w:hAnsi="Arial" w:cs="Arial" w:hint="eastAsia"/>
          <w:color w:val="000000" w:themeColor="text1"/>
          <w:szCs w:val="21"/>
          <w:shd w:val="clear" w:color="auto" w:fill="FFFFFF"/>
        </w:rPr>
        <w:t>学分。</w:t>
      </w:r>
    </w:p>
    <w:p w:rsidR="0088654E" w:rsidRPr="00C73783" w:rsidRDefault="0088654E" w:rsidP="00A46283">
      <w:pPr>
        <w:snapToGrid w:val="0"/>
        <w:spacing w:line="360" w:lineRule="auto"/>
        <w:ind w:firstLineChars="200" w:firstLine="420"/>
        <w:rPr>
          <w:rFonts w:ascii="Arial" w:hAnsi="Arial" w:cs="Arial"/>
          <w:color w:val="000000" w:themeColor="text1"/>
          <w:szCs w:val="21"/>
          <w:shd w:val="clear" w:color="auto" w:fill="FFFFFF"/>
        </w:rPr>
      </w:pPr>
      <w:r w:rsidRPr="00C73783">
        <w:rPr>
          <w:rFonts w:ascii="Arial" w:hAnsi="Arial" w:cs="Arial" w:hint="eastAsia"/>
          <w:color w:val="000000" w:themeColor="text1"/>
          <w:szCs w:val="21"/>
          <w:shd w:val="clear" w:color="auto" w:fill="FFFFFF"/>
        </w:rPr>
        <w:t>公共</w:t>
      </w:r>
      <w:r w:rsidRPr="00C73783">
        <w:rPr>
          <w:rFonts w:ascii="Arial" w:hAnsi="Arial" w:cs="Arial"/>
          <w:color w:val="000000" w:themeColor="text1"/>
          <w:szCs w:val="21"/>
          <w:shd w:val="clear" w:color="auto" w:fill="FFFFFF"/>
        </w:rPr>
        <w:t>课程</w:t>
      </w:r>
      <w:r w:rsidRPr="00C73783">
        <w:rPr>
          <w:rFonts w:ascii="Arial" w:hAnsi="Arial" w:cs="Arial" w:hint="eastAsia"/>
          <w:color w:val="000000" w:themeColor="text1"/>
          <w:szCs w:val="21"/>
          <w:shd w:val="clear" w:color="auto" w:fill="FFFFFF"/>
        </w:rPr>
        <w:t>类</w:t>
      </w:r>
      <w:r w:rsidRPr="00C73783">
        <w:rPr>
          <w:rFonts w:ascii="Arial" w:hAnsi="Arial" w:cs="Arial"/>
          <w:color w:val="000000" w:themeColor="text1"/>
          <w:szCs w:val="21"/>
          <w:shd w:val="clear" w:color="auto" w:fill="FFFFFF"/>
        </w:rPr>
        <w:t>选修课程学分：</w:t>
      </w:r>
      <w:r w:rsidRPr="00C73783">
        <w:rPr>
          <w:rFonts w:ascii="Arial" w:hAnsi="Arial" w:cs="Arial" w:hint="eastAsia"/>
          <w:color w:val="000000" w:themeColor="text1"/>
          <w:szCs w:val="21"/>
          <w:shd w:val="clear" w:color="auto" w:fill="FFFFFF"/>
        </w:rPr>
        <w:t>共计</w:t>
      </w:r>
      <w:r w:rsidR="00606446">
        <w:rPr>
          <w:rFonts w:ascii="Arial" w:hAnsi="Arial" w:cs="Arial" w:hint="eastAsia"/>
          <w:color w:val="000000" w:themeColor="text1"/>
          <w:szCs w:val="21"/>
          <w:shd w:val="clear" w:color="auto" w:fill="FFFFFF"/>
        </w:rPr>
        <w:t>10</w:t>
      </w:r>
      <w:r w:rsidRPr="00C73783">
        <w:rPr>
          <w:rFonts w:ascii="Arial" w:hAnsi="Arial" w:cs="Arial" w:hint="eastAsia"/>
          <w:color w:val="000000" w:themeColor="text1"/>
          <w:szCs w:val="21"/>
          <w:shd w:val="clear" w:color="auto" w:fill="FFFFFF"/>
        </w:rPr>
        <w:t>学分</w:t>
      </w:r>
      <w:r w:rsidRPr="00C73783">
        <w:rPr>
          <w:rFonts w:ascii="Arial" w:hAnsi="Arial" w:cs="Arial"/>
          <w:color w:val="000000" w:themeColor="text1"/>
          <w:szCs w:val="21"/>
          <w:shd w:val="clear" w:color="auto" w:fill="FFFFFF"/>
        </w:rPr>
        <w:t>，其中，</w:t>
      </w:r>
      <w:r w:rsidRPr="00C73783">
        <w:rPr>
          <w:rFonts w:ascii="Arial" w:hAnsi="Arial" w:cs="Arial" w:hint="eastAsia"/>
          <w:color w:val="000000" w:themeColor="text1"/>
          <w:szCs w:val="21"/>
          <w:shd w:val="clear" w:color="auto" w:fill="FFFFFF"/>
        </w:rPr>
        <w:t>美育类至少</w:t>
      </w:r>
      <w:r w:rsidRPr="00C73783">
        <w:rPr>
          <w:rFonts w:ascii="Arial" w:hAnsi="Arial" w:cs="Arial" w:hint="eastAsia"/>
          <w:color w:val="000000" w:themeColor="text1"/>
          <w:szCs w:val="21"/>
          <w:shd w:val="clear" w:color="auto" w:fill="FFFFFF"/>
        </w:rPr>
        <w:t>2</w:t>
      </w:r>
      <w:r w:rsidRPr="00C73783">
        <w:rPr>
          <w:rFonts w:ascii="Arial" w:hAnsi="Arial" w:cs="Arial" w:hint="eastAsia"/>
          <w:color w:val="000000" w:themeColor="text1"/>
          <w:szCs w:val="21"/>
          <w:shd w:val="clear" w:color="auto" w:fill="FFFFFF"/>
        </w:rPr>
        <w:t>学分。</w:t>
      </w:r>
    </w:p>
    <w:p w:rsidR="0088654E" w:rsidRPr="00EF2503" w:rsidRDefault="0088654E" w:rsidP="00A46283">
      <w:pPr>
        <w:snapToGrid w:val="0"/>
        <w:spacing w:line="360" w:lineRule="auto"/>
        <w:ind w:firstLineChars="200" w:firstLine="420"/>
        <w:rPr>
          <w:color w:val="000000" w:themeColor="text1"/>
          <w:szCs w:val="21"/>
          <w:shd w:val="clear" w:color="auto" w:fill="FFFFFF"/>
        </w:rPr>
      </w:pPr>
      <w:r w:rsidRPr="00C73783">
        <w:rPr>
          <w:rFonts w:ascii="Arial" w:hAnsi="Arial" w:cs="Arial" w:hint="eastAsia"/>
          <w:color w:val="000000" w:themeColor="text1"/>
          <w:szCs w:val="21"/>
          <w:shd w:val="clear" w:color="auto" w:fill="FFFFFF"/>
        </w:rPr>
        <w:t>专业</w:t>
      </w:r>
      <w:r w:rsidRPr="00C73783">
        <w:rPr>
          <w:rFonts w:ascii="Arial" w:hAnsi="Arial" w:cs="Arial"/>
          <w:color w:val="000000" w:themeColor="text1"/>
          <w:szCs w:val="21"/>
          <w:shd w:val="clear" w:color="auto" w:fill="FFFFFF"/>
        </w:rPr>
        <w:t>课程</w:t>
      </w:r>
      <w:r w:rsidRPr="00C73783">
        <w:rPr>
          <w:rFonts w:ascii="Arial" w:hAnsi="Arial" w:cs="Arial" w:hint="eastAsia"/>
          <w:color w:val="000000" w:themeColor="text1"/>
          <w:szCs w:val="21"/>
          <w:shd w:val="clear" w:color="auto" w:fill="FFFFFF"/>
        </w:rPr>
        <w:t>类</w:t>
      </w:r>
      <w:r w:rsidRPr="00C73783">
        <w:rPr>
          <w:rFonts w:ascii="Arial" w:hAnsi="Arial" w:cs="Arial"/>
          <w:color w:val="000000" w:themeColor="text1"/>
          <w:szCs w:val="21"/>
          <w:shd w:val="clear" w:color="auto" w:fill="FFFFFF"/>
        </w:rPr>
        <w:t>必修</w:t>
      </w:r>
      <w:r w:rsidRPr="00C73783">
        <w:rPr>
          <w:rFonts w:ascii="Arial" w:hAnsi="Arial" w:cs="Arial" w:hint="eastAsia"/>
          <w:color w:val="000000" w:themeColor="text1"/>
          <w:szCs w:val="21"/>
          <w:shd w:val="clear" w:color="auto" w:fill="FFFFFF"/>
        </w:rPr>
        <w:t>课程</w:t>
      </w:r>
      <w:r w:rsidRPr="00C73783">
        <w:rPr>
          <w:rFonts w:ascii="Arial" w:hAnsi="Arial" w:cs="Arial"/>
          <w:color w:val="000000" w:themeColor="text1"/>
          <w:szCs w:val="21"/>
          <w:shd w:val="clear" w:color="auto" w:fill="FFFFFF"/>
        </w:rPr>
        <w:t>学分</w:t>
      </w:r>
      <w:r w:rsidRPr="00EF2503">
        <w:rPr>
          <w:color w:val="000000" w:themeColor="text1"/>
          <w:szCs w:val="21"/>
          <w:shd w:val="clear" w:color="auto" w:fill="FFFFFF"/>
        </w:rPr>
        <w:t>：</w:t>
      </w:r>
      <w:r w:rsidR="00C93B80" w:rsidRPr="00EF2503">
        <w:rPr>
          <w:color w:val="000000" w:themeColor="text1"/>
          <w:szCs w:val="21"/>
          <w:shd w:val="clear" w:color="auto" w:fill="FFFFFF"/>
        </w:rPr>
        <w:t>10</w:t>
      </w:r>
      <w:r w:rsidR="00606446">
        <w:rPr>
          <w:rFonts w:hint="eastAsia"/>
          <w:color w:val="000000" w:themeColor="text1"/>
          <w:szCs w:val="21"/>
          <w:shd w:val="clear" w:color="auto" w:fill="FFFFFF"/>
        </w:rPr>
        <w:t>3</w:t>
      </w:r>
      <w:r w:rsidR="00D92548" w:rsidRPr="00EF2503">
        <w:rPr>
          <w:color w:val="000000" w:themeColor="text1"/>
          <w:szCs w:val="21"/>
          <w:shd w:val="clear" w:color="auto" w:fill="FFFFFF"/>
        </w:rPr>
        <w:t>学分。</w:t>
      </w:r>
    </w:p>
    <w:p w:rsidR="0088654E" w:rsidRPr="00EF2503" w:rsidRDefault="0088654E" w:rsidP="00A46283">
      <w:pPr>
        <w:snapToGrid w:val="0"/>
        <w:spacing w:line="360" w:lineRule="auto"/>
        <w:ind w:firstLineChars="200" w:firstLine="420"/>
        <w:rPr>
          <w:color w:val="000000" w:themeColor="text1"/>
          <w:szCs w:val="21"/>
          <w:shd w:val="clear" w:color="auto" w:fill="FFFFFF"/>
        </w:rPr>
      </w:pPr>
      <w:r w:rsidRPr="00EF2503">
        <w:rPr>
          <w:color w:val="000000" w:themeColor="text1"/>
          <w:szCs w:val="21"/>
          <w:shd w:val="clear" w:color="auto" w:fill="FFFFFF"/>
        </w:rPr>
        <w:t>专业课程类选修课程学分：</w:t>
      </w:r>
      <w:r w:rsidR="00C93B80" w:rsidRPr="00EF2503">
        <w:rPr>
          <w:color w:val="000000" w:themeColor="text1"/>
          <w:szCs w:val="21"/>
          <w:shd w:val="clear" w:color="auto" w:fill="FFFFFF"/>
        </w:rPr>
        <w:t>11.5</w:t>
      </w:r>
      <w:r w:rsidR="00D92548" w:rsidRPr="00EF2503">
        <w:rPr>
          <w:color w:val="000000" w:themeColor="text1"/>
          <w:szCs w:val="21"/>
          <w:shd w:val="clear" w:color="auto" w:fill="FFFFFF"/>
        </w:rPr>
        <w:t>学分。</w:t>
      </w:r>
    </w:p>
    <w:p w:rsidR="0088654E" w:rsidRPr="00C73783" w:rsidRDefault="0088654E" w:rsidP="00A46283">
      <w:pPr>
        <w:snapToGrid w:val="0"/>
        <w:spacing w:line="360" w:lineRule="auto"/>
        <w:ind w:firstLineChars="200" w:firstLine="420"/>
        <w:rPr>
          <w:rFonts w:ascii="Arial" w:hAnsi="Arial" w:cs="Arial"/>
          <w:color w:val="000000" w:themeColor="text1"/>
          <w:szCs w:val="21"/>
          <w:shd w:val="clear" w:color="auto" w:fill="FFFFFF"/>
        </w:rPr>
      </w:pPr>
      <w:r w:rsidRPr="00C73783">
        <w:rPr>
          <w:rFonts w:ascii="Arial" w:hAnsi="Arial" w:cs="Arial" w:hint="eastAsia"/>
          <w:color w:val="000000" w:themeColor="text1"/>
          <w:szCs w:val="21"/>
          <w:shd w:val="clear" w:color="auto" w:fill="FFFFFF"/>
        </w:rPr>
        <w:t>个性化课程学分</w:t>
      </w:r>
      <w:r w:rsidRPr="00C73783">
        <w:rPr>
          <w:rFonts w:ascii="Arial" w:hAnsi="Arial" w:cs="Arial"/>
          <w:color w:val="000000" w:themeColor="text1"/>
          <w:szCs w:val="21"/>
          <w:shd w:val="clear" w:color="auto" w:fill="FFFFFF"/>
        </w:rPr>
        <w:t>：</w:t>
      </w:r>
      <w:r w:rsidRPr="00C73783">
        <w:rPr>
          <w:rFonts w:ascii="Arial" w:hAnsi="Arial" w:cs="Arial" w:hint="eastAsia"/>
          <w:color w:val="000000" w:themeColor="text1"/>
          <w:szCs w:val="21"/>
          <w:shd w:val="clear" w:color="auto" w:fill="FFFFFF"/>
        </w:rPr>
        <w:t>共计</w:t>
      </w:r>
      <w:r w:rsidRPr="00C73783">
        <w:rPr>
          <w:rFonts w:ascii="Arial" w:hAnsi="Arial" w:cs="Arial" w:hint="eastAsia"/>
          <w:color w:val="000000" w:themeColor="text1"/>
          <w:szCs w:val="21"/>
          <w:shd w:val="clear" w:color="auto" w:fill="FFFFFF"/>
        </w:rPr>
        <w:t>4</w:t>
      </w:r>
      <w:r w:rsidRPr="00C73783">
        <w:rPr>
          <w:rFonts w:ascii="Arial" w:hAnsi="Arial" w:cs="Arial" w:hint="eastAsia"/>
          <w:color w:val="000000" w:themeColor="text1"/>
          <w:szCs w:val="21"/>
          <w:shd w:val="clear" w:color="auto" w:fill="FFFFFF"/>
        </w:rPr>
        <w:t>学分</w:t>
      </w:r>
      <w:r w:rsidRPr="00C73783">
        <w:rPr>
          <w:rFonts w:ascii="Arial" w:hAnsi="Arial" w:cs="Arial"/>
          <w:color w:val="000000" w:themeColor="text1"/>
          <w:szCs w:val="21"/>
          <w:shd w:val="clear" w:color="auto" w:fill="FFFFFF"/>
        </w:rPr>
        <w:t>。</w:t>
      </w:r>
    </w:p>
    <w:p w:rsidR="0088654E" w:rsidRPr="00D2473B" w:rsidRDefault="0088654E" w:rsidP="00D749ED">
      <w:pPr>
        <w:pStyle w:val="1"/>
        <w:spacing w:beforeLines="50" w:afterLines="50" w:line="240" w:lineRule="auto"/>
        <w:rPr>
          <w:sz w:val="32"/>
          <w:szCs w:val="32"/>
        </w:rPr>
      </w:pPr>
      <w:bookmarkStart w:id="32" w:name="_Toc43105968"/>
      <w:r w:rsidRPr="00D2473B">
        <w:rPr>
          <w:rFonts w:hint="eastAsia"/>
          <w:sz w:val="32"/>
          <w:szCs w:val="32"/>
        </w:rPr>
        <w:t>十、附录</w:t>
      </w:r>
      <w:bookmarkEnd w:id="32"/>
    </w:p>
    <w:p w:rsidR="003822E8" w:rsidRPr="00B20E1B" w:rsidRDefault="00A14AAD" w:rsidP="00A14AAD">
      <w:pPr>
        <w:snapToGrid w:val="0"/>
        <w:jc w:val="left"/>
        <w:rPr>
          <w:rFonts w:ascii="宋体" w:hAnsi="宋体" w:cs="Arial"/>
          <w:color w:val="000000"/>
          <w:szCs w:val="21"/>
          <w:shd w:val="clear" w:color="auto" w:fill="FFFFFF"/>
        </w:rPr>
      </w:pPr>
      <w:r w:rsidRPr="00B20E1B">
        <w:rPr>
          <w:rFonts w:ascii="宋体" w:hAnsi="宋体" w:cs="Arial" w:hint="eastAsia"/>
          <w:color w:val="000000"/>
          <w:szCs w:val="21"/>
          <w:shd w:val="clear" w:color="auto" w:fill="FFFFFF"/>
        </w:rPr>
        <w:t>附件1：</w:t>
      </w:r>
      <w:r w:rsidR="00FE5D0B">
        <w:rPr>
          <w:rFonts w:ascii="宋体" w:hAnsi="宋体" w:cs="Arial" w:hint="eastAsia"/>
          <w:color w:val="000000"/>
          <w:szCs w:val="21"/>
          <w:shd w:val="clear" w:color="auto" w:fill="FFFFFF"/>
        </w:rPr>
        <w:t>物流管理</w:t>
      </w:r>
      <w:r w:rsidRPr="00B20E1B">
        <w:rPr>
          <w:rFonts w:ascii="宋体" w:hAnsi="宋体" w:cs="Arial"/>
          <w:color w:val="000000"/>
          <w:szCs w:val="21"/>
          <w:shd w:val="clear" w:color="auto" w:fill="FFFFFF"/>
        </w:rPr>
        <w:t>专业职业</w:t>
      </w:r>
      <w:r w:rsidRPr="00B20E1B">
        <w:rPr>
          <w:rFonts w:ascii="宋体" w:hAnsi="宋体" w:cs="Arial" w:hint="eastAsia"/>
          <w:color w:val="000000"/>
          <w:szCs w:val="21"/>
          <w:shd w:val="clear" w:color="auto" w:fill="FFFFFF"/>
        </w:rPr>
        <w:t>能力分析与相应</w:t>
      </w:r>
      <w:r w:rsidRPr="00B20E1B">
        <w:rPr>
          <w:rFonts w:ascii="宋体" w:hAnsi="宋体" w:cs="Arial"/>
          <w:color w:val="000000"/>
          <w:szCs w:val="21"/>
          <w:shd w:val="clear" w:color="auto" w:fill="FFFFFF"/>
        </w:rPr>
        <w:t>学习</w:t>
      </w:r>
      <w:r w:rsidRPr="00B20E1B">
        <w:rPr>
          <w:rFonts w:ascii="宋体" w:hAnsi="宋体" w:cs="Arial" w:hint="eastAsia"/>
          <w:color w:val="000000"/>
          <w:szCs w:val="21"/>
          <w:shd w:val="clear" w:color="auto" w:fill="FFFFFF"/>
        </w:rPr>
        <w:t>内容</w:t>
      </w:r>
      <w:r w:rsidRPr="00B20E1B">
        <w:rPr>
          <w:rFonts w:ascii="宋体" w:hAnsi="宋体" w:cs="Arial"/>
          <w:color w:val="000000"/>
          <w:szCs w:val="21"/>
          <w:shd w:val="clear" w:color="auto" w:fill="FFFFFF"/>
        </w:rPr>
        <w:t>分析</w:t>
      </w:r>
    </w:p>
    <w:p w:rsidR="00A14AAD" w:rsidRPr="00B20E1B" w:rsidRDefault="00A14AAD" w:rsidP="00A14AAD">
      <w:pPr>
        <w:snapToGrid w:val="0"/>
        <w:jc w:val="left"/>
        <w:rPr>
          <w:rFonts w:ascii="宋体" w:hAnsi="宋体" w:cs="Arial"/>
          <w:color w:val="000000"/>
          <w:szCs w:val="21"/>
          <w:shd w:val="clear" w:color="auto" w:fill="FFFFFF"/>
        </w:rPr>
      </w:pPr>
      <w:r w:rsidRPr="00B20E1B">
        <w:rPr>
          <w:rFonts w:ascii="宋体" w:hAnsi="宋体" w:cs="Arial" w:hint="eastAsia"/>
          <w:color w:val="000000"/>
          <w:szCs w:val="21"/>
          <w:shd w:val="clear" w:color="auto" w:fill="FFFFFF"/>
        </w:rPr>
        <w:t>附件</w:t>
      </w:r>
      <w:r w:rsidR="00047A5A" w:rsidRPr="00B20E1B">
        <w:rPr>
          <w:rFonts w:ascii="宋体" w:hAnsi="宋体" w:cs="Arial"/>
          <w:color w:val="000000"/>
          <w:szCs w:val="21"/>
          <w:shd w:val="clear" w:color="auto" w:fill="FFFFFF"/>
        </w:rPr>
        <w:t>2</w:t>
      </w:r>
      <w:r w:rsidRPr="00B20E1B">
        <w:rPr>
          <w:rFonts w:ascii="宋体" w:hAnsi="宋体" w:cs="Arial" w:hint="eastAsia"/>
          <w:color w:val="000000"/>
          <w:szCs w:val="21"/>
          <w:shd w:val="clear" w:color="auto" w:fill="FFFFFF"/>
        </w:rPr>
        <w:t>：</w:t>
      </w:r>
      <w:bookmarkStart w:id="33" w:name="_Hlk41595802"/>
      <w:r w:rsidR="00FE5D0B">
        <w:rPr>
          <w:rFonts w:ascii="宋体" w:hAnsi="宋体" w:cs="Arial" w:hint="eastAsia"/>
          <w:color w:val="000000"/>
          <w:szCs w:val="21"/>
          <w:shd w:val="clear" w:color="auto" w:fill="FFFFFF"/>
        </w:rPr>
        <w:t>物流管理</w:t>
      </w:r>
      <w:r w:rsidR="00F92D98" w:rsidRPr="00B20E1B">
        <w:rPr>
          <w:rFonts w:ascii="宋体" w:hAnsi="宋体" w:cs="Arial"/>
          <w:color w:val="000000"/>
          <w:szCs w:val="21"/>
          <w:shd w:val="clear" w:color="auto" w:fill="FFFFFF"/>
        </w:rPr>
        <w:t>专业</w:t>
      </w:r>
      <w:r w:rsidRPr="00B20E1B">
        <w:rPr>
          <w:rFonts w:ascii="宋体" w:hAnsi="宋体" w:cs="Arial" w:hint="eastAsia"/>
          <w:color w:val="000000"/>
          <w:szCs w:val="21"/>
          <w:shd w:val="clear" w:color="auto" w:fill="FFFFFF"/>
        </w:rPr>
        <w:t>教学进程安排表</w:t>
      </w:r>
      <w:bookmarkEnd w:id="33"/>
    </w:p>
    <w:p w:rsidR="00A14AAD" w:rsidRPr="00B20E1B" w:rsidRDefault="00A14AAD" w:rsidP="00A14AAD">
      <w:pPr>
        <w:snapToGrid w:val="0"/>
        <w:jc w:val="left"/>
        <w:rPr>
          <w:rFonts w:ascii="宋体" w:hAnsi="宋体" w:cs="Arial"/>
          <w:color w:val="000000"/>
          <w:szCs w:val="21"/>
          <w:shd w:val="clear" w:color="auto" w:fill="FFFFFF"/>
        </w:rPr>
      </w:pPr>
      <w:r w:rsidRPr="00B20E1B">
        <w:rPr>
          <w:rFonts w:ascii="宋体" w:hAnsi="宋体" w:cs="Arial" w:hint="eastAsia"/>
          <w:color w:val="000000"/>
          <w:szCs w:val="21"/>
          <w:shd w:val="clear" w:color="auto" w:fill="FFFFFF"/>
        </w:rPr>
        <w:t>附件</w:t>
      </w:r>
      <w:r w:rsidR="00047A5A" w:rsidRPr="00B20E1B">
        <w:rPr>
          <w:rFonts w:ascii="宋体" w:hAnsi="宋体" w:cs="Arial"/>
          <w:color w:val="000000"/>
          <w:szCs w:val="21"/>
          <w:shd w:val="clear" w:color="auto" w:fill="FFFFFF"/>
        </w:rPr>
        <w:t>3</w:t>
      </w:r>
      <w:r w:rsidRPr="00B20E1B">
        <w:rPr>
          <w:rFonts w:ascii="宋体" w:hAnsi="宋体" w:cs="Arial" w:hint="eastAsia"/>
          <w:color w:val="000000"/>
          <w:szCs w:val="21"/>
          <w:shd w:val="clear" w:color="auto" w:fill="FFFFFF"/>
        </w:rPr>
        <w:t>：</w:t>
      </w:r>
      <w:r w:rsidRPr="00D27257">
        <w:rPr>
          <w:rFonts w:ascii="宋体" w:hAnsi="宋体" w:cs="Arial" w:hint="eastAsia"/>
          <w:color w:val="000000"/>
          <w:szCs w:val="21"/>
          <w:shd w:val="clear" w:color="auto" w:fill="FFFFFF"/>
        </w:rPr>
        <w:t>人才</w:t>
      </w:r>
      <w:r w:rsidRPr="00D27257">
        <w:rPr>
          <w:rFonts w:ascii="宋体" w:hAnsi="宋体" w:cs="Arial"/>
          <w:color w:val="000000"/>
          <w:szCs w:val="21"/>
          <w:shd w:val="clear" w:color="auto" w:fill="FFFFFF"/>
        </w:rPr>
        <w:t>培养方案</w:t>
      </w:r>
      <w:r w:rsidRPr="00B20E1B">
        <w:rPr>
          <w:rFonts w:ascii="宋体" w:hAnsi="宋体" w:cs="Arial" w:hint="eastAsia"/>
          <w:color w:val="000000"/>
          <w:szCs w:val="21"/>
          <w:shd w:val="clear" w:color="auto" w:fill="FFFFFF"/>
        </w:rPr>
        <w:t>变更审批表</w:t>
      </w:r>
    </w:p>
    <w:p w:rsidR="00A14AAD" w:rsidRPr="00B20E1B" w:rsidRDefault="00047A5A" w:rsidP="00B20E1B">
      <w:pPr>
        <w:snapToGrid w:val="0"/>
        <w:jc w:val="left"/>
        <w:rPr>
          <w:rFonts w:ascii="宋体" w:hAnsi="宋体" w:cs="Arial"/>
          <w:color w:val="000000"/>
          <w:szCs w:val="21"/>
          <w:shd w:val="clear" w:color="auto" w:fill="FFFFFF"/>
        </w:rPr>
      </w:pPr>
      <w:r w:rsidRPr="00B20E1B">
        <w:rPr>
          <w:rFonts w:ascii="宋体" w:hAnsi="宋体" w:cs="Arial" w:hint="eastAsia"/>
          <w:color w:val="000000"/>
          <w:szCs w:val="21"/>
          <w:shd w:val="clear" w:color="auto" w:fill="FFFFFF"/>
        </w:rPr>
        <w:t>附件</w:t>
      </w:r>
      <w:r w:rsidR="00B20E1B" w:rsidRPr="00B20E1B">
        <w:rPr>
          <w:rFonts w:ascii="宋体" w:hAnsi="宋体" w:cs="Arial"/>
          <w:color w:val="000000"/>
          <w:szCs w:val="21"/>
          <w:shd w:val="clear" w:color="auto" w:fill="FFFFFF"/>
        </w:rPr>
        <w:t>4</w:t>
      </w:r>
      <w:r w:rsidR="00F01B56" w:rsidRPr="00B20E1B">
        <w:rPr>
          <w:rFonts w:ascii="宋体" w:hAnsi="宋体" w:cs="Arial" w:hint="eastAsia"/>
          <w:color w:val="000000"/>
          <w:szCs w:val="21"/>
          <w:shd w:val="clear" w:color="auto" w:fill="FFFFFF"/>
        </w:rPr>
        <w:t>：</w:t>
      </w:r>
      <w:r w:rsidR="00FE5D0B">
        <w:rPr>
          <w:rFonts w:ascii="宋体" w:hAnsi="宋体" w:cs="Arial" w:hint="eastAsia"/>
          <w:color w:val="000000"/>
          <w:szCs w:val="21"/>
          <w:shd w:val="clear" w:color="auto" w:fill="FFFFFF"/>
        </w:rPr>
        <w:t>物流管理</w:t>
      </w:r>
      <w:r w:rsidR="00F01B56" w:rsidRPr="00B20E1B">
        <w:rPr>
          <w:rFonts w:ascii="宋体" w:hAnsi="宋体" w:cs="Arial" w:hint="eastAsia"/>
          <w:color w:val="000000"/>
          <w:szCs w:val="21"/>
          <w:shd w:val="clear" w:color="auto" w:fill="FFFFFF"/>
        </w:rPr>
        <w:t>专业毕业标准</w:t>
      </w:r>
    </w:p>
    <w:p w:rsidR="0088654E" w:rsidRDefault="0088654E" w:rsidP="003822E8">
      <w:pPr>
        <w:snapToGrid w:val="0"/>
        <w:spacing w:line="360" w:lineRule="auto"/>
        <w:ind w:firstLineChars="200" w:firstLine="420"/>
        <w:jc w:val="left"/>
        <w:rPr>
          <w:rFonts w:ascii="Arial" w:hAnsi="Arial" w:cs="Arial"/>
          <w:color w:val="333333"/>
          <w:szCs w:val="21"/>
          <w:shd w:val="clear" w:color="auto" w:fill="FFFFFF"/>
        </w:rPr>
      </w:pPr>
    </w:p>
    <w:p w:rsidR="0088654E" w:rsidRPr="00FE5D0B" w:rsidRDefault="0088654E" w:rsidP="003822E8">
      <w:pPr>
        <w:snapToGrid w:val="0"/>
        <w:spacing w:line="360" w:lineRule="auto"/>
        <w:ind w:firstLineChars="200" w:firstLine="420"/>
        <w:jc w:val="left"/>
        <w:rPr>
          <w:rFonts w:ascii="Arial" w:hAnsi="Arial" w:cs="Arial"/>
          <w:color w:val="333333"/>
          <w:szCs w:val="21"/>
          <w:shd w:val="clear" w:color="auto" w:fill="FFFFFF"/>
        </w:rPr>
      </w:pPr>
    </w:p>
    <w:p w:rsidR="003822E8" w:rsidRPr="003822E8" w:rsidRDefault="003822E8" w:rsidP="00E167A2">
      <w:pPr>
        <w:widowControl/>
        <w:rPr>
          <w:kern w:val="0"/>
        </w:rPr>
      </w:pPr>
    </w:p>
    <w:p w:rsidR="003D7A02" w:rsidRPr="009752BF" w:rsidRDefault="003D7A02" w:rsidP="00E167A2">
      <w:pPr>
        <w:widowControl/>
        <w:rPr>
          <w:kern w:val="0"/>
        </w:rPr>
      </w:pPr>
    </w:p>
    <w:p w:rsidR="00EA2E02" w:rsidRDefault="00EA2E02" w:rsidP="00E167A2">
      <w:pPr>
        <w:widowControl/>
        <w:rPr>
          <w:rFonts w:ascii="宋体" w:hAnsi="宋体" w:cs="宋体"/>
          <w:b/>
          <w:bCs/>
          <w:kern w:val="0"/>
          <w:sz w:val="18"/>
          <w:szCs w:val="18"/>
        </w:rPr>
        <w:sectPr w:rsidR="00EA2E02" w:rsidSect="003F6326">
          <w:pgSz w:w="16838" w:h="11906" w:orient="landscape"/>
          <w:pgMar w:top="1021" w:right="1440" w:bottom="1021" w:left="1440" w:header="851" w:footer="992" w:gutter="0"/>
          <w:cols w:space="425"/>
          <w:docGrid w:type="lines" w:linePitch="312"/>
        </w:sectPr>
      </w:pPr>
    </w:p>
    <w:p w:rsidR="00DA2EDC" w:rsidRPr="00D2473B" w:rsidRDefault="00DA2EDC" w:rsidP="00D749ED">
      <w:pPr>
        <w:pStyle w:val="1"/>
        <w:spacing w:beforeLines="50" w:afterLines="50" w:line="240" w:lineRule="auto"/>
        <w:rPr>
          <w:sz w:val="32"/>
          <w:szCs w:val="32"/>
        </w:rPr>
      </w:pPr>
      <w:bookmarkStart w:id="34" w:name="_Toc43105969"/>
      <w:r w:rsidRPr="00D2473B">
        <w:rPr>
          <w:rFonts w:hint="eastAsia"/>
          <w:sz w:val="32"/>
          <w:szCs w:val="32"/>
        </w:rPr>
        <w:lastRenderedPageBreak/>
        <w:t>附件</w:t>
      </w:r>
      <w:r w:rsidRPr="00D2473B">
        <w:rPr>
          <w:rFonts w:hint="eastAsia"/>
          <w:sz w:val="32"/>
          <w:szCs w:val="32"/>
        </w:rPr>
        <w:t>1</w:t>
      </w:r>
      <w:r w:rsidRPr="00D2473B">
        <w:rPr>
          <w:rFonts w:hint="eastAsia"/>
          <w:sz w:val="32"/>
          <w:szCs w:val="32"/>
        </w:rPr>
        <w:t>：</w:t>
      </w:r>
      <w:r w:rsidR="00965475" w:rsidRPr="00D2473B">
        <w:rPr>
          <w:rFonts w:hint="eastAsia"/>
          <w:sz w:val="32"/>
          <w:szCs w:val="32"/>
        </w:rPr>
        <w:t>物流管理</w:t>
      </w:r>
      <w:r w:rsidRPr="00D2473B">
        <w:rPr>
          <w:sz w:val="32"/>
          <w:szCs w:val="32"/>
        </w:rPr>
        <w:t>专业职业</w:t>
      </w:r>
      <w:r w:rsidRPr="00D2473B">
        <w:rPr>
          <w:rFonts w:hint="eastAsia"/>
          <w:sz w:val="32"/>
          <w:szCs w:val="32"/>
        </w:rPr>
        <w:t>能力分析与相应</w:t>
      </w:r>
      <w:r w:rsidRPr="00D2473B">
        <w:rPr>
          <w:sz w:val="32"/>
          <w:szCs w:val="32"/>
        </w:rPr>
        <w:t>学习</w:t>
      </w:r>
      <w:r w:rsidRPr="00D2473B">
        <w:rPr>
          <w:rFonts w:hint="eastAsia"/>
          <w:sz w:val="32"/>
          <w:szCs w:val="32"/>
        </w:rPr>
        <w:t>内容</w:t>
      </w:r>
      <w:r w:rsidRPr="00D2473B">
        <w:rPr>
          <w:sz w:val="32"/>
          <w:szCs w:val="32"/>
        </w:rPr>
        <w:t>分析</w:t>
      </w:r>
      <w:bookmarkEnd w:id="34"/>
    </w:p>
    <w:p w:rsidR="001E5969" w:rsidRPr="00B07737" w:rsidRDefault="001E5969" w:rsidP="00D749ED">
      <w:pPr>
        <w:pStyle w:val="1"/>
        <w:spacing w:beforeLines="50" w:afterLines="50" w:line="240" w:lineRule="auto"/>
        <w:rPr>
          <w:sz w:val="32"/>
          <w:szCs w:val="32"/>
        </w:rPr>
      </w:pPr>
      <w:bookmarkStart w:id="35" w:name="_Toc517688099"/>
      <w:bookmarkStart w:id="36" w:name="_Toc17160860"/>
      <w:bookmarkStart w:id="37" w:name="_Toc17161042"/>
      <w:bookmarkStart w:id="38" w:name="_Toc43105970"/>
      <w:r w:rsidRPr="00B07737">
        <w:rPr>
          <w:rFonts w:hint="eastAsia"/>
          <w:sz w:val="32"/>
          <w:szCs w:val="32"/>
        </w:rPr>
        <w:t>一、</w:t>
      </w:r>
      <w:r>
        <w:rPr>
          <w:rFonts w:hint="eastAsia"/>
          <w:sz w:val="32"/>
          <w:szCs w:val="32"/>
        </w:rPr>
        <w:t>岗位群分析</w:t>
      </w:r>
      <w:bookmarkEnd w:id="35"/>
      <w:bookmarkEnd w:id="36"/>
      <w:bookmarkEnd w:id="37"/>
      <w:bookmarkEnd w:id="38"/>
    </w:p>
    <w:p w:rsidR="001E5969" w:rsidRPr="00F72E4A" w:rsidRDefault="001E5969" w:rsidP="001E5969">
      <w:pPr>
        <w:spacing w:line="288" w:lineRule="auto"/>
        <w:ind w:firstLineChars="200" w:firstLine="420"/>
        <w:rPr>
          <w:bCs/>
        </w:rPr>
      </w:pPr>
      <w:r w:rsidRPr="00B07737">
        <w:rPr>
          <w:rFonts w:hint="eastAsia"/>
          <w:bCs/>
        </w:rPr>
        <w:t>就业岗位：工艺员、计划员、库管员、</w:t>
      </w:r>
      <w:r>
        <w:rPr>
          <w:rFonts w:hint="eastAsia"/>
          <w:bCs/>
        </w:rPr>
        <w:t>信息员、调度员等技术型岗位及班长、工段长、物流经理等管理型岗位（工作任务如表</w:t>
      </w:r>
      <w:r>
        <w:rPr>
          <w:rFonts w:hint="eastAsia"/>
          <w:bCs/>
        </w:rPr>
        <w:t>1</w:t>
      </w:r>
      <w:r>
        <w:rPr>
          <w:rFonts w:hint="eastAsia"/>
          <w:bCs/>
        </w:rPr>
        <w:t>所示）。</w:t>
      </w:r>
    </w:p>
    <w:p w:rsidR="001E5969" w:rsidRPr="001973AC" w:rsidRDefault="001E5969" w:rsidP="001E5969">
      <w:pPr>
        <w:autoSpaceDE w:val="0"/>
        <w:autoSpaceDN w:val="0"/>
        <w:adjustRightInd w:val="0"/>
        <w:spacing w:line="288" w:lineRule="auto"/>
        <w:jc w:val="center"/>
        <w:rPr>
          <w:rFonts w:ascii="宋体" w:hAnsi="宋体"/>
          <w:b/>
          <w:bCs/>
          <w:szCs w:val="21"/>
        </w:rPr>
      </w:pPr>
      <w:r w:rsidRPr="001973AC">
        <w:rPr>
          <w:rFonts w:ascii="宋体" w:hAnsi="宋体" w:hint="eastAsia"/>
          <w:b/>
          <w:bCs/>
          <w:szCs w:val="21"/>
        </w:rPr>
        <w:t>表1.岗位群及工作任务汇总表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1440"/>
        <w:gridCol w:w="6289"/>
      </w:tblGrid>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岗位名称</w:t>
            </w:r>
          </w:p>
        </w:tc>
        <w:tc>
          <w:tcPr>
            <w:tcW w:w="1440"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岗位性质</w:t>
            </w:r>
          </w:p>
        </w:tc>
        <w:tc>
          <w:tcPr>
            <w:tcW w:w="6289"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主要工作任务</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信息员</w:t>
            </w:r>
          </w:p>
        </w:tc>
        <w:tc>
          <w:tcPr>
            <w:tcW w:w="1440"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E3125B">
            <w:pPr>
              <w:autoSpaceDE w:val="0"/>
              <w:autoSpaceDN w:val="0"/>
              <w:adjustRightInd w:val="0"/>
              <w:spacing w:line="288" w:lineRule="auto"/>
              <w:rPr>
                <w:rFonts w:ascii="宋体" w:hAnsi="宋体"/>
                <w:bCs/>
                <w:sz w:val="18"/>
                <w:szCs w:val="18"/>
              </w:rPr>
            </w:pPr>
            <w:r w:rsidRPr="00B07737">
              <w:rPr>
                <w:rFonts w:ascii="宋体" w:hAnsi="宋体" w:hint="eastAsia"/>
                <w:bCs/>
                <w:sz w:val="18"/>
                <w:szCs w:val="18"/>
              </w:rPr>
              <w:t>入库信息录入，出库信息录入，在库物资信息查询，库存信息管理与传递。</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工艺员</w:t>
            </w:r>
          </w:p>
        </w:tc>
        <w:tc>
          <w:tcPr>
            <w:tcW w:w="1440" w:type="dxa"/>
            <w:vAlign w:val="center"/>
          </w:tcPr>
          <w:p w:rsidR="001E5969" w:rsidRPr="00B07737" w:rsidRDefault="001E5969" w:rsidP="00E3125B">
            <w:pPr>
              <w:spacing w:line="288" w:lineRule="auto"/>
              <w:jc w:val="center"/>
            </w:pPr>
            <w:r w:rsidRPr="00B07737">
              <w:rPr>
                <w:rFonts w:ascii="宋体" w:hAnsi="宋体" w:hint="eastAsia"/>
                <w:bCs/>
                <w:sz w:val="18"/>
                <w:szCs w:val="18"/>
              </w:rPr>
              <w:t>技术类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B07737">
              <w:rPr>
                <w:rFonts w:ascii="宋体" w:hAnsi="宋体" w:hint="eastAsia"/>
                <w:bCs/>
                <w:sz w:val="18"/>
                <w:szCs w:val="18"/>
              </w:rPr>
              <w:t>根据生产工艺方案和流程安排物流器具，组织基本物流作业流程,能够进行生产准备，收集现场工艺数据，编写制定安全管理规程。</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计划员</w:t>
            </w:r>
          </w:p>
        </w:tc>
        <w:tc>
          <w:tcPr>
            <w:tcW w:w="1440" w:type="dxa"/>
            <w:vAlign w:val="center"/>
          </w:tcPr>
          <w:p w:rsidR="001E5969" w:rsidRPr="00B07737" w:rsidRDefault="001E5969" w:rsidP="00E3125B">
            <w:pPr>
              <w:spacing w:line="288" w:lineRule="auto"/>
              <w:jc w:val="center"/>
            </w:pPr>
            <w:r w:rsidRPr="00B07737">
              <w:rPr>
                <w:rFonts w:ascii="宋体" w:hAnsi="宋体" w:hint="eastAsia"/>
                <w:bCs/>
                <w:sz w:val="18"/>
                <w:szCs w:val="18"/>
              </w:rPr>
              <w:t>技术类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B07737">
              <w:rPr>
                <w:rFonts w:ascii="宋体" w:hAnsi="宋体" w:hint="eastAsia"/>
                <w:bCs/>
                <w:sz w:val="18"/>
                <w:szCs w:val="18"/>
              </w:rPr>
              <w:t>编制采购、入库、出库、配送等各项作业计划，对物流现场进行规划和布局，处理现场异常情况，达成物流管理目标，能够完成相关部门的沟通协调工作。</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调度员</w:t>
            </w:r>
          </w:p>
        </w:tc>
        <w:tc>
          <w:tcPr>
            <w:tcW w:w="1440" w:type="dxa"/>
            <w:vAlign w:val="center"/>
          </w:tcPr>
          <w:p w:rsidR="001E5969" w:rsidRPr="00B07737" w:rsidRDefault="001E5969" w:rsidP="00E3125B">
            <w:pPr>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E3125B">
            <w:pPr>
              <w:autoSpaceDE w:val="0"/>
              <w:autoSpaceDN w:val="0"/>
              <w:adjustRightInd w:val="0"/>
              <w:spacing w:line="288" w:lineRule="auto"/>
              <w:rPr>
                <w:rFonts w:ascii="宋体" w:hAnsi="宋体"/>
                <w:bCs/>
                <w:sz w:val="18"/>
                <w:szCs w:val="18"/>
              </w:rPr>
            </w:pPr>
            <w:r w:rsidRPr="00B07737">
              <w:rPr>
                <w:rFonts w:ascii="宋体" w:hAnsi="宋体" w:hint="eastAsia"/>
                <w:bCs/>
                <w:sz w:val="18"/>
                <w:szCs w:val="18"/>
              </w:rPr>
              <w:t>根据当日客户运单，进行人员、车辆的匹配及相关信息的录入与维护。</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质量员</w:t>
            </w:r>
          </w:p>
        </w:tc>
        <w:tc>
          <w:tcPr>
            <w:tcW w:w="1440" w:type="dxa"/>
            <w:vAlign w:val="center"/>
          </w:tcPr>
          <w:p w:rsidR="001E5969" w:rsidRPr="00B07737" w:rsidRDefault="001E5969" w:rsidP="00E3125B">
            <w:pPr>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E3125B">
            <w:pPr>
              <w:autoSpaceDE w:val="0"/>
              <w:autoSpaceDN w:val="0"/>
              <w:adjustRightInd w:val="0"/>
              <w:spacing w:line="288" w:lineRule="auto"/>
              <w:rPr>
                <w:rFonts w:ascii="宋体" w:hAnsi="宋体"/>
                <w:bCs/>
                <w:sz w:val="18"/>
                <w:szCs w:val="18"/>
              </w:rPr>
            </w:pPr>
            <w:r w:rsidRPr="00B07737">
              <w:rPr>
                <w:rFonts w:ascii="宋体" w:hAnsi="宋体"/>
                <w:bCs/>
                <w:sz w:val="18"/>
                <w:szCs w:val="18"/>
              </w:rPr>
              <w:t>及时处理产品实现过程中的品质工作</w:t>
            </w:r>
            <w:r w:rsidRPr="00B07737">
              <w:rPr>
                <w:rFonts w:ascii="宋体" w:hAnsi="宋体" w:hint="eastAsia"/>
                <w:bCs/>
                <w:sz w:val="18"/>
                <w:szCs w:val="18"/>
              </w:rPr>
              <w:t>，</w:t>
            </w:r>
            <w:r w:rsidRPr="00B07737">
              <w:rPr>
                <w:rFonts w:ascii="宋体" w:hAnsi="宋体"/>
                <w:bCs/>
                <w:sz w:val="18"/>
                <w:szCs w:val="18"/>
              </w:rPr>
              <w:t>确保公司的品质能够满总客户的需求</w:t>
            </w:r>
            <w:r w:rsidRPr="00B07737">
              <w:rPr>
                <w:rFonts w:ascii="宋体" w:hAnsi="宋体" w:hint="eastAsia"/>
                <w:bCs/>
                <w:sz w:val="18"/>
                <w:szCs w:val="18"/>
              </w:rPr>
              <w:t>。</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安全员</w:t>
            </w:r>
          </w:p>
        </w:tc>
        <w:tc>
          <w:tcPr>
            <w:tcW w:w="1440" w:type="dxa"/>
            <w:vAlign w:val="center"/>
          </w:tcPr>
          <w:p w:rsidR="001E5969" w:rsidRPr="00B07737" w:rsidRDefault="001E5969" w:rsidP="00E3125B">
            <w:pPr>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E3125B">
            <w:pPr>
              <w:autoSpaceDE w:val="0"/>
              <w:autoSpaceDN w:val="0"/>
              <w:adjustRightInd w:val="0"/>
              <w:spacing w:line="288" w:lineRule="auto"/>
              <w:rPr>
                <w:rFonts w:ascii="宋体" w:hAnsi="宋体"/>
                <w:bCs/>
                <w:sz w:val="18"/>
                <w:szCs w:val="18"/>
              </w:rPr>
            </w:pPr>
            <w:r w:rsidRPr="00B07737">
              <w:rPr>
                <w:rFonts w:ascii="宋体" w:hAnsi="宋体"/>
                <w:bCs/>
                <w:sz w:val="18"/>
                <w:szCs w:val="18"/>
              </w:rPr>
              <w:t>负责安全生产的日常监督与管理工作，做好安全检查，控制安全事故的发生</w:t>
            </w:r>
            <w:r w:rsidRPr="00B07737">
              <w:rPr>
                <w:rFonts w:ascii="宋体" w:hAnsi="宋体" w:hint="eastAsia"/>
                <w:bCs/>
                <w:sz w:val="18"/>
                <w:szCs w:val="18"/>
              </w:rPr>
              <w:t>。</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1E5969">
              <w:rPr>
                <w:rFonts w:ascii="宋体" w:hAnsi="宋体" w:hint="eastAsia"/>
                <w:bCs/>
                <w:sz w:val="18"/>
                <w:szCs w:val="18"/>
              </w:rPr>
              <w:t>物流规划工程师</w:t>
            </w:r>
          </w:p>
        </w:tc>
        <w:tc>
          <w:tcPr>
            <w:tcW w:w="1440" w:type="dxa"/>
            <w:vAlign w:val="center"/>
          </w:tcPr>
          <w:p w:rsidR="001E5969" w:rsidRPr="00B07737" w:rsidRDefault="001E5969" w:rsidP="00E3125B">
            <w:pPr>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1E5969">
              <w:rPr>
                <w:rFonts w:ascii="宋体" w:hAnsi="宋体" w:hint="eastAsia"/>
                <w:bCs/>
                <w:sz w:val="18"/>
                <w:szCs w:val="18"/>
              </w:rPr>
              <w:t>制定和优化物流运作流程，建立和优化物料计划、供应、控制、库存控制、订单处理、运输及加工配送等物流管理和运作体系</w:t>
            </w:r>
            <w:r>
              <w:rPr>
                <w:rFonts w:ascii="宋体" w:hAnsi="宋体" w:hint="eastAsia"/>
                <w:bCs/>
                <w:sz w:val="18"/>
                <w:szCs w:val="18"/>
              </w:rPr>
              <w:t>；</w:t>
            </w:r>
            <w:r w:rsidRPr="001E5969">
              <w:rPr>
                <w:rFonts w:ascii="宋体" w:hAnsi="宋体" w:hint="eastAsia"/>
                <w:bCs/>
                <w:sz w:val="18"/>
                <w:szCs w:val="18"/>
              </w:rPr>
              <w:t>根据生产和供货要求，规划物流资源要求</w:t>
            </w:r>
            <w:r>
              <w:rPr>
                <w:rFonts w:ascii="宋体" w:hAnsi="宋体" w:hint="eastAsia"/>
                <w:bCs/>
                <w:sz w:val="18"/>
                <w:szCs w:val="18"/>
              </w:rPr>
              <w:t>。</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1E5969">
              <w:rPr>
                <w:rFonts w:ascii="宋体" w:hAnsi="宋体" w:hint="eastAsia"/>
                <w:bCs/>
                <w:sz w:val="18"/>
                <w:szCs w:val="18"/>
              </w:rPr>
              <w:t>设备运维工程师</w:t>
            </w:r>
          </w:p>
        </w:tc>
        <w:tc>
          <w:tcPr>
            <w:tcW w:w="1440" w:type="dxa"/>
            <w:vAlign w:val="center"/>
          </w:tcPr>
          <w:p w:rsidR="001E5969" w:rsidRPr="00B07737" w:rsidRDefault="001E5969" w:rsidP="00E3125B">
            <w:pPr>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1E5969">
              <w:rPr>
                <w:rFonts w:ascii="宋体" w:hAnsi="宋体" w:hint="eastAsia"/>
                <w:bCs/>
                <w:sz w:val="18"/>
                <w:szCs w:val="18"/>
              </w:rPr>
              <w:t>智能物流装备的管理维护、故障排查、检修及异常事件处理技术指导及标准制定</w:t>
            </w:r>
            <w:r>
              <w:rPr>
                <w:rFonts w:ascii="宋体" w:hAnsi="宋体" w:hint="eastAsia"/>
                <w:bCs/>
                <w:sz w:val="18"/>
                <w:szCs w:val="18"/>
              </w:rPr>
              <w:t>；</w:t>
            </w:r>
            <w:r w:rsidRPr="001E5969">
              <w:rPr>
                <w:rFonts w:ascii="宋体" w:hAnsi="宋体" w:hint="eastAsia"/>
                <w:bCs/>
                <w:sz w:val="18"/>
                <w:szCs w:val="18"/>
              </w:rPr>
              <w:t>智能物流装备安装过程监控、调试和验收跟进、资料收集汇总存档管理，装备运维人员的安全培训及相关工艺文件、作业指导书的编制。</w:t>
            </w:r>
          </w:p>
        </w:tc>
      </w:tr>
      <w:tr w:rsidR="001E5969" w:rsidRPr="00B07737" w:rsidTr="00E975C1">
        <w:trPr>
          <w:jc w:val="center"/>
        </w:trPr>
        <w:tc>
          <w:tcPr>
            <w:tcW w:w="1728" w:type="dxa"/>
            <w:vAlign w:val="center"/>
          </w:tcPr>
          <w:p w:rsidR="001E5969" w:rsidRPr="001E5969" w:rsidRDefault="001E5969" w:rsidP="00E3125B">
            <w:pPr>
              <w:autoSpaceDE w:val="0"/>
              <w:autoSpaceDN w:val="0"/>
              <w:adjustRightInd w:val="0"/>
              <w:spacing w:line="288" w:lineRule="auto"/>
              <w:jc w:val="center"/>
              <w:rPr>
                <w:rFonts w:ascii="宋体" w:hAnsi="宋体"/>
                <w:bCs/>
                <w:sz w:val="18"/>
                <w:szCs w:val="18"/>
              </w:rPr>
            </w:pPr>
            <w:r w:rsidRPr="001E5969">
              <w:rPr>
                <w:rFonts w:ascii="宋体" w:hAnsi="宋体" w:hint="eastAsia"/>
                <w:bCs/>
                <w:sz w:val="18"/>
                <w:szCs w:val="18"/>
              </w:rPr>
              <w:t>现场改善工程师</w:t>
            </w:r>
          </w:p>
        </w:tc>
        <w:tc>
          <w:tcPr>
            <w:tcW w:w="1440" w:type="dxa"/>
            <w:vAlign w:val="center"/>
          </w:tcPr>
          <w:p w:rsidR="001E5969" w:rsidRPr="00B07737" w:rsidRDefault="001E5969" w:rsidP="00E3125B">
            <w:pPr>
              <w:spacing w:line="288" w:lineRule="auto"/>
              <w:jc w:val="center"/>
              <w:rPr>
                <w:rFonts w:ascii="宋体" w:hAnsi="宋体"/>
                <w:bCs/>
                <w:sz w:val="18"/>
                <w:szCs w:val="18"/>
              </w:rPr>
            </w:pPr>
            <w:r w:rsidRPr="00B07737">
              <w:rPr>
                <w:rFonts w:ascii="宋体" w:hAnsi="宋体" w:hint="eastAsia"/>
                <w:bCs/>
                <w:sz w:val="18"/>
                <w:szCs w:val="18"/>
              </w:rPr>
              <w:t>技术类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1E5969">
              <w:rPr>
                <w:rFonts w:ascii="宋体" w:hAnsi="宋体" w:hint="eastAsia"/>
                <w:bCs/>
                <w:sz w:val="18"/>
                <w:szCs w:val="18"/>
              </w:rPr>
              <w:t>统筹现场工艺岗位，进行异常分析并落实改善；统筹现场设备管理与改善；跨门沟通与协调落实管制相关规范与政策；负责管制现场专案策划与导入；能够应用精益生产及IE等理念，优化生产线配套物流工艺流程，对物流运营问题能够排查与处理，推动各物流工序的均衡生产。</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物流班长</w:t>
            </w:r>
          </w:p>
        </w:tc>
        <w:tc>
          <w:tcPr>
            <w:tcW w:w="1440"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管理类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B07737">
              <w:rPr>
                <w:rFonts w:ascii="宋体" w:hAnsi="宋体" w:hint="eastAsia"/>
                <w:bCs/>
                <w:sz w:val="18"/>
                <w:szCs w:val="18"/>
              </w:rPr>
              <w:t>组织物流生产等相关管理工作，根据生产任务和计划合理安排人员，负责本班组的安全生产，负责班组物料、器具的管理，控制班组的各项成本。</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工段长</w:t>
            </w:r>
          </w:p>
        </w:tc>
        <w:tc>
          <w:tcPr>
            <w:tcW w:w="1440" w:type="dxa"/>
            <w:vAlign w:val="center"/>
          </w:tcPr>
          <w:p w:rsidR="001E5969" w:rsidRPr="00B07737" w:rsidRDefault="001E5969" w:rsidP="008E555E">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管理类</w:t>
            </w:r>
          </w:p>
        </w:tc>
        <w:tc>
          <w:tcPr>
            <w:tcW w:w="6289" w:type="dxa"/>
            <w:vAlign w:val="center"/>
          </w:tcPr>
          <w:p w:rsidR="001E5969" w:rsidRPr="00B07737" w:rsidRDefault="001E5969" w:rsidP="008E555E">
            <w:pPr>
              <w:autoSpaceDE w:val="0"/>
              <w:autoSpaceDN w:val="0"/>
              <w:adjustRightInd w:val="0"/>
              <w:rPr>
                <w:rFonts w:ascii="宋体" w:hAnsi="宋体"/>
                <w:bCs/>
                <w:sz w:val="18"/>
                <w:szCs w:val="18"/>
              </w:rPr>
            </w:pPr>
            <w:r w:rsidRPr="00B07737">
              <w:rPr>
                <w:rFonts w:ascii="宋体" w:hAnsi="宋体" w:hint="eastAsia"/>
                <w:bCs/>
                <w:sz w:val="18"/>
                <w:szCs w:val="18"/>
              </w:rPr>
              <w:t>合理安排工段各班组生产，做好“人、机、料、法、环”的高效配合，对工段的异常情况进行处理，完成现场的工位组织，贯彻安全生产和质量监督控制。</w:t>
            </w:r>
          </w:p>
        </w:tc>
      </w:tr>
      <w:tr w:rsidR="001E5969" w:rsidRPr="00B07737" w:rsidTr="00E975C1">
        <w:trPr>
          <w:jc w:val="center"/>
        </w:trPr>
        <w:tc>
          <w:tcPr>
            <w:tcW w:w="1728"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物流经理</w:t>
            </w:r>
          </w:p>
        </w:tc>
        <w:tc>
          <w:tcPr>
            <w:tcW w:w="1440" w:type="dxa"/>
            <w:vAlign w:val="center"/>
          </w:tcPr>
          <w:p w:rsidR="001E5969" w:rsidRPr="00B07737" w:rsidRDefault="001E5969" w:rsidP="00E3125B">
            <w:pPr>
              <w:autoSpaceDE w:val="0"/>
              <w:autoSpaceDN w:val="0"/>
              <w:adjustRightInd w:val="0"/>
              <w:spacing w:line="288" w:lineRule="auto"/>
              <w:jc w:val="center"/>
              <w:rPr>
                <w:rFonts w:ascii="宋体" w:hAnsi="宋体"/>
                <w:bCs/>
                <w:sz w:val="18"/>
                <w:szCs w:val="18"/>
              </w:rPr>
            </w:pPr>
            <w:r w:rsidRPr="00B07737">
              <w:rPr>
                <w:rFonts w:ascii="宋体" w:hAnsi="宋体" w:hint="eastAsia"/>
                <w:bCs/>
                <w:sz w:val="18"/>
                <w:szCs w:val="18"/>
              </w:rPr>
              <w:t>管理类</w:t>
            </w:r>
          </w:p>
        </w:tc>
        <w:tc>
          <w:tcPr>
            <w:tcW w:w="6289" w:type="dxa"/>
            <w:vAlign w:val="center"/>
          </w:tcPr>
          <w:p w:rsidR="001E5969" w:rsidRPr="00B07737" w:rsidRDefault="001E5969" w:rsidP="00E3125B">
            <w:pPr>
              <w:autoSpaceDE w:val="0"/>
              <w:autoSpaceDN w:val="0"/>
              <w:adjustRightInd w:val="0"/>
              <w:spacing w:line="288" w:lineRule="auto"/>
              <w:rPr>
                <w:rFonts w:ascii="宋体" w:hAnsi="宋体"/>
                <w:bCs/>
                <w:sz w:val="18"/>
                <w:szCs w:val="18"/>
              </w:rPr>
            </w:pPr>
            <w:r w:rsidRPr="00B07737">
              <w:rPr>
                <w:rFonts w:ascii="宋体" w:hAnsi="宋体" w:hint="eastAsia"/>
                <w:bCs/>
                <w:sz w:val="18"/>
                <w:szCs w:val="18"/>
              </w:rPr>
              <w:t>对所管辖范围内的物流运作情况进行宏观调控。</w:t>
            </w:r>
          </w:p>
        </w:tc>
      </w:tr>
    </w:tbl>
    <w:p w:rsidR="001E5969" w:rsidRPr="00117584" w:rsidRDefault="001E5969" w:rsidP="00D749ED">
      <w:pPr>
        <w:pStyle w:val="1"/>
        <w:spacing w:beforeLines="50" w:afterLines="50" w:line="240" w:lineRule="auto"/>
        <w:rPr>
          <w:sz w:val="32"/>
          <w:szCs w:val="32"/>
        </w:rPr>
      </w:pPr>
      <w:bookmarkStart w:id="39" w:name="_Toc517688100"/>
      <w:bookmarkStart w:id="40" w:name="_Toc17160861"/>
      <w:bookmarkStart w:id="41" w:name="_Toc17161043"/>
      <w:bookmarkStart w:id="42" w:name="_Toc43105971"/>
      <w:r>
        <w:rPr>
          <w:rFonts w:hint="eastAsia"/>
          <w:sz w:val="32"/>
          <w:szCs w:val="32"/>
        </w:rPr>
        <w:t>二</w:t>
      </w:r>
      <w:r w:rsidRPr="00B07737">
        <w:rPr>
          <w:rFonts w:hint="eastAsia"/>
          <w:sz w:val="32"/>
          <w:szCs w:val="32"/>
        </w:rPr>
        <w:t>、</w:t>
      </w:r>
      <w:r>
        <w:rPr>
          <w:rFonts w:hint="eastAsia"/>
          <w:sz w:val="32"/>
          <w:szCs w:val="32"/>
        </w:rPr>
        <w:t>职业能力分析</w:t>
      </w:r>
      <w:bookmarkEnd w:id="39"/>
      <w:bookmarkEnd w:id="40"/>
      <w:bookmarkEnd w:id="41"/>
      <w:bookmarkEnd w:id="42"/>
    </w:p>
    <w:p w:rsidR="001E5969" w:rsidRPr="008F1C96" w:rsidRDefault="001E5969" w:rsidP="00E975C1">
      <w:pPr>
        <w:autoSpaceDE w:val="0"/>
        <w:autoSpaceDN w:val="0"/>
        <w:adjustRightInd w:val="0"/>
        <w:spacing w:line="288" w:lineRule="auto"/>
        <w:ind w:firstLineChars="200" w:firstLine="562"/>
        <w:rPr>
          <w:rFonts w:ascii="宋体" w:hAnsi="宋体"/>
          <w:b/>
          <w:bCs/>
          <w:sz w:val="28"/>
          <w:szCs w:val="28"/>
        </w:rPr>
      </w:pPr>
      <w:r w:rsidRPr="008F1C96">
        <w:rPr>
          <w:rFonts w:ascii="宋体" w:hAnsi="宋体" w:hint="eastAsia"/>
          <w:b/>
          <w:bCs/>
          <w:sz w:val="28"/>
          <w:szCs w:val="28"/>
        </w:rPr>
        <w:t>1.职业知识要求</w:t>
      </w:r>
    </w:p>
    <w:p w:rsidR="001E5969" w:rsidRPr="0097524D" w:rsidRDefault="001E5969" w:rsidP="00664FCB">
      <w:pPr>
        <w:numPr>
          <w:ilvl w:val="0"/>
          <w:numId w:val="26"/>
        </w:numPr>
        <w:spacing w:line="288" w:lineRule="auto"/>
        <w:rPr>
          <w:szCs w:val="21"/>
        </w:rPr>
      </w:pPr>
      <w:r w:rsidRPr="0097524D">
        <w:rPr>
          <w:szCs w:val="21"/>
        </w:rPr>
        <w:t>了解现代物流基本理论；</w:t>
      </w:r>
    </w:p>
    <w:p w:rsidR="001E5969" w:rsidRPr="0097524D" w:rsidRDefault="001E5969" w:rsidP="00664FCB">
      <w:pPr>
        <w:numPr>
          <w:ilvl w:val="0"/>
          <w:numId w:val="26"/>
        </w:numPr>
        <w:spacing w:line="288" w:lineRule="auto"/>
        <w:rPr>
          <w:szCs w:val="21"/>
        </w:rPr>
      </w:pPr>
      <w:r w:rsidRPr="0097524D">
        <w:rPr>
          <w:szCs w:val="21"/>
        </w:rPr>
        <w:t>掌握仓储、运输、配送、采购、库存管理与控制等方面的相关知识；</w:t>
      </w:r>
    </w:p>
    <w:p w:rsidR="001E5969" w:rsidRPr="0097524D" w:rsidRDefault="001E5969" w:rsidP="00664FCB">
      <w:pPr>
        <w:numPr>
          <w:ilvl w:val="0"/>
          <w:numId w:val="26"/>
        </w:numPr>
        <w:spacing w:line="288" w:lineRule="auto"/>
        <w:rPr>
          <w:szCs w:val="21"/>
        </w:rPr>
      </w:pPr>
      <w:r w:rsidRPr="0097524D">
        <w:rPr>
          <w:szCs w:val="21"/>
        </w:rPr>
        <w:t>掌握商品入库、出库、盘点、分拣、包装、保养的基本作业程序；</w:t>
      </w:r>
    </w:p>
    <w:p w:rsidR="001E5969" w:rsidRPr="0097524D" w:rsidRDefault="001E5969" w:rsidP="00664FCB">
      <w:pPr>
        <w:numPr>
          <w:ilvl w:val="0"/>
          <w:numId w:val="26"/>
        </w:numPr>
        <w:spacing w:line="288" w:lineRule="auto"/>
        <w:rPr>
          <w:szCs w:val="21"/>
        </w:rPr>
      </w:pPr>
      <w:r w:rsidRPr="0097524D">
        <w:rPr>
          <w:szCs w:val="21"/>
        </w:rPr>
        <w:t>掌握物流业务政策法规和国际惯例；</w:t>
      </w:r>
    </w:p>
    <w:p w:rsidR="001E5969" w:rsidRPr="0097524D" w:rsidRDefault="001E5969" w:rsidP="00664FCB">
      <w:pPr>
        <w:numPr>
          <w:ilvl w:val="0"/>
          <w:numId w:val="26"/>
        </w:numPr>
        <w:spacing w:line="288" w:lineRule="auto"/>
        <w:rPr>
          <w:szCs w:val="21"/>
        </w:rPr>
      </w:pPr>
      <w:r w:rsidRPr="0097524D">
        <w:rPr>
          <w:szCs w:val="21"/>
        </w:rPr>
        <w:lastRenderedPageBreak/>
        <w:t>了解</w:t>
      </w:r>
      <w:r w:rsidR="00E67EF4">
        <w:rPr>
          <w:rFonts w:hint="eastAsia"/>
          <w:szCs w:val="21"/>
        </w:rPr>
        <w:t>物流</w:t>
      </w:r>
      <w:r>
        <w:rPr>
          <w:rFonts w:hint="eastAsia"/>
          <w:szCs w:val="21"/>
        </w:rPr>
        <w:t>大数据</w:t>
      </w:r>
      <w:r w:rsidRPr="004F4970">
        <w:rPr>
          <w:szCs w:val="21"/>
        </w:rPr>
        <w:t>等</w:t>
      </w:r>
      <w:r w:rsidRPr="0097524D">
        <w:rPr>
          <w:szCs w:val="21"/>
        </w:rPr>
        <w:t>信息技术</w:t>
      </w:r>
      <w:r w:rsidR="00E67EF4">
        <w:rPr>
          <w:rFonts w:hint="eastAsia"/>
          <w:szCs w:val="21"/>
        </w:rPr>
        <w:t>与数据分析</w:t>
      </w:r>
      <w:r w:rsidRPr="0097524D">
        <w:rPr>
          <w:szCs w:val="21"/>
        </w:rPr>
        <w:t>知识；</w:t>
      </w:r>
    </w:p>
    <w:p w:rsidR="001E5969" w:rsidRPr="0097524D" w:rsidRDefault="001E5969" w:rsidP="00664FCB">
      <w:pPr>
        <w:numPr>
          <w:ilvl w:val="0"/>
          <w:numId w:val="26"/>
        </w:numPr>
        <w:spacing w:line="288" w:lineRule="auto"/>
        <w:rPr>
          <w:szCs w:val="21"/>
        </w:rPr>
      </w:pPr>
      <w:r w:rsidRPr="0097524D">
        <w:rPr>
          <w:szCs w:val="21"/>
        </w:rPr>
        <w:t>掌握国际贸易实务、国际货运代理、报关的基础知识；</w:t>
      </w:r>
    </w:p>
    <w:p w:rsidR="001E5969" w:rsidRPr="0097524D" w:rsidRDefault="001E5969" w:rsidP="00664FCB">
      <w:pPr>
        <w:numPr>
          <w:ilvl w:val="0"/>
          <w:numId w:val="26"/>
        </w:numPr>
        <w:spacing w:line="288" w:lineRule="auto"/>
        <w:rPr>
          <w:szCs w:val="21"/>
        </w:rPr>
      </w:pPr>
      <w:r w:rsidRPr="0097524D">
        <w:rPr>
          <w:szCs w:val="21"/>
        </w:rPr>
        <w:t>了解汽车</w:t>
      </w:r>
      <w:r w:rsidR="00603C03">
        <w:rPr>
          <w:rFonts w:hint="eastAsia"/>
          <w:szCs w:val="21"/>
        </w:rPr>
        <w:t>四大工艺</w:t>
      </w:r>
      <w:r w:rsidRPr="0097524D">
        <w:rPr>
          <w:szCs w:val="21"/>
        </w:rPr>
        <w:t>、</w:t>
      </w:r>
      <w:r w:rsidR="00603C03">
        <w:rPr>
          <w:rFonts w:hint="eastAsia"/>
          <w:szCs w:val="21"/>
        </w:rPr>
        <w:t>汽车备件</w:t>
      </w:r>
      <w:r w:rsidRPr="0097524D">
        <w:rPr>
          <w:szCs w:val="21"/>
        </w:rPr>
        <w:t>等基本知识；</w:t>
      </w:r>
    </w:p>
    <w:p w:rsidR="001E5969" w:rsidRPr="00DB611E" w:rsidRDefault="001E5969" w:rsidP="00664FCB">
      <w:pPr>
        <w:numPr>
          <w:ilvl w:val="0"/>
          <w:numId w:val="26"/>
        </w:numPr>
        <w:spacing w:line="288" w:lineRule="auto"/>
        <w:rPr>
          <w:szCs w:val="21"/>
        </w:rPr>
      </w:pPr>
      <w:r w:rsidRPr="0097524D">
        <w:rPr>
          <w:szCs w:val="21"/>
        </w:rPr>
        <w:t>掌握</w:t>
      </w:r>
      <w:r w:rsidR="00E67EF4">
        <w:rPr>
          <w:rFonts w:hint="eastAsia"/>
          <w:szCs w:val="21"/>
        </w:rPr>
        <w:t>AGV</w:t>
      </w:r>
      <w:r w:rsidR="00E67EF4">
        <w:rPr>
          <w:rFonts w:hint="eastAsia"/>
          <w:szCs w:val="21"/>
        </w:rPr>
        <w:t>等基本物流装备</w:t>
      </w:r>
      <w:r w:rsidRPr="0097524D">
        <w:rPr>
          <w:szCs w:val="21"/>
        </w:rPr>
        <w:t>的基本知识</w:t>
      </w:r>
      <w:r>
        <w:rPr>
          <w:rFonts w:hint="eastAsia"/>
          <w:szCs w:val="21"/>
        </w:rPr>
        <w:t>；</w:t>
      </w:r>
    </w:p>
    <w:p w:rsidR="001E5969" w:rsidRDefault="001E5969" w:rsidP="00664FCB">
      <w:pPr>
        <w:numPr>
          <w:ilvl w:val="0"/>
          <w:numId w:val="26"/>
        </w:numPr>
        <w:spacing w:line="288" w:lineRule="auto"/>
        <w:rPr>
          <w:szCs w:val="21"/>
        </w:rPr>
      </w:pPr>
      <w:r>
        <w:rPr>
          <w:rFonts w:hint="eastAsia"/>
          <w:szCs w:val="21"/>
        </w:rPr>
        <w:t>了解工业工程、机械制图基本知识；</w:t>
      </w:r>
    </w:p>
    <w:p w:rsidR="001E5969" w:rsidRDefault="001E5969" w:rsidP="00664FCB">
      <w:pPr>
        <w:numPr>
          <w:ilvl w:val="0"/>
          <w:numId w:val="26"/>
        </w:numPr>
        <w:spacing w:line="288" w:lineRule="auto"/>
        <w:rPr>
          <w:szCs w:val="21"/>
        </w:rPr>
      </w:pPr>
      <w:r>
        <w:rPr>
          <w:rFonts w:hint="eastAsia"/>
          <w:szCs w:val="21"/>
        </w:rPr>
        <w:t>掌握供应链管理相关知识</w:t>
      </w:r>
      <w:r w:rsidR="00E67EF4">
        <w:rPr>
          <w:rFonts w:hint="eastAsia"/>
          <w:szCs w:val="21"/>
        </w:rPr>
        <w:t>；</w:t>
      </w:r>
    </w:p>
    <w:p w:rsidR="00E67EF4" w:rsidRPr="00DB611E" w:rsidRDefault="00E67EF4" w:rsidP="00664FCB">
      <w:pPr>
        <w:numPr>
          <w:ilvl w:val="0"/>
          <w:numId w:val="26"/>
        </w:numPr>
        <w:spacing w:line="288" w:lineRule="auto"/>
        <w:rPr>
          <w:szCs w:val="21"/>
        </w:rPr>
      </w:pPr>
      <w:r>
        <w:rPr>
          <w:rFonts w:hint="eastAsia"/>
          <w:szCs w:val="21"/>
        </w:rPr>
        <w:t>掌握物流现场规划与仿真技术。</w:t>
      </w:r>
    </w:p>
    <w:p w:rsidR="001E5969" w:rsidRPr="008F1C96" w:rsidRDefault="001E5969" w:rsidP="00E975C1">
      <w:pPr>
        <w:autoSpaceDE w:val="0"/>
        <w:autoSpaceDN w:val="0"/>
        <w:adjustRightInd w:val="0"/>
        <w:spacing w:line="288" w:lineRule="auto"/>
        <w:ind w:firstLineChars="200" w:firstLine="562"/>
        <w:rPr>
          <w:rFonts w:ascii="宋体" w:hAnsi="宋体"/>
          <w:b/>
          <w:bCs/>
          <w:sz w:val="28"/>
          <w:szCs w:val="28"/>
        </w:rPr>
      </w:pPr>
      <w:r w:rsidRPr="008F1C96">
        <w:rPr>
          <w:rFonts w:ascii="宋体" w:hAnsi="宋体" w:hint="eastAsia"/>
          <w:b/>
          <w:bCs/>
          <w:sz w:val="28"/>
          <w:szCs w:val="28"/>
        </w:rPr>
        <w:t>2.职业能力要求</w:t>
      </w:r>
    </w:p>
    <w:p w:rsidR="001E5969" w:rsidRPr="00DB611E" w:rsidRDefault="001E5969" w:rsidP="00664FCB">
      <w:pPr>
        <w:numPr>
          <w:ilvl w:val="0"/>
          <w:numId w:val="27"/>
        </w:numPr>
        <w:spacing w:line="288" w:lineRule="auto"/>
        <w:rPr>
          <w:szCs w:val="21"/>
        </w:rPr>
      </w:pPr>
      <w:r w:rsidRPr="00DB611E">
        <w:rPr>
          <w:rFonts w:hint="eastAsia"/>
          <w:szCs w:val="21"/>
        </w:rPr>
        <w:t>能够</w:t>
      </w:r>
      <w:r>
        <w:rPr>
          <w:rFonts w:hint="eastAsia"/>
          <w:szCs w:val="21"/>
        </w:rPr>
        <w:t>对</w:t>
      </w:r>
      <w:r w:rsidRPr="00DB611E">
        <w:rPr>
          <w:rFonts w:hint="eastAsia"/>
          <w:szCs w:val="21"/>
        </w:rPr>
        <w:t>汽车生产企业内部和外部物流</w:t>
      </w:r>
      <w:r>
        <w:rPr>
          <w:rFonts w:hint="eastAsia"/>
          <w:szCs w:val="21"/>
        </w:rPr>
        <w:t>进行</w:t>
      </w:r>
      <w:r w:rsidRPr="00DB611E">
        <w:rPr>
          <w:rFonts w:hint="eastAsia"/>
          <w:szCs w:val="21"/>
        </w:rPr>
        <w:t>管理；</w:t>
      </w:r>
    </w:p>
    <w:p w:rsidR="001E5969" w:rsidRPr="00DB611E" w:rsidRDefault="001E5969" w:rsidP="00664FCB">
      <w:pPr>
        <w:numPr>
          <w:ilvl w:val="0"/>
          <w:numId w:val="27"/>
        </w:numPr>
        <w:spacing w:line="288" w:lineRule="auto"/>
        <w:rPr>
          <w:szCs w:val="21"/>
        </w:rPr>
      </w:pPr>
      <w:r>
        <w:rPr>
          <w:rFonts w:hint="eastAsia"/>
          <w:szCs w:val="21"/>
        </w:rPr>
        <w:t>能够</w:t>
      </w:r>
      <w:r w:rsidRPr="00DB611E">
        <w:rPr>
          <w:rFonts w:hint="eastAsia"/>
          <w:szCs w:val="21"/>
        </w:rPr>
        <w:t>制定企业的物流作业计划和物料需求计划；</w:t>
      </w:r>
    </w:p>
    <w:p w:rsidR="001E5969" w:rsidRPr="00DB611E" w:rsidRDefault="001E5969" w:rsidP="00664FCB">
      <w:pPr>
        <w:numPr>
          <w:ilvl w:val="0"/>
          <w:numId w:val="27"/>
        </w:numPr>
        <w:spacing w:line="288" w:lineRule="auto"/>
        <w:rPr>
          <w:szCs w:val="21"/>
        </w:rPr>
      </w:pPr>
      <w:r>
        <w:rPr>
          <w:rFonts w:hint="eastAsia"/>
          <w:szCs w:val="21"/>
        </w:rPr>
        <w:t>认识汽车常用</w:t>
      </w:r>
      <w:r w:rsidRPr="00DB611E">
        <w:rPr>
          <w:rFonts w:hint="eastAsia"/>
          <w:szCs w:val="21"/>
        </w:rPr>
        <w:t>零部件；</w:t>
      </w:r>
    </w:p>
    <w:p w:rsidR="001E5969" w:rsidRPr="00DB611E" w:rsidRDefault="001E5969" w:rsidP="00664FCB">
      <w:pPr>
        <w:numPr>
          <w:ilvl w:val="0"/>
          <w:numId w:val="27"/>
        </w:numPr>
        <w:spacing w:line="288" w:lineRule="auto"/>
        <w:rPr>
          <w:szCs w:val="21"/>
        </w:rPr>
      </w:pPr>
      <w:r w:rsidRPr="00DB611E">
        <w:rPr>
          <w:rFonts w:hint="eastAsia"/>
          <w:szCs w:val="21"/>
        </w:rPr>
        <w:t>掌握先进的汽车物流技术，</w:t>
      </w:r>
      <w:r w:rsidRPr="00DB611E">
        <w:rPr>
          <w:szCs w:val="21"/>
        </w:rPr>
        <w:t>因地制宜对物流</w:t>
      </w:r>
      <w:r w:rsidRPr="00DB611E">
        <w:rPr>
          <w:rFonts w:hint="eastAsia"/>
          <w:szCs w:val="21"/>
        </w:rPr>
        <w:t>现场</w:t>
      </w:r>
      <w:r w:rsidRPr="00DB611E">
        <w:rPr>
          <w:szCs w:val="21"/>
        </w:rPr>
        <w:t>进行</w:t>
      </w:r>
      <w:r w:rsidRPr="00DB611E">
        <w:rPr>
          <w:rFonts w:hint="eastAsia"/>
          <w:szCs w:val="21"/>
        </w:rPr>
        <w:t>设计与优化；</w:t>
      </w:r>
    </w:p>
    <w:p w:rsidR="001E5969" w:rsidRPr="00DB611E" w:rsidRDefault="001E5969" w:rsidP="00664FCB">
      <w:pPr>
        <w:numPr>
          <w:ilvl w:val="0"/>
          <w:numId w:val="27"/>
        </w:numPr>
        <w:spacing w:line="288" w:lineRule="auto"/>
        <w:rPr>
          <w:szCs w:val="21"/>
        </w:rPr>
      </w:pPr>
      <w:r>
        <w:rPr>
          <w:rFonts w:hint="eastAsia"/>
          <w:szCs w:val="21"/>
        </w:rPr>
        <w:t>具备</w:t>
      </w:r>
      <w:r w:rsidRPr="00DB611E">
        <w:rPr>
          <w:szCs w:val="21"/>
        </w:rPr>
        <w:t>根据</w:t>
      </w:r>
      <w:r>
        <w:rPr>
          <w:rFonts w:hint="eastAsia"/>
          <w:szCs w:val="21"/>
        </w:rPr>
        <w:t>工作经验进行现场改善的能力</w:t>
      </w:r>
      <w:r w:rsidRPr="00DB611E">
        <w:rPr>
          <w:szCs w:val="21"/>
        </w:rPr>
        <w:t>；</w:t>
      </w:r>
    </w:p>
    <w:p w:rsidR="001E5969" w:rsidRPr="00DB611E" w:rsidRDefault="001E5969" w:rsidP="00664FCB">
      <w:pPr>
        <w:numPr>
          <w:ilvl w:val="0"/>
          <w:numId w:val="27"/>
        </w:numPr>
        <w:spacing w:line="288" w:lineRule="auto"/>
        <w:rPr>
          <w:szCs w:val="21"/>
        </w:rPr>
      </w:pPr>
      <w:r>
        <w:rPr>
          <w:rFonts w:hint="eastAsia"/>
          <w:szCs w:val="21"/>
        </w:rPr>
        <w:t>具备班组园地建设与管理的能力</w:t>
      </w:r>
      <w:r w:rsidRPr="00DB611E">
        <w:rPr>
          <w:rFonts w:hint="eastAsia"/>
          <w:szCs w:val="21"/>
        </w:rPr>
        <w:t>；</w:t>
      </w:r>
    </w:p>
    <w:p w:rsidR="001E5969" w:rsidRPr="00DB611E" w:rsidRDefault="001E5969" w:rsidP="00664FCB">
      <w:pPr>
        <w:numPr>
          <w:ilvl w:val="0"/>
          <w:numId w:val="27"/>
        </w:numPr>
        <w:spacing w:line="288" w:lineRule="auto"/>
        <w:rPr>
          <w:szCs w:val="21"/>
        </w:rPr>
      </w:pPr>
      <w:r w:rsidRPr="00DB611E">
        <w:rPr>
          <w:rFonts w:hint="eastAsia"/>
          <w:szCs w:val="21"/>
        </w:rPr>
        <w:t>能够</w:t>
      </w:r>
      <w:r>
        <w:rPr>
          <w:rFonts w:hint="eastAsia"/>
          <w:szCs w:val="21"/>
        </w:rPr>
        <w:t>制定各项</w:t>
      </w:r>
      <w:r w:rsidRPr="00DB611E">
        <w:rPr>
          <w:rFonts w:hint="eastAsia"/>
          <w:szCs w:val="21"/>
        </w:rPr>
        <w:t>标准作业</w:t>
      </w:r>
      <w:r>
        <w:rPr>
          <w:rFonts w:hint="eastAsia"/>
          <w:szCs w:val="21"/>
        </w:rPr>
        <w:t>卡</w:t>
      </w:r>
      <w:r w:rsidRPr="00DB611E">
        <w:rPr>
          <w:rFonts w:hint="eastAsia"/>
          <w:szCs w:val="21"/>
        </w:rPr>
        <w:t>；</w:t>
      </w:r>
    </w:p>
    <w:p w:rsidR="001E5969" w:rsidRPr="00DB611E" w:rsidRDefault="001E5969" w:rsidP="00664FCB">
      <w:pPr>
        <w:numPr>
          <w:ilvl w:val="0"/>
          <w:numId w:val="27"/>
        </w:numPr>
        <w:spacing w:line="288" w:lineRule="auto"/>
        <w:rPr>
          <w:szCs w:val="21"/>
        </w:rPr>
      </w:pPr>
      <w:r w:rsidRPr="00DB611E">
        <w:rPr>
          <w:szCs w:val="21"/>
        </w:rPr>
        <w:t>熟练应用办公自动化软件及物流信息系统进行数据采集及处理；</w:t>
      </w:r>
    </w:p>
    <w:p w:rsidR="001E5969" w:rsidRPr="00DB611E" w:rsidRDefault="001E5969" w:rsidP="00664FCB">
      <w:pPr>
        <w:numPr>
          <w:ilvl w:val="0"/>
          <w:numId w:val="27"/>
        </w:numPr>
        <w:spacing w:line="288" w:lineRule="auto"/>
        <w:rPr>
          <w:szCs w:val="21"/>
        </w:rPr>
      </w:pPr>
      <w:r w:rsidRPr="00DB611E">
        <w:rPr>
          <w:szCs w:val="21"/>
        </w:rPr>
        <w:t>能够起草物流相关合同，并对物流质量进行跟踪控制；</w:t>
      </w:r>
    </w:p>
    <w:p w:rsidR="001E5969" w:rsidRPr="00DB611E" w:rsidRDefault="001E5969" w:rsidP="00664FCB">
      <w:pPr>
        <w:numPr>
          <w:ilvl w:val="0"/>
          <w:numId w:val="27"/>
        </w:numPr>
        <w:spacing w:line="288" w:lineRule="auto"/>
        <w:rPr>
          <w:szCs w:val="21"/>
        </w:rPr>
      </w:pPr>
      <w:r>
        <w:rPr>
          <w:rFonts w:hint="eastAsia"/>
          <w:szCs w:val="21"/>
        </w:rPr>
        <w:t>掌握包装常识，能够根据零件特性设计相应包装；</w:t>
      </w:r>
    </w:p>
    <w:p w:rsidR="001E5969" w:rsidRPr="00DB611E" w:rsidRDefault="001E5969" w:rsidP="00664FCB">
      <w:pPr>
        <w:numPr>
          <w:ilvl w:val="0"/>
          <w:numId w:val="27"/>
        </w:numPr>
        <w:spacing w:line="288" w:lineRule="auto"/>
        <w:rPr>
          <w:szCs w:val="21"/>
        </w:rPr>
      </w:pPr>
      <w:r>
        <w:rPr>
          <w:rFonts w:hint="eastAsia"/>
          <w:szCs w:val="21"/>
        </w:rPr>
        <w:t>具备叉车标准作业及日常保养能力，并</w:t>
      </w:r>
      <w:r w:rsidRPr="00DB611E">
        <w:rPr>
          <w:rFonts w:hint="eastAsia"/>
          <w:szCs w:val="21"/>
        </w:rPr>
        <w:t>获得叉车</w:t>
      </w:r>
      <w:r>
        <w:rPr>
          <w:rFonts w:hint="eastAsia"/>
          <w:szCs w:val="21"/>
        </w:rPr>
        <w:t>驾驶</w:t>
      </w:r>
      <w:r w:rsidRPr="00DB611E">
        <w:rPr>
          <w:rFonts w:hint="eastAsia"/>
          <w:szCs w:val="21"/>
        </w:rPr>
        <w:t>证书。</w:t>
      </w:r>
    </w:p>
    <w:p w:rsidR="001E5969" w:rsidRPr="00117584" w:rsidRDefault="001E5969" w:rsidP="00D749ED">
      <w:pPr>
        <w:pStyle w:val="1"/>
        <w:spacing w:beforeLines="50" w:afterLines="50" w:line="240" w:lineRule="auto"/>
        <w:rPr>
          <w:sz w:val="32"/>
          <w:szCs w:val="32"/>
        </w:rPr>
      </w:pPr>
      <w:bookmarkStart w:id="43" w:name="_Toc517688101"/>
      <w:bookmarkStart w:id="44" w:name="_Toc17160862"/>
      <w:bookmarkStart w:id="45" w:name="_Toc17161044"/>
      <w:bookmarkStart w:id="46" w:name="_Toc43105972"/>
      <w:r>
        <w:rPr>
          <w:rFonts w:hint="eastAsia"/>
          <w:sz w:val="32"/>
          <w:szCs w:val="32"/>
        </w:rPr>
        <w:t>三</w:t>
      </w:r>
      <w:r w:rsidRPr="00B07737">
        <w:rPr>
          <w:rFonts w:hint="eastAsia"/>
          <w:sz w:val="32"/>
          <w:szCs w:val="32"/>
        </w:rPr>
        <w:t>、</w:t>
      </w:r>
      <w:r w:rsidR="00DA01E1">
        <w:rPr>
          <w:rFonts w:hint="eastAsia"/>
          <w:sz w:val="32"/>
          <w:szCs w:val="32"/>
        </w:rPr>
        <w:t>学习领域</w:t>
      </w:r>
      <w:r>
        <w:rPr>
          <w:rFonts w:hint="eastAsia"/>
          <w:sz w:val="32"/>
          <w:szCs w:val="32"/>
        </w:rPr>
        <w:t>分析</w:t>
      </w:r>
      <w:bookmarkEnd w:id="43"/>
      <w:bookmarkEnd w:id="44"/>
      <w:bookmarkEnd w:id="45"/>
      <w:r w:rsidR="00DA01E1">
        <w:rPr>
          <w:rFonts w:hint="eastAsia"/>
          <w:sz w:val="32"/>
          <w:szCs w:val="32"/>
        </w:rPr>
        <w:t>表</w:t>
      </w:r>
      <w:bookmarkEnd w:id="46"/>
    </w:p>
    <w:p w:rsidR="001E5969" w:rsidRPr="00B07737" w:rsidRDefault="001E5969" w:rsidP="001E5969">
      <w:pPr>
        <w:autoSpaceDE w:val="0"/>
        <w:autoSpaceDN w:val="0"/>
        <w:adjustRightInd w:val="0"/>
        <w:spacing w:line="288" w:lineRule="auto"/>
        <w:ind w:firstLineChars="200" w:firstLine="420"/>
        <w:rPr>
          <w:rFonts w:ascii="宋体" w:hAnsi="宋体"/>
          <w:bCs/>
          <w:szCs w:val="21"/>
        </w:rPr>
      </w:pPr>
      <w:r w:rsidRPr="00B07737">
        <w:rPr>
          <w:rFonts w:ascii="宋体" w:hAnsi="宋体" w:hint="eastAsia"/>
          <w:bCs/>
          <w:szCs w:val="21"/>
        </w:rPr>
        <w:t>根据物流管理专业</w:t>
      </w:r>
      <w:r w:rsidR="00DA01E1">
        <w:rPr>
          <w:rFonts w:ascii="宋体" w:hAnsi="宋体" w:hint="eastAsia"/>
          <w:bCs/>
          <w:szCs w:val="21"/>
        </w:rPr>
        <w:t>就业</w:t>
      </w:r>
      <w:r w:rsidRPr="00B07737">
        <w:rPr>
          <w:rFonts w:ascii="宋体" w:hAnsi="宋体" w:hint="eastAsia"/>
          <w:bCs/>
          <w:szCs w:val="21"/>
        </w:rPr>
        <w:t>岗位群的职业能力分析，结合人才培养方案目标，共设立了公共课、专业基础课、专业课三大课程类型的四十四个学习领域（如表2所示）。</w:t>
      </w:r>
    </w:p>
    <w:p w:rsidR="001E5969" w:rsidRPr="001973AC" w:rsidRDefault="001E5969" w:rsidP="001E5969">
      <w:pPr>
        <w:autoSpaceDE w:val="0"/>
        <w:autoSpaceDN w:val="0"/>
        <w:adjustRightInd w:val="0"/>
        <w:spacing w:line="288" w:lineRule="auto"/>
        <w:jc w:val="center"/>
        <w:rPr>
          <w:rFonts w:ascii="宋体" w:hAnsi="宋体"/>
          <w:b/>
          <w:bCs/>
          <w:szCs w:val="21"/>
        </w:rPr>
      </w:pPr>
      <w:r w:rsidRPr="001973AC">
        <w:rPr>
          <w:rFonts w:ascii="宋体" w:hAnsi="宋体" w:hint="eastAsia"/>
          <w:b/>
          <w:bCs/>
          <w:szCs w:val="21"/>
        </w:rPr>
        <w:t>表2.学习领域分析表</w:t>
      </w:r>
    </w:p>
    <w:tbl>
      <w:tblPr>
        <w:tblW w:w="9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864"/>
        <w:gridCol w:w="2938"/>
        <w:gridCol w:w="1449"/>
      </w:tblGrid>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b/>
                <w:bCs/>
                <w:sz w:val="18"/>
                <w:szCs w:val="18"/>
              </w:rPr>
            </w:pPr>
            <w:r>
              <w:rPr>
                <w:rFonts w:ascii="宋体" w:hAnsi="宋体" w:hint="eastAsia"/>
                <w:b/>
                <w:bCs/>
                <w:sz w:val="18"/>
                <w:szCs w:val="18"/>
              </w:rPr>
              <w:t>知识</w:t>
            </w:r>
            <w:r w:rsidR="00DA01E1">
              <w:rPr>
                <w:rFonts w:ascii="宋体" w:hAnsi="宋体" w:hint="eastAsia"/>
                <w:b/>
                <w:bCs/>
                <w:sz w:val="18"/>
                <w:szCs w:val="18"/>
              </w:rPr>
              <w:t>、</w:t>
            </w:r>
            <w:r>
              <w:rPr>
                <w:rFonts w:ascii="宋体" w:hAnsi="宋体" w:hint="eastAsia"/>
                <w:b/>
                <w:bCs/>
                <w:sz w:val="18"/>
                <w:szCs w:val="18"/>
              </w:rPr>
              <w:t>能力</w:t>
            </w:r>
            <w:r w:rsidR="00DA01E1">
              <w:rPr>
                <w:rFonts w:ascii="宋体" w:hAnsi="宋体" w:hint="eastAsia"/>
                <w:b/>
                <w:bCs/>
                <w:sz w:val="18"/>
                <w:szCs w:val="18"/>
              </w:rPr>
              <w:t>、</w:t>
            </w:r>
            <w:r>
              <w:rPr>
                <w:rFonts w:ascii="宋体" w:hAnsi="宋体" w:hint="eastAsia"/>
                <w:b/>
                <w:bCs/>
                <w:sz w:val="18"/>
                <w:szCs w:val="18"/>
              </w:rPr>
              <w:t>素质要求</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DA01E1" w:rsidP="00DA01E1">
            <w:pPr>
              <w:spacing w:line="288" w:lineRule="auto"/>
              <w:jc w:val="center"/>
              <w:rPr>
                <w:rFonts w:ascii="宋体" w:hAnsi="宋体"/>
                <w:b/>
                <w:bCs/>
                <w:sz w:val="18"/>
                <w:szCs w:val="18"/>
              </w:rPr>
            </w:pPr>
            <w:r>
              <w:rPr>
                <w:rFonts w:ascii="宋体" w:hAnsi="宋体" w:hint="eastAsia"/>
                <w:b/>
                <w:bCs/>
                <w:sz w:val="18"/>
                <w:szCs w:val="18"/>
              </w:rPr>
              <w:t>学习领域（</w:t>
            </w:r>
            <w:r w:rsidR="001E5969">
              <w:rPr>
                <w:rFonts w:ascii="宋体" w:hAnsi="宋体" w:hint="eastAsia"/>
                <w:b/>
                <w:bCs/>
                <w:sz w:val="18"/>
                <w:szCs w:val="18"/>
              </w:rPr>
              <w:t>课程</w:t>
            </w:r>
            <w:r>
              <w:rPr>
                <w:rFonts w:ascii="宋体" w:hAnsi="宋体" w:hint="eastAsia"/>
                <w:b/>
                <w:bCs/>
                <w:sz w:val="18"/>
                <w:szCs w:val="18"/>
              </w:rPr>
              <w:t>）</w:t>
            </w:r>
          </w:p>
        </w:tc>
        <w:tc>
          <w:tcPr>
            <w:tcW w:w="1449"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b/>
                <w:bCs/>
                <w:sz w:val="18"/>
                <w:szCs w:val="18"/>
              </w:rPr>
            </w:pPr>
            <w:r>
              <w:rPr>
                <w:rFonts w:ascii="宋体" w:hAnsi="宋体" w:hint="eastAsia"/>
                <w:b/>
                <w:bCs/>
                <w:sz w:val="18"/>
                <w:szCs w:val="18"/>
              </w:rPr>
              <w:t>课程类型</w:t>
            </w:r>
          </w:p>
        </w:tc>
      </w:tr>
      <w:tr w:rsidR="001E5969" w:rsidTr="00E3125B">
        <w:trPr>
          <w:cantSplit/>
          <w:trHeight w:val="345"/>
        </w:trPr>
        <w:tc>
          <w:tcPr>
            <w:tcW w:w="4864" w:type="dxa"/>
            <w:vMerge w:val="restart"/>
            <w:tcBorders>
              <w:top w:val="single" w:sz="4" w:space="0" w:color="auto"/>
              <w:left w:val="single" w:sz="4" w:space="0" w:color="auto"/>
              <w:right w:val="single" w:sz="4" w:space="0" w:color="auto"/>
            </w:tcBorders>
            <w:vAlign w:val="center"/>
            <w:hideMark/>
          </w:tcPr>
          <w:p w:rsidR="001E5969" w:rsidRDefault="001E5969" w:rsidP="00664FCB">
            <w:pPr>
              <w:numPr>
                <w:ilvl w:val="0"/>
                <w:numId w:val="7"/>
              </w:numPr>
              <w:spacing w:line="288" w:lineRule="auto"/>
              <w:rPr>
                <w:rFonts w:ascii="宋体" w:hAnsi="宋体"/>
                <w:sz w:val="18"/>
                <w:szCs w:val="18"/>
              </w:rPr>
            </w:pPr>
            <w:r>
              <w:rPr>
                <w:rFonts w:ascii="宋体" w:hAnsi="宋体" w:hint="eastAsia"/>
                <w:sz w:val="18"/>
                <w:szCs w:val="18"/>
              </w:rPr>
              <w:t>利用法律法规维护企业、用户的合法权益。</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利用计算机完成各种物流单据、表格处理。</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使用外语资料</w:t>
            </w:r>
          </w:p>
          <w:p w:rsidR="001E5969" w:rsidRDefault="001E5969" w:rsidP="00664FCB">
            <w:pPr>
              <w:numPr>
                <w:ilvl w:val="0"/>
                <w:numId w:val="7"/>
              </w:numPr>
              <w:spacing w:line="288" w:lineRule="auto"/>
              <w:rPr>
                <w:rFonts w:ascii="宋体" w:hAnsi="宋体"/>
                <w:sz w:val="18"/>
                <w:szCs w:val="18"/>
              </w:rPr>
            </w:pPr>
            <w:r>
              <w:rPr>
                <w:rFonts w:ascii="宋体" w:hAnsi="宋体" w:hint="eastAsia"/>
                <w:sz w:val="18"/>
                <w:szCs w:val="18"/>
              </w:rPr>
              <w:t>具有健康的体魄，能够从事物流作业</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入学教育</w:t>
            </w:r>
          </w:p>
        </w:tc>
        <w:tc>
          <w:tcPr>
            <w:tcW w:w="1449" w:type="dxa"/>
            <w:vMerge w:val="restart"/>
            <w:tcBorders>
              <w:top w:val="single" w:sz="4" w:space="0" w:color="auto"/>
              <w:left w:val="single" w:sz="4" w:space="0" w:color="auto"/>
              <w:right w:val="single" w:sz="4" w:space="0" w:color="auto"/>
            </w:tcBorders>
            <w:vAlign w:val="center"/>
          </w:tcPr>
          <w:p w:rsidR="001E5969" w:rsidRDefault="001E5969" w:rsidP="001E5969">
            <w:pPr>
              <w:spacing w:line="288" w:lineRule="auto"/>
              <w:jc w:val="center"/>
              <w:rPr>
                <w:rFonts w:ascii="宋体" w:hAnsi="宋体"/>
                <w:sz w:val="18"/>
                <w:szCs w:val="18"/>
              </w:rPr>
            </w:pPr>
            <w:r>
              <w:rPr>
                <w:rFonts w:ascii="宋体" w:hAnsi="宋体" w:hint="eastAsia"/>
                <w:bCs/>
                <w:sz w:val="18"/>
                <w:szCs w:val="18"/>
              </w:rPr>
              <w:t>公共课</w:t>
            </w: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军训技能（军训）</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军事理论</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大学生心理健康教育</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152AD4" w:rsidRDefault="001E5969" w:rsidP="00E3125B">
            <w:pPr>
              <w:widowControl/>
              <w:jc w:val="center"/>
              <w:rPr>
                <w:rFonts w:ascii="宋体" w:hAnsi="宋体" w:cs="宋体"/>
                <w:kern w:val="0"/>
                <w:sz w:val="18"/>
                <w:szCs w:val="18"/>
              </w:rPr>
            </w:pPr>
            <w:r w:rsidRPr="00907824">
              <w:rPr>
                <w:rFonts w:ascii="宋体" w:hAnsi="宋体" w:cs="宋体" w:hint="eastAsia"/>
                <w:kern w:val="0"/>
                <w:sz w:val="18"/>
                <w:szCs w:val="18"/>
              </w:rPr>
              <w:t>思想道德修养与法律基础</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907824" w:rsidRDefault="001E5969" w:rsidP="00E3125B">
            <w:pPr>
              <w:widowControl/>
              <w:jc w:val="center"/>
              <w:rPr>
                <w:rFonts w:ascii="宋体" w:hAnsi="宋体" w:cs="宋体"/>
                <w:kern w:val="0"/>
                <w:sz w:val="18"/>
                <w:szCs w:val="18"/>
              </w:rPr>
            </w:pPr>
            <w:r w:rsidRPr="00907824">
              <w:rPr>
                <w:rFonts w:ascii="宋体" w:hAnsi="宋体" w:hint="eastAsia"/>
                <w:sz w:val="18"/>
                <w:szCs w:val="18"/>
              </w:rPr>
              <w:t>毛泽东思想和中国特色社会主义理论体系概论</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形势与政策</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创新与创业</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体育</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88"/>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基础英语</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88"/>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驾驶实训</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88"/>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艾滋病教育</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87"/>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信息技术</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34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公共选修课</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95"/>
        </w:trPr>
        <w:tc>
          <w:tcPr>
            <w:tcW w:w="4864"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个性化课程</w:t>
            </w:r>
          </w:p>
        </w:tc>
        <w:tc>
          <w:tcPr>
            <w:tcW w:w="1449" w:type="dxa"/>
            <w:vMerge/>
            <w:tcBorders>
              <w:left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95"/>
        </w:trPr>
        <w:tc>
          <w:tcPr>
            <w:tcW w:w="4864" w:type="dxa"/>
            <w:vMerge/>
            <w:tcBorders>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专家讲座</w:t>
            </w:r>
          </w:p>
        </w:tc>
        <w:tc>
          <w:tcPr>
            <w:tcW w:w="1449" w:type="dxa"/>
            <w:vMerge/>
            <w:tcBorders>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7"/>
              </w:numPr>
              <w:spacing w:line="288" w:lineRule="auto"/>
              <w:rPr>
                <w:rFonts w:ascii="宋体" w:hAnsi="宋体"/>
                <w:sz w:val="18"/>
                <w:szCs w:val="18"/>
              </w:rPr>
            </w:pPr>
            <w:r>
              <w:rPr>
                <w:rFonts w:ascii="宋体" w:hAnsi="宋体" w:hint="eastAsia"/>
                <w:sz w:val="18"/>
                <w:szCs w:val="18"/>
              </w:rPr>
              <w:t>了解汽车品牌</w:t>
            </w:r>
          </w:p>
          <w:p w:rsidR="001E5969" w:rsidRDefault="001E5969" w:rsidP="00664FCB">
            <w:pPr>
              <w:numPr>
                <w:ilvl w:val="0"/>
                <w:numId w:val="7"/>
              </w:numPr>
              <w:spacing w:line="288" w:lineRule="auto"/>
              <w:rPr>
                <w:rFonts w:ascii="宋体" w:hAnsi="宋体"/>
                <w:sz w:val="18"/>
                <w:szCs w:val="18"/>
              </w:rPr>
            </w:pPr>
            <w:r>
              <w:rPr>
                <w:rFonts w:ascii="宋体" w:hAnsi="宋体" w:hint="eastAsia"/>
                <w:sz w:val="18"/>
                <w:szCs w:val="18"/>
              </w:rPr>
              <w:t>了解品牌文化</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汽车文化</w:t>
            </w:r>
          </w:p>
        </w:tc>
        <w:tc>
          <w:tcPr>
            <w:tcW w:w="1449" w:type="dxa"/>
            <w:vMerge w:val="restart"/>
            <w:tcBorders>
              <w:top w:val="single" w:sz="4" w:space="0" w:color="auto"/>
              <w:left w:val="single" w:sz="4" w:space="0" w:color="auto"/>
              <w:bottom w:val="single" w:sz="4" w:space="0" w:color="auto"/>
              <w:right w:val="single" w:sz="4" w:space="0" w:color="auto"/>
            </w:tcBorders>
            <w:vAlign w:val="center"/>
          </w:tcPr>
          <w:p w:rsidR="001E5969" w:rsidRDefault="001E5969" w:rsidP="00DA01E1">
            <w:pPr>
              <w:spacing w:line="288" w:lineRule="auto"/>
              <w:jc w:val="center"/>
              <w:rPr>
                <w:rFonts w:ascii="宋体" w:hAnsi="宋体"/>
                <w:sz w:val="18"/>
                <w:szCs w:val="18"/>
              </w:rPr>
            </w:pPr>
            <w:r>
              <w:rPr>
                <w:rFonts w:ascii="宋体" w:hAnsi="宋体" w:hint="eastAsia"/>
                <w:position w:val="6"/>
                <w:sz w:val="18"/>
                <w:szCs w:val="18"/>
              </w:rPr>
              <w:t>专业基础课</w:t>
            </w: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8"/>
              </w:numPr>
              <w:spacing w:line="288" w:lineRule="auto"/>
              <w:rPr>
                <w:rFonts w:ascii="宋体" w:hAnsi="宋体"/>
                <w:sz w:val="18"/>
                <w:szCs w:val="18"/>
              </w:rPr>
            </w:pPr>
            <w:r>
              <w:rPr>
                <w:rFonts w:ascii="宋体" w:hAnsi="宋体" w:hint="eastAsia"/>
                <w:sz w:val="18"/>
                <w:szCs w:val="18"/>
              </w:rPr>
              <w:t>准确认识物流行业</w:t>
            </w:r>
          </w:p>
          <w:p w:rsidR="001E5969" w:rsidRDefault="001E5969" w:rsidP="00664FCB">
            <w:pPr>
              <w:numPr>
                <w:ilvl w:val="0"/>
                <w:numId w:val="9"/>
              </w:numPr>
              <w:spacing w:line="288" w:lineRule="auto"/>
              <w:rPr>
                <w:rFonts w:ascii="宋体" w:hAnsi="宋体"/>
                <w:sz w:val="18"/>
                <w:szCs w:val="18"/>
              </w:rPr>
            </w:pPr>
            <w:r>
              <w:rPr>
                <w:rFonts w:ascii="宋体" w:hAnsi="宋体" w:hint="eastAsia"/>
                <w:sz w:val="18"/>
                <w:szCs w:val="18"/>
              </w:rPr>
              <w:t>了解我国物流行业及企业现状</w:t>
            </w:r>
          </w:p>
          <w:p w:rsidR="001E5969" w:rsidRDefault="001E5969" w:rsidP="00664FCB">
            <w:pPr>
              <w:numPr>
                <w:ilvl w:val="0"/>
                <w:numId w:val="10"/>
              </w:numPr>
              <w:spacing w:line="288" w:lineRule="auto"/>
              <w:rPr>
                <w:rFonts w:ascii="宋体" w:hAnsi="宋体"/>
                <w:sz w:val="18"/>
                <w:szCs w:val="18"/>
              </w:rPr>
            </w:pPr>
            <w:r>
              <w:rPr>
                <w:rFonts w:ascii="宋体" w:hAnsi="宋体" w:hint="eastAsia"/>
                <w:sz w:val="18"/>
                <w:szCs w:val="18"/>
              </w:rPr>
              <w:t>掌握物流发展动态及趋势</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物流专业导论</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2"/>
              </w:numPr>
              <w:spacing w:line="288" w:lineRule="auto"/>
              <w:rPr>
                <w:rFonts w:ascii="宋体" w:hAnsi="宋体"/>
                <w:sz w:val="18"/>
                <w:szCs w:val="18"/>
              </w:rPr>
            </w:pPr>
            <w:r>
              <w:rPr>
                <w:rFonts w:ascii="宋体" w:hAnsi="宋体" w:hint="eastAsia"/>
                <w:sz w:val="18"/>
                <w:szCs w:val="18"/>
              </w:rPr>
              <w:t>零件图及装配图的识读</w:t>
            </w:r>
          </w:p>
          <w:p w:rsidR="001E5969" w:rsidRDefault="001E5969" w:rsidP="00664FCB">
            <w:pPr>
              <w:numPr>
                <w:ilvl w:val="0"/>
                <w:numId w:val="12"/>
              </w:numPr>
              <w:spacing w:line="288" w:lineRule="auto"/>
              <w:rPr>
                <w:rFonts w:ascii="宋体" w:hAnsi="宋体"/>
                <w:sz w:val="18"/>
                <w:szCs w:val="18"/>
              </w:rPr>
            </w:pPr>
            <w:r>
              <w:rPr>
                <w:rFonts w:ascii="宋体" w:hAnsi="宋体" w:hint="eastAsia"/>
                <w:sz w:val="18"/>
                <w:szCs w:val="18"/>
              </w:rPr>
              <w:t>了解机械制造的基本工艺</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机械制图基础</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独立运用法律、法规知识解决经济活动中现实问题</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掌握物流法规体系</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明确物流合同条款</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遵守职业法律法规，并用来保护自己</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s="宋体"/>
                <w:color w:val="000000"/>
                <w:sz w:val="18"/>
                <w:szCs w:val="18"/>
              </w:rPr>
            </w:pPr>
            <w:r w:rsidRPr="005827AB">
              <w:rPr>
                <w:rFonts w:ascii="宋体" w:hAnsi="宋体" w:hint="eastAsia"/>
                <w:color w:val="000000"/>
                <w:sz w:val="18"/>
                <w:szCs w:val="18"/>
              </w:rPr>
              <w:t>物流法律法规</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掌握商品的采购流程</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制定基本的采购合同</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独立制定采购方案，并能组织实施</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采购业务流程与控制</w:t>
            </w:r>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position w:val="6"/>
                <w:sz w:val="18"/>
                <w:szCs w:val="18"/>
              </w:rPr>
              <w:t>专业课</w:t>
            </w: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电子商务基础知识</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Ｂ-Ｂ、Ｂ</w:t>
            </w:r>
            <w:r w:rsidRPr="00C503A5">
              <w:rPr>
                <w:rFonts w:ascii="宋体" w:hAnsi="宋体" w:hint="eastAsia"/>
                <w:b/>
                <w:sz w:val="18"/>
                <w:szCs w:val="18"/>
              </w:rPr>
              <w:t>- C</w:t>
            </w:r>
            <w:r>
              <w:rPr>
                <w:rFonts w:ascii="宋体" w:hAnsi="宋体" w:hint="eastAsia"/>
                <w:sz w:val="18"/>
                <w:szCs w:val="18"/>
              </w:rPr>
              <w:t>电子商务模式</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电子交易与支付</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olor w:val="000000"/>
                <w:sz w:val="18"/>
                <w:szCs w:val="18"/>
              </w:rPr>
            </w:pPr>
            <w:r w:rsidRPr="005827AB">
              <w:rPr>
                <w:rFonts w:ascii="宋体" w:hAnsi="宋体" w:hint="eastAsia"/>
                <w:color w:val="000000"/>
                <w:sz w:val="18"/>
                <w:szCs w:val="18"/>
              </w:rPr>
              <w:t>电子商务基础</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掌握机械工程材料的分类、性能特点、应用</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掌握热处理方法及其在汽车生产中的应用</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汽车机械基础</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管理者及其技能</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计划工作，组织设计，领导行为</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激励，沟通与控制</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管理学基础</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pStyle w:val="af1"/>
              <w:numPr>
                <w:ilvl w:val="0"/>
                <w:numId w:val="15"/>
              </w:numPr>
              <w:spacing w:line="288" w:lineRule="auto"/>
              <w:ind w:firstLineChars="0"/>
              <w:rPr>
                <w:rFonts w:ascii="宋体" w:hAnsi="宋体"/>
                <w:sz w:val="18"/>
                <w:szCs w:val="18"/>
              </w:rPr>
            </w:pPr>
            <w:r>
              <w:rPr>
                <w:rFonts w:ascii="宋体" w:hAnsi="宋体" w:hint="eastAsia"/>
                <w:sz w:val="18"/>
                <w:szCs w:val="18"/>
              </w:rPr>
              <w:t>自我分析，了解自己到底要成为什么样的人</w:t>
            </w:r>
          </w:p>
          <w:p w:rsidR="001E5969" w:rsidRDefault="001E5969" w:rsidP="00664FCB">
            <w:pPr>
              <w:pStyle w:val="af1"/>
              <w:numPr>
                <w:ilvl w:val="0"/>
                <w:numId w:val="15"/>
              </w:numPr>
              <w:spacing w:line="288" w:lineRule="auto"/>
              <w:ind w:firstLineChars="0"/>
              <w:rPr>
                <w:rFonts w:ascii="宋体" w:hAnsi="宋体"/>
                <w:sz w:val="18"/>
                <w:szCs w:val="18"/>
              </w:rPr>
            </w:pPr>
            <w:r>
              <w:rPr>
                <w:rFonts w:ascii="宋体" w:hAnsi="宋体" w:hint="eastAsia"/>
                <w:sz w:val="18"/>
                <w:szCs w:val="18"/>
              </w:rPr>
              <w:t>了解自己人生的目标到底是什么</w:t>
            </w:r>
          </w:p>
          <w:p w:rsidR="001E5969" w:rsidRDefault="001E5969" w:rsidP="00664FCB">
            <w:pPr>
              <w:pStyle w:val="af1"/>
              <w:numPr>
                <w:ilvl w:val="0"/>
                <w:numId w:val="15"/>
              </w:numPr>
              <w:spacing w:line="288" w:lineRule="auto"/>
              <w:ind w:firstLineChars="0"/>
              <w:rPr>
                <w:rFonts w:ascii="宋体" w:hAnsi="宋体"/>
                <w:sz w:val="18"/>
                <w:szCs w:val="18"/>
              </w:rPr>
            </w:pPr>
            <w:r>
              <w:rPr>
                <w:rFonts w:ascii="宋体" w:hAnsi="宋体" w:hint="eastAsia"/>
                <w:sz w:val="18"/>
                <w:szCs w:val="18"/>
              </w:rPr>
              <w:t>了解自己最适合做什么样的工作，设立目标，增强自信，克服困难</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汽车营销成功心理学</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6"/>
              </w:numPr>
              <w:spacing w:line="288" w:lineRule="auto"/>
              <w:rPr>
                <w:rFonts w:ascii="宋体" w:hAnsi="宋体"/>
                <w:sz w:val="18"/>
                <w:szCs w:val="18"/>
              </w:rPr>
            </w:pPr>
            <w:r>
              <w:rPr>
                <w:rFonts w:ascii="宋体" w:hAnsi="宋体" w:hint="eastAsia"/>
                <w:sz w:val="18"/>
                <w:szCs w:val="18"/>
              </w:rPr>
              <w:lastRenderedPageBreak/>
              <w:t>读懂国际贸易与国际物流的资料、报表及文章</w:t>
            </w:r>
          </w:p>
          <w:p w:rsidR="001E5969" w:rsidRDefault="001E5969" w:rsidP="00664FCB">
            <w:pPr>
              <w:numPr>
                <w:ilvl w:val="0"/>
                <w:numId w:val="16"/>
              </w:numPr>
              <w:spacing w:line="288" w:lineRule="auto"/>
              <w:rPr>
                <w:rFonts w:ascii="宋体" w:hAnsi="宋体"/>
                <w:sz w:val="18"/>
                <w:szCs w:val="18"/>
              </w:rPr>
            </w:pPr>
            <w:r>
              <w:rPr>
                <w:rFonts w:ascii="宋体" w:hAnsi="宋体" w:hint="eastAsia"/>
                <w:sz w:val="18"/>
                <w:szCs w:val="18"/>
              </w:rPr>
              <w:t>分析相关的国际贸易、国际物流方面的问题</w:t>
            </w:r>
          </w:p>
          <w:p w:rsidR="001E5969" w:rsidRDefault="001E5969" w:rsidP="00664FCB">
            <w:pPr>
              <w:numPr>
                <w:ilvl w:val="0"/>
                <w:numId w:val="16"/>
              </w:numPr>
              <w:spacing w:line="288" w:lineRule="auto"/>
              <w:rPr>
                <w:rFonts w:ascii="宋体" w:hAnsi="宋体"/>
                <w:sz w:val="18"/>
                <w:szCs w:val="18"/>
              </w:rPr>
            </w:pPr>
            <w:r>
              <w:rPr>
                <w:rFonts w:ascii="宋体" w:hAnsi="宋体" w:hint="eastAsia"/>
                <w:sz w:val="18"/>
                <w:szCs w:val="18"/>
              </w:rPr>
              <w:t>掌握关税的基本理论和基本政策</w:t>
            </w:r>
          </w:p>
          <w:p w:rsidR="001E5969" w:rsidRDefault="001E5969" w:rsidP="00664FCB">
            <w:pPr>
              <w:numPr>
                <w:ilvl w:val="0"/>
                <w:numId w:val="16"/>
              </w:numPr>
              <w:spacing w:line="288" w:lineRule="auto"/>
              <w:rPr>
                <w:rFonts w:ascii="宋体" w:hAnsi="宋体"/>
                <w:sz w:val="18"/>
                <w:szCs w:val="18"/>
              </w:rPr>
            </w:pPr>
            <w:r>
              <w:rPr>
                <w:rFonts w:ascii="宋体" w:hAnsi="宋体" w:hint="eastAsia"/>
                <w:sz w:val="18"/>
                <w:szCs w:val="18"/>
              </w:rPr>
              <w:t>掌握国际商品贸易、技术贸易、服务贸易的特点、内容和方法</w:t>
            </w:r>
          </w:p>
          <w:p w:rsidR="001E5969" w:rsidRDefault="001E5969" w:rsidP="00664FCB">
            <w:pPr>
              <w:numPr>
                <w:ilvl w:val="0"/>
                <w:numId w:val="16"/>
              </w:numPr>
              <w:spacing w:line="288" w:lineRule="auto"/>
              <w:rPr>
                <w:rFonts w:ascii="宋体" w:hAnsi="宋体"/>
                <w:sz w:val="18"/>
                <w:szCs w:val="18"/>
              </w:rPr>
            </w:pPr>
            <w:r>
              <w:rPr>
                <w:rFonts w:ascii="宋体" w:hAnsi="宋体" w:hint="eastAsia"/>
                <w:sz w:val="18"/>
                <w:szCs w:val="18"/>
              </w:rPr>
              <w:t>掌握以海运、陆运、空运三大物流主线为核心的物流有关的理论知识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国际物流与国际贸易</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7"/>
              </w:numPr>
              <w:spacing w:line="288" w:lineRule="auto"/>
              <w:rPr>
                <w:rFonts w:ascii="宋体" w:hAnsi="宋体"/>
                <w:sz w:val="18"/>
                <w:szCs w:val="18"/>
              </w:rPr>
            </w:pPr>
            <w:r>
              <w:rPr>
                <w:rFonts w:ascii="宋体" w:hAnsi="宋体" w:hint="eastAsia"/>
                <w:sz w:val="18"/>
                <w:szCs w:val="18"/>
              </w:rPr>
              <w:t>工作动作分析</w:t>
            </w:r>
          </w:p>
          <w:p w:rsidR="001E5969" w:rsidRDefault="001E5969" w:rsidP="00664FCB">
            <w:pPr>
              <w:numPr>
                <w:ilvl w:val="0"/>
                <w:numId w:val="17"/>
              </w:numPr>
              <w:spacing w:line="288" w:lineRule="auto"/>
              <w:rPr>
                <w:rFonts w:ascii="宋体" w:hAnsi="宋体"/>
                <w:sz w:val="18"/>
                <w:szCs w:val="18"/>
              </w:rPr>
            </w:pPr>
            <w:r>
              <w:rPr>
                <w:rFonts w:ascii="宋体" w:hAnsi="宋体" w:hint="eastAsia"/>
                <w:sz w:val="18"/>
                <w:szCs w:val="18"/>
              </w:rPr>
              <w:t>作业时间测定</w:t>
            </w:r>
          </w:p>
          <w:p w:rsidR="001E5969" w:rsidRDefault="001E5969" w:rsidP="00664FCB">
            <w:pPr>
              <w:numPr>
                <w:ilvl w:val="0"/>
                <w:numId w:val="17"/>
              </w:numPr>
              <w:spacing w:line="288" w:lineRule="auto"/>
              <w:rPr>
                <w:rFonts w:ascii="宋体" w:hAnsi="宋体"/>
                <w:sz w:val="18"/>
                <w:szCs w:val="18"/>
              </w:rPr>
            </w:pPr>
            <w:r>
              <w:rPr>
                <w:rFonts w:ascii="宋体" w:hAnsi="宋体" w:hint="eastAsia"/>
                <w:sz w:val="18"/>
                <w:szCs w:val="18"/>
              </w:rPr>
              <w:t>预订时间标准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工业工程基础</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熟悉常见的物流工程技术</w:t>
            </w:r>
          </w:p>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与他人配合基本物流设备的安装与调试</w:t>
            </w:r>
          </w:p>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独立完成工位器具的设计、制作与改善</w:t>
            </w:r>
          </w:p>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熟练地掌握叉车驾驶技能</w:t>
            </w:r>
          </w:p>
          <w:p w:rsidR="001E5969" w:rsidRDefault="001E5969" w:rsidP="00664FCB">
            <w:pPr>
              <w:numPr>
                <w:ilvl w:val="0"/>
                <w:numId w:val="13"/>
              </w:numPr>
              <w:spacing w:line="288" w:lineRule="auto"/>
              <w:rPr>
                <w:rFonts w:ascii="宋体" w:hAnsi="宋体"/>
                <w:sz w:val="18"/>
                <w:szCs w:val="18"/>
              </w:rPr>
            </w:pPr>
            <w:r>
              <w:rPr>
                <w:rFonts w:ascii="宋体" w:hAnsi="宋体" w:hint="eastAsia"/>
                <w:sz w:val="18"/>
                <w:szCs w:val="18"/>
              </w:rPr>
              <w:t>物流设施设备点检</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sidRPr="000F7D10">
              <w:rPr>
                <w:rFonts w:ascii="宋体" w:hAnsi="宋体" w:hint="eastAsia"/>
                <w:sz w:val="18"/>
                <w:szCs w:val="18"/>
              </w:rPr>
              <w:t>物流工程技术与装备</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9"/>
              </w:numPr>
              <w:spacing w:line="288" w:lineRule="auto"/>
              <w:rPr>
                <w:rFonts w:ascii="宋体" w:hAnsi="宋体"/>
                <w:sz w:val="18"/>
                <w:szCs w:val="18"/>
              </w:rPr>
            </w:pPr>
            <w:r>
              <w:rPr>
                <w:rFonts w:ascii="宋体" w:hAnsi="宋体" w:hint="eastAsia"/>
                <w:sz w:val="18"/>
                <w:szCs w:val="18"/>
              </w:rPr>
              <w:t>了解大数据特点</w:t>
            </w:r>
          </w:p>
          <w:p w:rsidR="001E5969" w:rsidRDefault="001E5969" w:rsidP="00664FCB">
            <w:pPr>
              <w:numPr>
                <w:ilvl w:val="0"/>
                <w:numId w:val="19"/>
              </w:numPr>
              <w:spacing w:line="288" w:lineRule="auto"/>
              <w:rPr>
                <w:rFonts w:ascii="宋体" w:hAnsi="宋体"/>
                <w:sz w:val="18"/>
                <w:szCs w:val="18"/>
              </w:rPr>
            </w:pPr>
            <w:r>
              <w:rPr>
                <w:rFonts w:ascii="宋体" w:hAnsi="宋体" w:hint="eastAsia"/>
                <w:sz w:val="18"/>
                <w:szCs w:val="18"/>
              </w:rPr>
              <w:t>数据挖掘技术</w:t>
            </w:r>
          </w:p>
          <w:p w:rsidR="001E5969" w:rsidRPr="004C733C" w:rsidRDefault="001E5969" w:rsidP="00664FCB">
            <w:pPr>
              <w:numPr>
                <w:ilvl w:val="0"/>
                <w:numId w:val="19"/>
              </w:numPr>
              <w:spacing w:line="288" w:lineRule="auto"/>
              <w:rPr>
                <w:rFonts w:ascii="宋体" w:hAnsi="宋体"/>
                <w:sz w:val="18"/>
                <w:szCs w:val="18"/>
              </w:rPr>
            </w:pPr>
            <w:r>
              <w:rPr>
                <w:rFonts w:ascii="宋体" w:hAnsi="宋体" w:hint="eastAsia"/>
                <w:sz w:val="18"/>
                <w:szCs w:val="18"/>
              </w:rPr>
              <w:t>大数据分析</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olor w:val="000000"/>
                <w:sz w:val="18"/>
                <w:szCs w:val="18"/>
              </w:rPr>
            </w:pPr>
            <w:r w:rsidRPr="000F7D10">
              <w:rPr>
                <w:rFonts w:ascii="宋体" w:hAnsi="宋体" w:hint="eastAsia"/>
                <w:color w:val="000000"/>
                <w:sz w:val="18"/>
                <w:szCs w:val="18"/>
              </w:rPr>
              <w:t>物流大数据技术与应用</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0"/>
              </w:numPr>
              <w:spacing w:line="288" w:lineRule="auto"/>
              <w:rPr>
                <w:rFonts w:ascii="宋体" w:hAnsi="宋体"/>
                <w:kern w:val="0"/>
                <w:sz w:val="18"/>
                <w:szCs w:val="18"/>
              </w:rPr>
            </w:pPr>
            <w:r>
              <w:rPr>
                <w:rFonts w:ascii="宋体" w:hAnsi="宋体" w:hint="eastAsia"/>
                <w:kern w:val="0"/>
                <w:sz w:val="18"/>
                <w:szCs w:val="18"/>
              </w:rPr>
              <w:t>成本核算方法</w:t>
            </w:r>
          </w:p>
          <w:p w:rsidR="001E5969" w:rsidRDefault="001E5969" w:rsidP="00664FCB">
            <w:pPr>
              <w:numPr>
                <w:ilvl w:val="0"/>
                <w:numId w:val="20"/>
              </w:numPr>
              <w:spacing w:line="288" w:lineRule="auto"/>
              <w:rPr>
                <w:rFonts w:ascii="宋体" w:hAnsi="宋体"/>
                <w:kern w:val="0"/>
                <w:sz w:val="18"/>
                <w:szCs w:val="18"/>
              </w:rPr>
            </w:pPr>
            <w:r>
              <w:rPr>
                <w:rFonts w:ascii="宋体" w:hAnsi="宋体" w:hint="eastAsia"/>
                <w:sz w:val="18"/>
                <w:szCs w:val="18"/>
              </w:rPr>
              <w:t>采购作业的成本绩效考核</w:t>
            </w:r>
          </w:p>
          <w:p w:rsidR="001E5969" w:rsidRDefault="001E5969" w:rsidP="00664FCB">
            <w:pPr>
              <w:numPr>
                <w:ilvl w:val="0"/>
                <w:numId w:val="20"/>
              </w:numPr>
              <w:spacing w:line="288" w:lineRule="auto"/>
              <w:rPr>
                <w:rFonts w:ascii="宋体" w:hAnsi="宋体"/>
                <w:kern w:val="0"/>
                <w:sz w:val="18"/>
                <w:szCs w:val="18"/>
              </w:rPr>
            </w:pPr>
            <w:r>
              <w:rPr>
                <w:rFonts w:ascii="宋体" w:hAnsi="宋体" w:hint="eastAsia"/>
                <w:sz w:val="18"/>
                <w:szCs w:val="18"/>
              </w:rPr>
              <w:t>仓储作业的成本绩效考核</w:t>
            </w:r>
          </w:p>
          <w:p w:rsidR="001E5969" w:rsidRDefault="001E5969" w:rsidP="00664FCB">
            <w:pPr>
              <w:numPr>
                <w:ilvl w:val="0"/>
                <w:numId w:val="20"/>
              </w:numPr>
              <w:spacing w:line="288" w:lineRule="auto"/>
              <w:rPr>
                <w:rFonts w:ascii="宋体" w:hAnsi="宋体"/>
                <w:kern w:val="0"/>
                <w:sz w:val="18"/>
                <w:szCs w:val="18"/>
              </w:rPr>
            </w:pPr>
            <w:r>
              <w:rPr>
                <w:rFonts w:ascii="宋体" w:hAnsi="宋体" w:hint="eastAsia"/>
                <w:sz w:val="18"/>
                <w:szCs w:val="18"/>
              </w:rPr>
              <w:t>配送作业的成本绩效考核</w:t>
            </w:r>
          </w:p>
          <w:p w:rsidR="001E5969" w:rsidRDefault="001E5969" w:rsidP="00664FCB">
            <w:pPr>
              <w:numPr>
                <w:ilvl w:val="0"/>
                <w:numId w:val="20"/>
              </w:numPr>
              <w:spacing w:line="288" w:lineRule="auto"/>
              <w:rPr>
                <w:rFonts w:ascii="宋体" w:hAnsi="宋体"/>
                <w:kern w:val="0"/>
                <w:sz w:val="18"/>
                <w:szCs w:val="18"/>
              </w:rPr>
            </w:pPr>
            <w:r>
              <w:rPr>
                <w:rFonts w:ascii="宋体" w:hAnsi="宋体" w:hint="eastAsia"/>
                <w:kern w:val="0"/>
                <w:sz w:val="18"/>
                <w:szCs w:val="18"/>
              </w:rPr>
              <w:t>运输</w:t>
            </w:r>
            <w:r>
              <w:rPr>
                <w:rFonts w:ascii="宋体" w:hAnsi="宋体" w:hint="eastAsia"/>
                <w:sz w:val="18"/>
                <w:szCs w:val="18"/>
              </w:rPr>
              <w:t>作业的成本绩效考核</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olor w:val="000000"/>
                <w:sz w:val="18"/>
                <w:szCs w:val="18"/>
              </w:rPr>
            </w:pPr>
            <w:r w:rsidRPr="005827AB">
              <w:rPr>
                <w:rFonts w:ascii="宋体" w:hAnsi="宋体" w:hint="eastAsia"/>
                <w:color w:val="000000"/>
                <w:sz w:val="18"/>
                <w:szCs w:val="18"/>
              </w:rPr>
              <w:t>物流成本管理</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数据的统计分析</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完成班组园地目视板设计</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起草班组管理的常用文件</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树立成本和质量意识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cs="宋体" w:hint="eastAsia"/>
                <w:sz w:val="18"/>
                <w:szCs w:val="18"/>
              </w:rPr>
              <w:t>班组园地建设与管理</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2"/>
              </w:numPr>
              <w:spacing w:line="288" w:lineRule="auto"/>
              <w:rPr>
                <w:rFonts w:ascii="宋体" w:hAnsi="宋体"/>
                <w:sz w:val="18"/>
                <w:szCs w:val="18"/>
              </w:rPr>
            </w:pPr>
            <w:r>
              <w:rPr>
                <w:rFonts w:ascii="宋体" w:hAnsi="宋体" w:hint="eastAsia"/>
                <w:sz w:val="18"/>
                <w:szCs w:val="18"/>
              </w:rPr>
              <w:t>供应链的结构</w:t>
            </w:r>
          </w:p>
          <w:p w:rsidR="001E5969" w:rsidRDefault="001E5969" w:rsidP="00664FCB">
            <w:pPr>
              <w:numPr>
                <w:ilvl w:val="0"/>
                <w:numId w:val="22"/>
              </w:numPr>
              <w:spacing w:line="288" w:lineRule="auto"/>
              <w:rPr>
                <w:rFonts w:ascii="宋体" w:hAnsi="宋体"/>
                <w:sz w:val="18"/>
                <w:szCs w:val="18"/>
              </w:rPr>
            </w:pPr>
            <w:r>
              <w:rPr>
                <w:rFonts w:ascii="宋体" w:hAnsi="宋体" w:hint="eastAsia"/>
                <w:sz w:val="18"/>
                <w:szCs w:val="18"/>
              </w:rPr>
              <w:t>供应链中存在的典型问题发现与解决</w:t>
            </w:r>
          </w:p>
          <w:p w:rsidR="001E5969" w:rsidRDefault="001E5969" w:rsidP="00664FCB">
            <w:pPr>
              <w:numPr>
                <w:ilvl w:val="0"/>
                <w:numId w:val="22"/>
              </w:numPr>
              <w:spacing w:line="288" w:lineRule="auto"/>
              <w:rPr>
                <w:rFonts w:ascii="宋体" w:hAnsi="宋体"/>
                <w:sz w:val="18"/>
                <w:szCs w:val="18"/>
              </w:rPr>
            </w:pPr>
            <w:r>
              <w:rPr>
                <w:rFonts w:ascii="宋体" w:hAnsi="宋体" w:hint="eastAsia"/>
                <w:sz w:val="18"/>
                <w:szCs w:val="18"/>
              </w:rPr>
              <w:t>供应链中各节点关系的协调处理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供应链管理</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3"/>
              </w:numPr>
              <w:spacing w:line="288" w:lineRule="auto"/>
              <w:rPr>
                <w:rFonts w:ascii="宋体" w:hAnsi="宋体"/>
                <w:sz w:val="18"/>
                <w:szCs w:val="18"/>
              </w:rPr>
            </w:pPr>
            <w:r>
              <w:rPr>
                <w:rFonts w:ascii="宋体" w:hAnsi="宋体" w:hint="eastAsia"/>
                <w:sz w:val="18"/>
                <w:szCs w:val="18"/>
              </w:rPr>
              <w:t>具备国家职业资格</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 xml:space="preserve"> “1+X”中级培训认证</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独立填写英文单证</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阅读英文文献</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熟练掌握常用的专业英文词汇</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物流专业英语</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664FCB">
            <w:pPr>
              <w:numPr>
                <w:ilvl w:val="0"/>
                <w:numId w:val="24"/>
              </w:numPr>
              <w:spacing w:line="288" w:lineRule="auto"/>
              <w:rPr>
                <w:rFonts w:ascii="宋体" w:hAnsi="宋体"/>
                <w:color w:val="000000"/>
                <w:sz w:val="18"/>
                <w:szCs w:val="18"/>
              </w:rPr>
            </w:pPr>
            <w:r w:rsidRPr="005827AB">
              <w:rPr>
                <w:rFonts w:ascii="宋体" w:hAnsi="宋体" w:hint="eastAsia"/>
                <w:color w:val="000000"/>
                <w:sz w:val="18"/>
                <w:szCs w:val="18"/>
              </w:rPr>
              <w:t>熟练地使用EXCEL的常用办公功能</w:t>
            </w:r>
          </w:p>
          <w:p w:rsidR="001E5969" w:rsidRPr="005827AB" w:rsidRDefault="001E5969" w:rsidP="00664FCB">
            <w:pPr>
              <w:numPr>
                <w:ilvl w:val="0"/>
                <w:numId w:val="24"/>
              </w:numPr>
              <w:spacing w:line="288" w:lineRule="auto"/>
              <w:rPr>
                <w:rFonts w:ascii="宋体" w:hAnsi="宋体"/>
                <w:color w:val="000000"/>
                <w:sz w:val="18"/>
                <w:szCs w:val="18"/>
              </w:rPr>
            </w:pPr>
            <w:r w:rsidRPr="005827AB">
              <w:rPr>
                <w:rFonts w:ascii="宋体" w:hAnsi="宋体" w:hint="eastAsia"/>
                <w:color w:val="000000"/>
                <w:sz w:val="18"/>
                <w:szCs w:val="18"/>
              </w:rPr>
              <w:t>使用EXCEL辅助完成企业中的日常管理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s="宋体"/>
                <w:color w:val="000000"/>
                <w:sz w:val="18"/>
                <w:szCs w:val="18"/>
              </w:rPr>
            </w:pPr>
            <w:r w:rsidRPr="005827AB">
              <w:rPr>
                <w:rFonts w:ascii="宋体" w:hAnsi="宋体" w:cs="宋体" w:hint="eastAsia"/>
                <w:color w:val="000000"/>
                <w:sz w:val="18"/>
                <w:szCs w:val="18"/>
              </w:rPr>
              <w:t>EXCEL在企业中的应用</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1274"/>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5"/>
              </w:numPr>
              <w:spacing w:line="288" w:lineRule="auto"/>
              <w:rPr>
                <w:rFonts w:ascii="宋体" w:hAnsi="宋体"/>
                <w:sz w:val="18"/>
                <w:szCs w:val="18"/>
              </w:rPr>
            </w:pPr>
            <w:r>
              <w:rPr>
                <w:rFonts w:ascii="宋体" w:hAnsi="宋体" w:hint="eastAsia"/>
                <w:sz w:val="18"/>
                <w:szCs w:val="18"/>
              </w:rPr>
              <w:lastRenderedPageBreak/>
              <w:t>公路运输组织形式的选用</w:t>
            </w:r>
          </w:p>
          <w:p w:rsidR="001E5969" w:rsidRDefault="001E5969" w:rsidP="00664FCB">
            <w:pPr>
              <w:numPr>
                <w:ilvl w:val="0"/>
                <w:numId w:val="25"/>
              </w:numPr>
              <w:spacing w:line="288" w:lineRule="auto"/>
              <w:rPr>
                <w:rFonts w:ascii="宋体" w:hAnsi="宋体"/>
                <w:sz w:val="18"/>
                <w:szCs w:val="18"/>
              </w:rPr>
            </w:pPr>
            <w:r>
              <w:rPr>
                <w:rFonts w:ascii="宋体" w:hAnsi="宋体" w:hint="eastAsia"/>
                <w:sz w:val="18"/>
                <w:szCs w:val="18"/>
              </w:rPr>
              <w:t>运输计划的制定</w:t>
            </w:r>
          </w:p>
          <w:p w:rsidR="001E5969" w:rsidRDefault="001E5969" w:rsidP="00664FCB">
            <w:pPr>
              <w:numPr>
                <w:ilvl w:val="0"/>
                <w:numId w:val="25"/>
              </w:numPr>
              <w:spacing w:line="288" w:lineRule="auto"/>
              <w:rPr>
                <w:rFonts w:ascii="宋体" w:hAnsi="宋体"/>
                <w:sz w:val="18"/>
                <w:szCs w:val="18"/>
              </w:rPr>
            </w:pPr>
            <w:r>
              <w:rPr>
                <w:rFonts w:ascii="宋体" w:hAnsi="宋体" w:hint="eastAsia"/>
                <w:sz w:val="18"/>
                <w:szCs w:val="18"/>
              </w:rPr>
              <w:t>运输计划的合理安排</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运输数据的统计分析</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s="宋体"/>
                <w:color w:val="000000"/>
                <w:sz w:val="18"/>
                <w:szCs w:val="18"/>
              </w:rPr>
            </w:pPr>
            <w:r w:rsidRPr="005827AB">
              <w:rPr>
                <w:rFonts w:ascii="宋体" w:hAnsi="宋体" w:hint="eastAsia"/>
                <w:color w:val="000000"/>
                <w:sz w:val="18"/>
                <w:szCs w:val="18"/>
              </w:rPr>
              <w:t>公路运输计划与调度</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5"/>
              </w:numPr>
              <w:spacing w:line="288" w:lineRule="auto"/>
              <w:rPr>
                <w:rFonts w:ascii="宋体" w:hAnsi="宋体"/>
                <w:sz w:val="18"/>
                <w:szCs w:val="18"/>
              </w:rPr>
            </w:pPr>
            <w:r>
              <w:rPr>
                <w:rFonts w:ascii="宋体" w:hAnsi="宋体" w:hint="eastAsia"/>
                <w:sz w:val="18"/>
                <w:szCs w:val="18"/>
              </w:rPr>
              <w:t>熟悉包装材料</w:t>
            </w:r>
          </w:p>
          <w:p w:rsidR="001E5969" w:rsidRDefault="001E5969" w:rsidP="00664FCB">
            <w:pPr>
              <w:numPr>
                <w:ilvl w:val="0"/>
                <w:numId w:val="25"/>
              </w:numPr>
              <w:spacing w:line="288" w:lineRule="auto"/>
              <w:rPr>
                <w:rFonts w:ascii="宋体" w:hAnsi="宋体"/>
                <w:sz w:val="18"/>
                <w:szCs w:val="18"/>
              </w:rPr>
            </w:pPr>
            <w:r>
              <w:rPr>
                <w:rFonts w:ascii="宋体" w:hAnsi="宋体" w:hint="eastAsia"/>
                <w:sz w:val="18"/>
                <w:szCs w:val="18"/>
              </w:rPr>
              <w:t>明确包装标准</w:t>
            </w:r>
          </w:p>
          <w:p w:rsidR="001E5969" w:rsidRDefault="001E5969" w:rsidP="00664FCB">
            <w:pPr>
              <w:numPr>
                <w:ilvl w:val="0"/>
                <w:numId w:val="25"/>
              </w:numPr>
              <w:spacing w:line="288" w:lineRule="auto"/>
              <w:rPr>
                <w:rFonts w:ascii="宋体" w:hAnsi="宋体"/>
                <w:sz w:val="18"/>
                <w:szCs w:val="18"/>
              </w:rPr>
            </w:pPr>
            <w:r>
              <w:rPr>
                <w:rFonts w:ascii="宋体" w:hAnsi="宋体" w:hint="eastAsia"/>
                <w:sz w:val="18"/>
                <w:szCs w:val="18"/>
              </w:rPr>
              <w:t>掌握包装技术与方法</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Pr="005827AB" w:rsidRDefault="001E5969" w:rsidP="00E3125B">
            <w:pPr>
              <w:spacing w:line="288" w:lineRule="auto"/>
              <w:jc w:val="center"/>
              <w:rPr>
                <w:rFonts w:ascii="宋体" w:hAnsi="宋体"/>
                <w:color w:val="000000"/>
                <w:sz w:val="18"/>
                <w:szCs w:val="18"/>
              </w:rPr>
            </w:pPr>
            <w:r w:rsidRPr="005827AB">
              <w:rPr>
                <w:rFonts w:ascii="宋体" w:hAnsi="宋体" w:hint="eastAsia"/>
                <w:color w:val="000000"/>
                <w:sz w:val="18"/>
                <w:szCs w:val="18"/>
              </w:rPr>
              <w:t>物流包装实务</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树立正确的职业心态与职业定位</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恪守职业道德，遵守行为规范</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注重职业健康与安全</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养成良好的职业素养</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企业实习</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掌握现场管理要素</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能够进行准确的职业发展规划</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具备班组长的能力和素质要求</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养成改善意识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毕业实践</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tcPr>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叉车驾驶技术</w:t>
            </w:r>
          </w:p>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叉车标准作业</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叉车保养方法</w:t>
            </w:r>
          </w:p>
        </w:tc>
        <w:tc>
          <w:tcPr>
            <w:tcW w:w="2938" w:type="dxa"/>
            <w:tcBorders>
              <w:top w:val="single" w:sz="4" w:space="0" w:color="auto"/>
              <w:left w:val="single" w:sz="4" w:space="0" w:color="auto"/>
              <w:bottom w:val="single" w:sz="4" w:space="0" w:color="auto"/>
              <w:right w:val="single" w:sz="4" w:space="0" w:color="auto"/>
            </w:tcBorders>
            <w:vAlign w:val="center"/>
          </w:tcPr>
          <w:p w:rsidR="001E5969" w:rsidRDefault="001E5969" w:rsidP="00E3125B">
            <w:pPr>
              <w:spacing w:line="288" w:lineRule="auto"/>
              <w:jc w:val="center"/>
              <w:rPr>
                <w:rFonts w:ascii="宋体" w:hAnsi="宋体"/>
                <w:sz w:val="18"/>
                <w:szCs w:val="18"/>
              </w:rPr>
            </w:pPr>
            <w:r>
              <w:rPr>
                <w:rFonts w:ascii="宋体" w:hAnsi="宋体" w:hint="eastAsia"/>
                <w:sz w:val="18"/>
                <w:szCs w:val="18"/>
              </w:rPr>
              <w:t>叉车驾驶与保养</w:t>
            </w:r>
          </w:p>
        </w:tc>
        <w:tc>
          <w:tcPr>
            <w:tcW w:w="1449" w:type="dxa"/>
            <w:tcBorders>
              <w:top w:val="single" w:sz="4" w:space="0" w:color="auto"/>
              <w:left w:val="single" w:sz="4" w:space="0" w:color="auto"/>
              <w:bottom w:val="single" w:sz="4" w:space="0" w:color="auto"/>
              <w:right w:val="single" w:sz="4" w:space="0" w:color="auto"/>
            </w:tcBorders>
            <w:vAlign w:val="center"/>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tcPr>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集荷便计算与应用</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供应链模拟实训</w:t>
            </w:r>
          </w:p>
        </w:tc>
        <w:tc>
          <w:tcPr>
            <w:tcW w:w="2938" w:type="dxa"/>
            <w:tcBorders>
              <w:top w:val="single" w:sz="4" w:space="0" w:color="auto"/>
              <w:left w:val="single" w:sz="4" w:space="0" w:color="auto"/>
              <w:bottom w:val="single" w:sz="4" w:space="0" w:color="auto"/>
              <w:right w:val="single" w:sz="4" w:space="0" w:color="auto"/>
            </w:tcBorders>
            <w:vAlign w:val="center"/>
          </w:tcPr>
          <w:p w:rsidR="001E5969" w:rsidRDefault="001E5969" w:rsidP="00E3125B">
            <w:pPr>
              <w:spacing w:line="288" w:lineRule="auto"/>
              <w:jc w:val="center"/>
              <w:rPr>
                <w:rFonts w:ascii="宋体" w:hAnsi="宋体"/>
                <w:sz w:val="18"/>
                <w:szCs w:val="18"/>
              </w:rPr>
            </w:pPr>
            <w:r w:rsidRPr="005827AB">
              <w:rPr>
                <w:rFonts w:ascii="宋体" w:hAnsi="宋体" w:cs="宋体" w:hint="eastAsia"/>
                <w:color w:val="000000"/>
                <w:sz w:val="18"/>
                <w:szCs w:val="18"/>
              </w:rPr>
              <w:t>物流一体化项目训练</w:t>
            </w:r>
          </w:p>
        </w:tc>
        <w:tc>
          <w:tcPr>
            <w:tcW w:w="1449" w:type="dxa"/>
            <w:tcBorders>
              <w:top w:val="single" w:sz="4" w:space="0" w:color="auto"/>
              <w:left w:val="single" w:sz="4" w:space="0" w:color="auto"/>
              <w:bottom w:val="single" w:sz="4" w:space="0" w:color="auto"/>
              <w:right w:val="single" w:sz="4" w:space="0" w:color="auto"/>
            </w:tcBorders>
            <w:vAlign w:val="center"/>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进行货位分配与管理</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完成商品验收入库及养护、盘点</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选用合理的方法进行库存管理与控制</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完成商品出库作业</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熟练地适用仓储管理系统</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配送的管理与控制</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订单处理及分拣策略的正确选择</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选择合理的配装方式</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选用正确的包装材料进行合理包装</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熟练地使用配送管理系统</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1E5969">
            <w:pPr>
              <w:spacing w:line="288" w:lineRule="auto"/>
              <w:jc w:val="center"/>
              <w:rPr>
                <w:rFonts w:ascii="宋体" w:hAnsi="宋体" w:cs="宋体"/>
                <w:sz w:val="18"/>
                <w:szCs w:val="18"/>
              </w:rPr>
            </w:pPr>
            <w:r>
              <w:rPr>
                <w:rFonts w:ascii="宋体" w:hAnsi="宋体" w:hint="eastAsia"/>
                <w:sz w:val="18"/>
                <w:szCs w:val="18"/>
              </w:rPr>
              <w:t>仓储与配送管理实务</w:t>
            </w:r>
          </w:p>
        </w:tc>
        <w:tc>
          <w:tcPr>
            <w:tcW w:w="1449" w:type="dxa"/>
            <w:vMerge w:val="restart"/>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sz w:val="18"/>
                <w:szCs w:val="18"/>
              </w:rPr>
            </w:pPr>
            <w:r>
              <w:rPr>
                <w:rFonts w:ascii="宋体" w:hAnsi="宋体" w:hint="eastAsia"/>
                <w:sz w:val="18"/>
                <w:szCs w:val="18"/>
              </w:rPr>
              <w:t>专业核心课</w:t>
            </w: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典型生产模式及流通加工的选用</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回收物流与废弃物物流的正确处理</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熟练地使用生产管理控制系统</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生产企业物流</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E3125B">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lastRenderedPageBreak/>
              <w:t>企业工作现场“5S”</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完成工作现场的持续改善</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利用A3资料分析问题</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完成工作现场的目视化管理</w:t>
            </w:r>
          </w:p>
          <w:p w:rsidR="001E5969" w:rsidRDefault="001E5969" w:rsidP="00664FCB">
            <w:pPr>
              <w:numPr>
                <w:ilvl w:val="0"/>
                <w:numId w:val="14"/>
              </w:numPr>
              <w:spacing w:line="288" w:lineRule="auto"/>
              <w:rPr>
                <w:rFonts w:ascii="宋体" w:hAnsi="宋体"/>
                <w:sz w:val="18"/>
                <w:szCs w:val="18"/>
              </w:rPr>
            </w:pPr>
            <w:r>
              <w:rPr>
                <w:rFonts w:ascii="宋体" w:hAnsi="宋体" w:hint="eastAsia"/>
                <w:sz w:val="18"/>
                <w:szCs w:val="18"/>
              </w:rPr>
              <w:t>培养发现问题和解决问题的意识</w:t>
            </w:r>
          </w:p>
        </w:tc>
        <w:tc>
          <w:tcPr>
            <w:tcW w:w="2938" w:type="dxa"/>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企业现场管理</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1E5969">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tcPr>
          <w:p w:rsidR="001E5969" w:rsidRDefault="001E5969" w:rsidP="00664FCB">
            <w:pPr>
              <w:numPr>
                <w:ilvl w:val="0"/>
                <w:numId w:val="11"/>
              </w:numPr>
              <w:spacing w:line="288" w:lineRule="auto"/>
              <w:rPr>
                <w:rFonts w:ascii="宋体" w:hAnsi="宋体"/>
                <w:sz w:val="18"/>
                <w:szCs w:val="18"/>
              </w:rPr>
            </w:pPr>
            <w:r>
              <w:rPr>
                <w:rFonts w:ascii="宋体" w:hAnsi="宋体" w:hint="eastAsia"/>
                <w:sz w:val="18"/>
                <w:szCs w:val="18"/>
              </w:rPr>
              <w:t>水路运输的特征及组织</w:t>
            </w:r>
          </w:p>
          <w:p w:rsidR="001E5969" w:rsidRDefault="001E5969" w:rsidP="00664FCB">
            <w:pPr>
              <w:numPr>
                <w:ilvl w:val="0"/>
                <w:numId w:val="11"/>
              </w:numPr>
              <w:spacing w:line="288" w:lineRule="auto"/>
              <w:rPr>
                <w:rFonts w:ascii="宋体" w:hAnsi="宋体"/>
                <w:sz w:val="18"/>
                <w:szCs w:val="18"/>
              </w:rPr>
            </w:pPr>
            <w:r>
              <w:rPr>
                <w:rFonts w:ascii="宋体" w:hAnsi="宋体" w:hint="eastAsia"/>
                <w:sz w:val="18"/>
                <w:szCs w:val="18"/>
              </w:rPr>
              <w:t>铁路运输的特征及组织</w:t>
            </w:r>
          </w:p>
          <w:p w:rsidR="001E5969" w:rsidRDefault="001E5969" w:rsidP="00664FCB">
            <w:pPr>
              <w:numPr>
                <w:ilvl w:val="0"/>
                <w:numId w:val="11"/>
              </w:numPr>
              <w:spacing w:line="288" w:lineRule="auto"/>
              <w:rPr>
                <w:rFonts w:ascii="宋体" w:hAnsi="宋体"/>
                <w:sz w:val="18"/>
                <w:szCs w:val="18"/>
              </w:rPr>
            </w:pPr>
            <w:r>
              <w:rPr>
                <w:rFonts w:ascii="宋体" w:hAnsi="宋体" w:hint="eastAsia"/>
                <w:sz w:val="18"/>
                <w:szCs w:val="18"/>
              </w:rPr>
              <w:t>公路运输的特征及组织</w:t>
            </w:r>
          </w:p>
          <w:p w:rsidR="001E5969" w:rsidRDefault="001E5969" w:rsidP="00664FCB">
            <w:pPr>
              <w:numPr>
                <w:ilvl w:val="0"/>
                <w:numId w:val="11"/>
              </w:numPr>
              <w:spacing w:line="288" w:lineRule="auto"/>
              <w:rPr>
                <w:rFonts w:ascii="宋体" w:hAnsi="宋体"/>
                <w:sz w:val="18"/>
                <w:szCs w:val="18"/>
              </w:rPr>
            </w:pPr>
            <w:r>
              <w:rPr>
                <w:rFonts w:ascii="宋体" w:hAnsi="宋体" w:hint="eastAsia"/>
                <w:sz w:val="18"/>
                <w:szCs w:val="18"/>
              </w:rPr>
              <w:t>管道运输的特征及组织</w:t>
            </w:r>
          </w:p>
          <w:p w:rsidR="001E5969" w:rsidRDefault="001E5969" w:rsidP="00664FCB">
            <w:pPr>
              <w:numPr>
                <w:ilvl w:val="0"/>
                <w:numId w:val="11"/>
              </w:numPr>
              <w:spacing w:line="288" w:lineRule="auto"/>
              <w:rPr>
                <w:rFonts w:ascii="宋体" w:hAnsi="宋体"/>
                <w:sz w:val="18"/>
                <w:szCs w:val="18"/>
              </w:rPr>
            </w:pPr>
            <w:r>
              <w:rPr>
                <w:rFonts w:ascii="宋体" w:hAnsi="宋体" w:hint="eastAsia"/>
                <w:sz w:val="18"/>
                <w:szCs w:val="18"/>
              </w:rPr>
              <w:t>航空运输的特征及组织</w:t>
            </w:r>
          </w:p>
          <w:p w:rsidR="001E5969" w:rsidRDefault="001E5969" w:rsidP="00664FCB">
            <w:pPr>
              <w:numPr>
                <w:ilvl w:val="0"/>
                <w:numId w:val="18"/>
              </w:numPr>
              <w:spacing w:line="288" w:lineRule="auto"/>
              <w:rPr>
                <w:rFonts w:ascii="宋体" w:hAnsi="宋体"/>
                <w:sz w:val="18"/>
                <w:szCs w:val="18"/>
              </w:rPr>
            </w:pPr>
            <w:r>
              <w:rPr>
                <w:rFonts w:ascii="宋体" w:hAnsi="宋体" w:hint="eastAsia"/>
                <w:sz w:val="18"/>
                <w:szCs w:val="18"/>
              </w:rPr>
              <w:t>五种运输方式的正确选用</w:t>
            </w:r>
          </w:p>
        </w:tc>
        <w:tc>
          <w:tcPr>
            <w:tcW w:w="2938" w:type="dxa"/>
            <w:tcBorders>
              <w:top w:val="single" w:sz="4" w:space="0" w:color="auto"/>
              <w:left w:val="single" w:sz="4" w:space="0" w:color="auto"/>
              <w:bottom w:val="single" w:sz="4" w:space="0" w:color="auto"/>
              <w:right w:val="single" w:sz="4" w:space="0" w:color="auto"/>
            </w:tcBorders>
            <w:vAlign w:val="center"/>
          </w:tcPr>
          <w:p w:rsidR="001E5969" w:rsidRDefault="001E5969" w:rsidP="00E3125B">
            <w:pPr>
              <w:spacing w:line="288" w:lineRule="auto"/>
              <w:jc w:val="center"/>
              <w:rPr>
                <w:rFonts w:ascii="宋体" w:hAnsi="宋体" w:cs="宋体"/>
                <w:sz w:val="18"/>
                <w:szCs w:val="18"/>
              </w:rPr>
            </w:pPr>
            <w:r>
              <w:rPr>
                <w:rFonts w:ascii="宋体" w:hAnsi="宋体" w:hint="eastAsia"/>
                <w:sz w:val="18"/>
                <w:szCs w:val="18"/>
              </w:rPr>
              <w:t>运输方式选择与组织</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r w:rsidR="001E5969" w:rsidTr="001E5969">
        <w:trPr>
          <w:cantSplit/>
          <w:trHeight w:val="567"/>
        </w:trPr>
        <w:tc>
          <w:tcPr>
            <w:tcW w:w="4864" w:type="dxa"/>
            <w:tcBorders>
              <w:top w:val="single" w:sz="4" w:space="0" w:color="auto"/>
              <w:left w:val="single" w:sz="4" w:space="0" w:color="auto"/>
              <w:bottom w:val="single" w:sz="4" w:space="0" w:color="auto"/>
              <w:right w:val="single" w:sz="4" w:space="0" w:color="auto"/>
            </w:tcBorders>
            <w:vAlign w:val="center"/>
          </w:tcPr>
          <w:p w:rsidR="001E5969" w:rsidRDefault="001E5969" w:rsidP="00664FCB">
            <w:pPr>
              <w:numPr>
                <w:ilvl w:val="0"/>
                <w:numId w:val="21"/>
              </w:numPr>
              <w:spacing w:line="288" w:lineRule="auto"/>
              <w:rPr>
                <w:rFonts w:ascii="宋体" w:hAnsi="宋体"/>
                <w:sz w:val="18"/>
                <w:szCs w:val="18"/>
              </w:rPr>
            </w:pPr>
            <w:r>
              <w:rPr>
                <w:rFonts w:ascii="宋体" w:hAnsi="宋体" w:hint="eastAsia"/>
                <w:sz w:val="18"/>
                <w:szCs w:val="18"/>
              </w:rPr>
              <w:t>物流设施的选址</w:t>
            </w:r>
          </w:p>
          <w:p w:rsidR="001E5969" w:rsidRDefault="001E5969" w:rsidP="00664FCB">
            <w:pPr>
              <w:numPr>
                <w:ilvl w:val="0"/>
                <w:numId w:val="21"/>
              </w:numPr>
              <w:spacing w:line="288" w:lineRule="auto"/>
              <w:rPr>
                <w:rFonts w:ascii="宋体" w:hAnsi="宋体"/>
                <w:sz w:val="18"/>
                <w:szCs w:val="18"/>
              </w:rPr>
            </w:pPr>
            <w:r>
              <w:rPr>
                <w:rFonts w:ascii="宋体" w:hAnsi="宋体" w:hint="eastAsia"/>
                <w:sz w:val="18"/>
                <w:szCs w:val="18"/>
              </w:rPr>
              <w:t>物流现场的规划设计</w:t>
            </w:r>
          </w:p>
          <w:p w:rsidR="001E5969" w:rsidRDefault="001E5969" w:rsidP="00664FCB">
            <w:pPr>
              <w:numPr>
                <w:ilvl w:val="0"/>
                <w:numId w:val="21"/>
              </w:numPr>
              <w:spacing w:line="288" w:lineRule="auto"/>
              <w:rPr>
                <w:rFonts w:ascii="宋体" w:hAnsi="宋体"/>
                <w:sz w:val="18"/>
                <w:szCs w:val="18"/>
              </w:rPr>
            </w:pPr>
            <w:r>
              <w:rPr>
                <w:rFonts w:ascii="宋体" w:hAnsi="宋体" w:hint="eastAsia"/>
                <w:sz w:val="18"/>
                <w:szCs w:val="18"/>
              </w:rPr>
              <w:t>物流现场的平面布局</w:t>
            </w:r>
          </w:p>
          <w:p w:rsidR="001E5969" w:rsidRDefault="001E5969" w:rsidP="00664FCB">
            <w:pPr>
              <w:numPr>
                <w:ilvl w:val="0"/>
                <w:numId w:val="24"/>
              </w:numPr>
              <w:spacing w:line="288" w:lineRule="auto"/>
              <w:rPr>
                <w:rFonts w:ascii="宋体" w:hAnsi="宋体"/>
                <w:sz w:val="18"/>
                <w:szCs w:val="18"/>
              </w:rPr>
            </w:pPr>
            <w:r>
              <w:rPr>
                <w:rFonts w:ascii="宋体" w:hAnsi="宋体" w:hint="eastAsia"/>
                <w:sz w:val="18"/>
                <w:szCs w:val="18"/>
              </w:rPr>
              <w:t>物流设备的选用</w:t>
            </w:r>
          </w:p>
        </w:tc>
        <w:tc>
          <w:tcPr>
            <w:tcW w:w="2938" w:type="dxa"/>
            <w:tcBorders>
              <w:top w:val="single" w:sz="4" w:space="0" w:color="auto"/>
              <w:left w:val="single" w:sz="4" w:space="0" w:color="auto"/>
              <w:bottom w:val="single" w:sz="4" w:space="0" w:color="auto"/>
              <w:right w:val="single" w:sz="4" w:space="0" w:color="auto"/>
            </w:tcBorders>
            <w:vAlign w:val="center"/>
          </w:tcPr>
          <w:p w:rsidR="001E5969" w:rsidRPr="005827AB" w:rsidRDefault="00603C03" w:rsidP="00E3125B">
            <w:pPr>
              <w:spacing w:line="288" w:lineRule="auto"/>
              <w:jc w:val="center"/>
              <w:rPr>
                <w:rFonts w:ascii="宋体" w:hAnsi="宋体" w:cs="宋体"/>
                <w:color w:val="000000"/>
                <w:sz w:val="18"/>
                <w:szCs w:val="18"/>
              </w:rPr>
            </w:pPr>
            <w:r>
              <w:rPr>
                <w:rFonts w:ascii="宋体" w:hAnsi="宋体" w:hint="eastAsia"/>
                <w:sz w:val="18"/>
                <w:szCs w:val="18"/>
              </w:rPr>
              <w:t>物流现场</w:t>
            </w:r>
            <w:r w:rsidR="001E5969">
              <w:rPr>
                <w:rFonts w:ascii="宋体" w:hAnsi="宋体" w:hint="eastAsia"/>
                <w:sz w:val="18"/>
                <w:szCs w:val="18"/>
              </w:rPr>
              <w:t>规划与仿真</w:t>
            </w:r>
          </w:p>
        </w:tc>
        <w:tc>
          <w:tcPr>
            <w:tcW w:w="1449" w:type="dxa"/>
            <w:vMerge/>
            <w:tcBorders>
              <w:top w:val="single" w:sz="4" w:space="0" w:color="auto"/>
              <w:left w:val="single" w:sz="4" w:space="0" w:color="auto"/>
              <w:bottom w:val="single" w:sz="4" w:space="0" w:color="auto"/>
              <w:right w:val="single" w:sz="4" w:space="0" w:color="auto"/>
            </w:tcBorders>
            <w:vAlign w:val="center"/>
            <w:hideMark/>
          </w:tcPr>
          <w:p w:rsidR="001E5969" w:rsidRDefault="001E5969" w:rsidP="00E3125B">
            <w:pPr>
              <w:widowControl/>
              <w:jc w:val="left"/>
              <w:rPr>
                <w:rFonts w:ascii="宋体" w:hAnsi="宋体"/>
                <w:sz w:val="18"/>
                <w:szCs w:val="18"/>
              </w:rPr>
            </w:pPr>
          </w:p>
        </w:tc>
      </w:tr>
    </w:tbl>
    <w:p w:rsidR="00DA2EDC" w:rsidRPr="00920AA4" w:rsidRDefault="00DA2EDC" w:rsidP="00DA2EDC">
      <w:pPr>
        <w:widowControl/>
        <w:rPr>
          <w:kern w:val="0"/>
        </w:rPr>
      </w:pPr>
    </w:p>
    <w:p w:rsidR="00A6054F" w:rsidRPr="00B20E1B" w:rsidRDefault="00A6054F" w:rsidP="00A6054F">
      <w:pPr>
        <w:rPr>
          <w:rFonts w:ascii="宋体" w:hAnsi="宋体"/>
          <w:b/>
          <w:sz w:val="32"/>
          <w:szCs w:val="32"/>
        </w:rPr>
      </w:pPr>
    </w:p>
    <w:p w:rsidR="00DA2EDC" w:rsidRPr="00A6054F" w:rsidRDefault="00DA2EDC" w:rsidP="00D87521">
      <w:pPr>
        <w:widowControl/>
        <w:rPr>
          <w:kern w:val="0"/>
        </w:rPr>
        <w:sectPr w:rsidR="00DA2EDC" w:rsidRPr="00A6054F" w:rsidSect="00DA2EDC">
          <w:headerReference w:type="default" r:id="rId9"/>
          <w:pgSz w:w="11906" w:h="16838"/>
          <w:pgMar w:top="1440" w:right="1021" w:bottom="1440" w:left="1021" w:header="851" w:footer="992" w:gutter="0"/>
          <w:cols w:space="425"/>
          <w:docGrid w:type="lines" w:linePitch="312"/>
        </w:sectPr>
      </w:pPr>
    </w:p>
    <w:p w:rsidR="00B20E1B" w:rsidRPr="00D2473B" w:rsidRDefault="00DA2EDC" w:rsidP="00D749ED">
      <w:pPr>
        <w:pStyle w:val="1"/>
        <w:spacing w:beforeLines="50" w:afterLines="50" w:line="240" w:lineRule="auto"/>
        <w:rPr>
          <w:sz w:val="32"/>
          <w:szCs w:val="32"/>
        </w:rPr>
      </w:pPr>
      <w:bookmarkStart w:id="47" w:name="_Toc43105973"/>
      <w:r w:rsidRPr="00D2473B">
        <w:rPr>
          <w:rFonts w:hint="eastAsia"/>
          <w:sz w:val="32"/>
          <w:szCs w:val="32"/>
        </w:rPr>
        <w:lastRenderedPageBreak/>
        <w:t>附件</w:t>
      </w:r>
      <w:r w:rsidRPr="00D2473B">
        <w:rPr>
          <w:sz w:val="32"/>
          <w:szCs w:val="32"/>
        </w:rPr>
        <w:t>2</w:t>
      </w:r>
      <w:r w:rsidRPr="00D2473B">
        <w:rPr>
          <w:rFonts w:hint="eastAsia"/>
          <w:sz w:val="32"/>
          <w:szCs w:val="32"/>
        </w:rPr>
        <w:t>：</w:t>
      </w:r>
      <w:r w:rsidR="001E5969" w:rsidRPr="00D2473B">
        <w:rPr>
          <w:rFonts w:hint="eastAsia"/>
          <w:sz w:val="32"/>
          <w:szCs w:val="32"/>
        </w:rPr>
        <w:t>物流管理</w:t>
      </w:r>
      <w:r w:rsidR="00B20E1B" w:rsidRPr="00D2473B">
        <w:rPr>
          <w:rFonts w:hint="eastAsia"/>
          <w:sz w:val="32"/>
          <w:szCs w:val="32"/>
        </w:rPr>
        <w:t>专业教学进程安排表</w:t>
      </w:r>
      <w:bookmarkEnd w:id="47"/>
    </w:p>
    <w:p w:rsidR="00B20E1B" w:rsidRPr="00B20E1B" w:rsidRDefault="001E5969" w:rsidP="00B20E1B">
      <w:pPr>
        <w:jc w:val="center"/>
        <w:rPr>
          <w:rFonts w:ascii="宋体" w:hAnsi="宋体"/>
          <w:b/>
          <w:sz w:val="32"/>
          <w:szCs w:val="32"/>
        </w:rPr>
      </w:pPr>
      <w:r>
        <w:rPr>
          <w:rFonts w:ascii="宋体" w:hAnsi="宋体" w:hint="eastAsia"/>
          <w:b/>
          <w:sz w:val="32"/>
          <w:szCs w:val="32"/>
        </w:rPr>
        <w:t>物流管理</w:t>
      </w:r>
      <w:r w:rsidR="00B20E1B" w:rsidRPr="00B20E1B">
        <w:rPr>
          <w:rFonts w:ascii="宋体" w:hAnsi="宋体" w:hint="eastAsia"/>
          <w:b/>
          <w:sz w:val="32"/>
          <w:szCs w:val="32"/>
        </w:rPr>
        <w:t>专业 第</w:t>
      </w:r>
      <w:r>
        <w:rPr>
          <w:rFonts w:ascii="宋体" w:hAnsi="宋体" w:hint="eastAsia"/>
          <w:b/>
          <w:sz w:val="32"/>
          <w:szCs w:val="32"/>
        </w:rPr>
        <w:t>1</w:t>
      </w:r>
      <w:r w:rsidR="00B20E1B" w:rsidRPr="00B20E1B">
        <w:rPr>
          <w:rFonts w:ascii="宋体" w:hAnsi="宋体" w:hint="eastAsia"/>
          <w:b/>
          <w:sz w:val="32"/>
          <w:szCs w:val="32"/>
        </w:rPr>
        <w:t>学期教学进程安排表</w:t>
      </w:r>
    </w:p>
    <w:tbl>
      <w:tblPr>
        <w:tblW w:w="4732" w:type="pct"/>
        <w:jc w:val="center"/>
        <w:tblLook w:val="04A0"/>
      </w:tblPr>
      <w:tblGrid>
        <w:gridCol w:w="809"/>
        <w:gridCol w:w="2015"/>
        <w:gridCol w:w="1379"/>
        <w:gridCol w:w="1315"/>
        <w:gridCol w:w="1038"/>
        <w:gridCol w:w="1521"/>
        <w:gridCol w:w="1441"/>
        <w:gridCol w:w="1862"/>
        <w:gridCol w:w="2034"/>
      </w:tblGrid>
      <w:tr w:rsidR="00B20E1B" w:rsidRPr="00446689" w:rsidTr="00FB105F">
        <w:trPr>
          <w:trHeight w:val="600"/>
          <w:jc w:val="center"/>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序号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课程名称</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课程类型</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课程学时</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周数</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周学时</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考核方式</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主要授课地点</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B20E1B" w:rsidRPr="00446689" w:rsidRDefault="00B20E1B" w:rsidP="00980FAD">
            <w:pPr>
              <w:widowControl/>
              <w:jc w:val="center"/>
              <w:rPr>
                <w:rFonts w:ascii="宋体" w:hAnsi="宋体" w:cs="宋体"/>
                <w:b/>
                <w:bCs/>
                <w:kern w:val="0"/>
                <w:szCs w:val="21"/>
              </w:rPr>
            </w:pPr>
            <w:r w:rsidRPr="00446689">
              <w:rPr>
                <w:rFonts w:ascii="宋体" w:hAnsi="宋体" w:cs="宋体" w:hint="eastAsia"/>
                <w:b/>
                <w:bCs/>
                <w:kern w:val="0"/>
                <w:szCs w:val="21"/>
              </w:rPr>
              <w:t>主要授课方式</w:t>
            </w:r>
          </w:p>
        </w:tc>
      </w:tr>
      <w:tr w:rsidR="001A1DF3"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1A1DF3" w:rsidRPr="007D11E8" w:rsidRDefault="001A1DF3"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1A1DF3" w:rsidRDefault="00FB105F" w:rsidP="004E3EAE">
            <w:pPr>
              <w:widowControl/>
              <w:jc w:val="center"/>
              <w:rPr>
                <w:rFonts w:ascii="宋体" w:hAnsi="宋体" w:cs="宋体"/>
                <w:kern w:val="0"/>
                <w:sz w:val="18"/>
                <w:szCs w:val="18"/>
              </w:rPr>
            </w:pPr>
            <w:r w:rsidRPr="00804092">
              <w:rPr>
                <w:rFonts w:ascii="宋体" w:hAnsi="宋体" w:cs="宋体" w:hint="eastAsia"/>
                <w:kern w:val="0"/>
                <w:sz w:val="18"/>
                <w:szCs w:val="18"/>
              </w:rPr>
              <w:t>入学教育</w:t>
            </w:r>
          </w:p>
        </w:tc>
        <w:tc>
          <w:tcPr>
            <w:tcW w:w="514" w:type="pct"/>
            <w:tcBorders>
              <w:top w:val="nil"/>
              <w:left w:val="nil"/>
              <w:bottom w:val="single" w:sz="4" w:space="0" w:color="auto"/>
              <w:right w:val="single" w:sz="4" w:space="0" w:color="auto"/>
            </w:tcBorders>
            <w:shd w:val="clear" w:color="auto" w:fill="auto"/>
            <w:vAlign w:val="center"/>
          </w:tcPr>
          <w:p w:rsidR="001A1DF3" w:rsidRPr="00804092" w:rsidRDefault="00FB105F" w:rsidP="004E3EAE">
            <w:pPr>
              <w:widowControl/>
              <w:jc w:val="center"/>
              <w:rPr>
                <w:rFonts w:ascii="宋体" w:hAnsi="宋体" w:cs="宋体"/>
                <w:color w:val="000000"/>
                <w:kern w:val="0"/>
                <w:sz w:val="18"/>
                <w:szCs w:val="18"/>
              </w:rPr>
            </w:pPr>
            <w:r w:rsidRPr="00804092">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1A1DF3" w:rsidRPr="00DA01E1" w:rsidRDefault="00FB105F" w:rsidP="00A2110E">
            <w:pPr>
              <w:widowControl/>
              <w:jc w:val="center"/>
              <w:rPr>
                <w:kern w:val="0"/>
                <w:sz w:val="18"/>
                <w:szCs w:val="18"/>
              </w:rPr>
            </w:pPr>
            <w:r w:rsidRPr="00DA01E1">
              <w:rPr>
                <w:kern w:val="0"/>
                <w:sz w:val="18"/>
                <w:szCs w:val="18"/>
              </w:rPr>
              <w:t>24</w:t>
            </w:r>
          </w:p>
        </w:tc>
        <w:tc>
          <w:tcPr>
            <w:tcW w:w="387" w:type="pct"/>
            <w:tcBorders>
              <w:top w:val="nil"/>
              <w:left w:val="nil"/>
              <w:bottom w:val="single" w:sz="4" w:space="0" w:color="auto"/>
              <w:right w:val="single" w:sz="4" w:space="0" w:color="auto"/>
            </w:tcBorders>
            <w:shd w:val="clear" w:color="auto" w:fill="auto"/>
            <w:vAlign w:val="center"/>
          </w:tcPr>
          <w:p w:rsidR="001A1DF3" w:rsidRPr="00DA01E1" w:rsidRDefault="00FB105F" w:rsidP="00980FAD">
            <w:pPr>
              <w:widowControl/>
              <w:jc w:val="center"/>
              <w:rPr>
                <w:color w:val="000000"/>
                <w:kern w:val="0"/>
                <w:sz w:val="18"/>
                <w:szCs w:val="18"/>
              </w:rPr>
            </w:pPr>
            <w:r w:rsidRPr="00DA01E1">
              <w:rPr>
                <w:color w:val="000000"/>
                <w:kern w:val="0"/>
                <w:sz w:val="18"/>
                <w:szCs w:val="18"/>
              </w:rPr>
              <w:t>1</w:t>
            </w:r>
          </w:p>
        </w:tc>
        <w:tc>
          <w:tcPr>
            <w:tcW w:w="567" w:type="pct"/>
            <w:tcBorders>
              <w:top w:val="nil"/>
              <w:left w:val="nil"/>
              <w:bottom w:val="single" w:sz="4" w:space="0" w:color="auto"/>
              <w:right w:val="single" w:sz="4" w:space="0" w:color="auto"/>
            </w:tcBorders>
            <w:shd w:val="clear" w:color="auto" w:fill="auto"/>
            <w:vAlign w:val="center"/>
          </w:tcPr>
          <w:p w:rsidR="001A1DF3" w:rsidRPr="00DA01E1" w:rsidRDefault="00FB105F" w:rsidP="00980FAD">
            <w:pPr>
              <w:widowControl/>
              <w:jc w:val="center"/>
              <w:rPr>
                <w:color w:val="000000"/>
                <w:kern w:val="0"/>
                <w:sz w:val="18"/>
                <w:szCs w:val="18"/>
              </w:rPr>
            </w:pPr>
            <w:r w:rsidRPr="00DA01E1">
              <w:rPr>
                <w:color w:val="000000"/>
                <w:kern w:val="0"/>
                <w:sz w:val="18"/>
                <w:szCs w:val="18"/>
              </w:rPr>
              <w:t>24</w:t>
            </w:r>
          </w:p>
        </w:tc>
        <w:tc>
          <w:tcPr>
            <w:tcW w:w="537" w:type="pct"/>
            <w:tcBorders>
              <w:top w:val="nil"/>
              <w:left w:val="nil"/>
              <w:bottom w:val="single" w:sz="4" w:space="0" w:color="auto"/>
              <w:right w:val="single" w:sz="4" w:space="0" w:color="auto"/>
            </w:tcBorders>
            <w:shd w:val="clear" w:color="auto" w:fill="auto"/>
            <w:vAlign w:val="center"/>
          </w:tcPr>
          <w:p w:rsidR="001A1DF3" w:rsidRPr="008228B0" w:rsidRDefault="00FB105F" w:rsidP="004E3EAE">
            <w:pPr>
              <w:widowControl/>
              <w:jc w:val="center"/>
              <w:rPr>
                <w:rFonts w:ascii="宋体" w:hAnsi="宋体" w:cs="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1A1DF3" w:rsidRPr="00446689" w:rsidRDefault="00FB105F" w:rsidP="00A2110E">
            <w:pPr>
              <w:widowControl/>
              <w:jc w:val="center"/>
              <w:rPr>
                <w:color w:val="000000"/>
                <w:kern w:val="0"/>
                <w:sz w:val="18"/>
                <w:szCs w:val="18"/>
              </w:rPr>
            </w:pPr>
            <w:r>
              <w:rPr>
                <w:rFonts w:hint="eastAsia"/>
                <w:color w:val="000000"/>
                <w:kern w:val="0"/>
                <w:sz w:val="18"/>
                <w:szCs w:val="18"/>
              </w:rPr>
              <w:t>统一安排</w:t>
            </w:r>
          </w:p>
        </w:tc>
        <w:tc>
          <w:tcPr>
            <w:tcW w:w="758" w:type="pct"/>
            <w:tcBorders>
              <w:top w:val="nil"/>
              <w:left w:val="nil"/>
              <w:bottom w:val="single" w:sz="4" w:space="0" w:color="auto"/>
              <w:right w:val="single" w:sz="4" w:space="0" w:color="auto"/>
            </w:tcBorders>
            <w:shd w:val="clear" w:color="auto" w:fill="auto"/>
            <w:vAlign w:val="center"/>
          </w:tcPr>
          <w:p w:rsidR="001A1DF3" w:rsidRPr="00446689" w:rsidRDefault="00FB105F" w:rsidP="00A2110E">
            <w:pPr>
              <w:widowControl/>
              <w:jc w:val="center"/>
              <w:rPr>
                <w:color w:val="000000"/>
                <w:kern w:val="0"/>
                <w:sz w:val="18"/>
                <w:szCs w:val="18"/>
              </w:rPr>
            </w:pPr>
            <w:r>
              <w:rPr>
                <w:rFonts w:hint="eastAsia"/>
                <w:color w:val="000000"/>
                <w:kern w:val="0"/>
                <w:sz w:val="18"/>
                <w:szCs w:val="18"/>
              </w:rPr>
              <w:t>A</w:t>
            </w:r>
          </w:p>
        </w:tc>
      </w:tr>
      <w:tr w:rsidR="00FB105F"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B105F" w:rsidRPr="007D11E8" w:rsidRDefault="00FB105F"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FB105F" w:rsidRPr="00E23EFE" w:rsidRDefault="00FB105F" w:rsidP="004E3EAE">
            <w:pPr>
              <w:widowControl/>
              <w:jc w:val="center"/>
              <w:rPr>
                <w:rFonts w:ascii="宋体" w:hAnsi="宋体" w:cs="宋体"/>
                <w:kern w:val="0"/>
                <w:sz w:val="18"/>
                <w:szCs w:val="18"/>
              </w:rPr>
            </w:pPr>
            <w:r>
              <w:rPr>
                <w:rFonts w:ascii="宋体" w:hAnsi="宋体" w:cs="宋体" w:hint="eastAsia"/>
                <w:kern w:val="0"/>
                <w:sz w:val="18"/>
                <w:szCs w:val="18"/>
              </w:rPr>
              <w:t>军事技能（军训）</w:t>
            </w:r>
          </w:p>
        </w:tc>
        <w:tc>
          <w:tcPr>
            <w:tcW w:w="514" w:type="pct"/>
            <w:tcBorders>
              <w:top w:val="nil"/>
              <w:left w:val="nil"/>
              <w:bottom w:val="single" w:sz="4" w:space="0" w:color="auto"/>
              <w:right w:val="single" w:sz="4" w:space="0" w:color="auto"/>
            </w:tcBorders>
            <w:shd w:val="clear" w:color="auto" w:fill="auto"/>
            <w:vAlign w:val="center"/>
          </w:tcPr>
          <w:p w:rsidR="00FB105F" w:rsidRPr="008228B0" w:rsidRDefault="00FB105F" w:rsidP="004E3EAE">
            <w:pPr>
              <w:widowControl/>
              <w:jc w:val="center"/>
              <w:rPr>
                <w:rFonts w:ascii="宋体" w:hAnsi="宋体" w:cs="宋体"/>
                <w:kern w:val="0"/>
                <w:sz w:val="18"/>
                <w:szCs w:val="18"/>
              </w:rPr>
            </w:pPr>
            <w:r w:rsidRPr="00804092">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FB105F" w:rsidRPr="00DA01E1" w:rsidRDefault="00FB105F" w:rsidP="00A2110E">
            <w:pPr>
              <w:jc w:val="center"/>
              <w:rPr>
                <w:sz w:val="18"/>
                <w:szCs w:val="18"/>
              </w:rPr>
            </w:pPr>
            <w:r w:rsidRPr="00DA01E1">
              <w:rPr>
                <w:sz w:val="18"/>
                <w:szCs w:val="18"/>
              </w:rPr>
              <w:t>112</w:t>
            </w:r>
          </w:p>
        </w:tc>
        <w:tc>
          <w:tcPr>
            <w:tcW w:w="38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3</w:t>
            </w:r>
          </w:p>
        </w:tc>
        <w:tc>
          <w:tcPr>
            <w:tcW w:w="56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37</w:t>
            </w:r>
          </w:p>
        </w:tc>
        <w:tc>
          <w:tcPr>
            <w:tcW w:w="537" w:type="pct"/>
            <w:tcBorders>
              <w:top w:val="nil"/>
              <w:left w:val="nil"/>
              <w:bottom w:val="single" w:sz="4" w:space="0" w:color="auto"/>
              <w:right w:val="single" w:sz="4" w:space="0" w:color="auto"/>
            </w:tcBorders>
            <w:shd w:val="clear" w:color="auto" w:fill="auto"/>
            <w:vAlign w:val="center"/>
          </w:tcPr>
          <w:p w:rsidR="00FB105F" w:rsidRPr="008228B0" w:rsidRDefault="00FB105F" w:rsidP="004E3EAE">
            <w:pPr>
              <w:widowControl/>
              <w:jc w:val="center"/>
              <w:rPr>
                <w:rFonts w:ascii="宋体" w:hAnsi="宋体" w:cs="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FB105F" w:rsidRPr="00446689" w:rsidRDefault="00FB105F" w:rsidP="00A2110E">
            <w:pPr>
              <w:widowControl/>
              <w:jc w:val="center"/>
              <w:rPr>
                <w:color w:val="000000"/>
                <w:kern w:val="0"/>
                <w:sz w:val="18"/>
                <w:szCs w:val="18"/>
              </w:rPr>
            </w:pPr>
            <w:r>
              <w:rPr>
                <w:rFonts w:hint="eastAsia"/>
                <w:color w:val="000000"/>
                <w:kern w:val="0"/>
                <w:sz w:val="18"/>
                <w:szCs w:val="18"/>
              </w:rPr>
              <w:t>统一安排</w:t>
            </w:r>
          </w:p>
        </w:tc>
        <w:tc>
          <w:tcPr>
            <w:tcW w:w="758" w:type="pct"/>
            <w:tcBorders>
              <w:top w:val="nil"/>
              <w:left w:val="nil"/>
              <w:bottom w:val="single" w:sz="4" w:space="0" w:color="auto"/>
              <w:right w:val="single" w:sz="4" w:space="0" w:color="auto"/>
            </w:tcBorders>
            <w:shd w:val="clear" w:color="auto" w:fill="auto"/>
            <w:vAlign w:val="center"/>
          </w:tcPr>
          <w:p w:rsidR="00FB105F" w:rsidRDefault="00FB105F" w:rsidP="00A2110E">
            <w:pPr>
              <w:jc w:val="center"/>
            </w:pPr>
            <w:r>
              <w:rPr>
                <w:rFonts w:hint="eastAsia"/>
                <w:color w:val="000000"/>
                <w:kern w:val="0"/>
                <w:sz w:val="18"/>
                <w:szCs w:val="18"/>
              </w:rPr>
              <w:t>A</w:t>
            </w:r>
          </w:p>
        </w:tc>
      </w:tr>
      <w:tr w:rsidR="00FB105F"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B105F" w:rsidRPr="007D11E8" w:rsidRDefault="00FB105F"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FB105F" w:rsidRPr="00E23EFE" w:rsidRDefault="00FB105F" w:rsidP="004E3EAE">
            <w:pPr>
              <w:widowControl/>
              <w:jc w:val="center"/>
              <w:rPr>
                <w:rFonts w:ascii="宋体" w:hAnsi="宋体" w:cs="宋体"/>
                <w:kern w:val="0"/>
                <w:sz w:val="18"/>
                <w:szCs w:val="18"/>
              </w:rPr>
            </w:pPr>
            <w:r w:rsidRPr="00894865">
              <w:rPr>
                <w:rFonts w:ascii="宋体" w:hAnsi="宋体" w:cs="宋体" w:hint="eastAsia"/>
                <w:kern w:val="0"/>
                <w:sz w:val="18"/>
                <w:szCs w:val="18"/>
              </w:rPr>
              <w:t>大学生</w:t>
            </w:r>
            <w:r w:rsidRPr="00894865">
              <w:rPr>
                <w:rFonts w:ascii="宋体" w:hAnsi="宋体" w:cs="宋体"/>
                <w:kern w:val="0"/>
                <w:sz w:val="18"/>
                <w:szCs w:val="18"/>
              </w:rPr>
              <w:t>心理健康教育</w:t>
            </w:r>
          </w:p>
        </w:tc>
        <w:tc>
          <w:tcPr>
            <w:tcW w:w="514" w:type="pct"/>
            <w:tcBorders>
              <w:top w:val="nil"/>
              <w:left w:val="nil"/>
              <w:bottom w:val="single" w:sz="4" w:space="0" w:color="auto"/>
              <w:right w:val="single" w:sz="4" w:space="0" w:color="auto"/>
            </w:tcBorders>
            <w:shd w:val="clear" w:color="auto" w:fill="auto"/>
            <w:vAlign w:val="center"/>
          </w:tcPr>
          <w:p w:rsidR="00FB105F" w:rsidRPr="008228B0" w:rsidRDefault="00FB105F" w:rsidP="004E3EAE">
            <w:pPr>
              <w:widowControl/>
              <w:jc w:val="center"/>
              <w:rPr>
                <w:rFonts w:ascii="宋体" w:hAnsi="宋体" w:cs="宋体"/>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FB105F" w:rsidRPr="00DA01E1" w:rsidRDefault="00FB105F" w:rsidP="00A2110E">
            <w:pPr>
              <w:widowControl/>
              <w:jc w:val="center"/>
              <w:rPr>
                <w:kern w:val="0"/>
                <w:sz w:val="18"/>
                <w:szCs w:val="18"/>
              </w:rPr>
            </w:pPr>
            <w:r w:rsidRPr="00DA01E1">
              <w:rPr>
                <w:kern w:val="0"/>
                <w:sz w:val="18"/>
                <w:szCs w:val="18"/>
              </w:rPr>
              <w:t>24</w:t>
            </w:r>
          </w:p>
        </w:tc>
        <w:tc>
          <w:tcPr>
            <w:tcW w:w="38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kern w:val="0"/>
                <w:sz w:val="20"/>
                <w:szCs w:val="20"/>
              </w:rPr>
              <w:t>统一安排</w:t>
            </w:r>
          </w:p>
        </w:tc>
        <w:tc>
          <w:tcPr>
            <w:tcW w:w="56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kern w:val="0"/>
                <w:sz w:val="20"/>
                <w:szCs w:val="20"/>
              </w:rPr>
              <w:t>统一安排</w:t>
            </w:r>
          </w:p>
        </w:tc>
        <w:tc>
          <w:tcPr>
            <w:tcW w:w="537" w:type="pct"/>
            <w:tcBorders>
              <w:top w:val="nil"/>
              <w:left w:val="nil"/>
              <w:bottom w:val="single" w:sz="4" w:space="0" w:color="auto"/>
              <w:right w:val="single" w:sz="4" w:space="0" w:color="auto"/>
            </w:tcBorders>
            <w:shd w:val="clear" w:color="auto" w:fill="auto"/>
            <w:vAlign w:val="center"/>
          </w:tcPr>
          <w:p w:rsidR="00FB105F" w:rsidRPr="008228B0" w:rsidRDefault="00FB105F" w:rsidP="004E3EAE">
            <w:pPr>
              <w:widowControl/>
              <w:jc w:val="center"/>
              <w:rPr>
                <w:rFonts w:ascii="宋体" w:hAnsi="宋体" w:cs="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FB105F" w:rsidRPr="00446689" w:rsidRDefault="00FB105F" w:rsidP="00A2110E">
            <w:pPr>
              <w:widowControl/>
              <w:jc w:val="center"/>
              <w:rPr>
                <w:color w:val="000000"/>
                <w:kern w:val="0"/>
                <w:sz w:val="18"/>
                <w:szCs w:val="18"/>
              </w:rPr>
            </w:pPr>
            <w:r>
              <w:rPr>
                <w:rFonts w:hint="eastAsia"/>
                <w:color w:val="000000"/>
                <w:kern w:val="0"/>
                <w:sz w:val="18"/>
                <w:szCs w:val="18"/>
              </w:rPr>
              <w:t>统一安排</w:t>
            </w:r>
          </w:p>
        </w:tc>
        <w:tc>
          <w:tcPr>
            <w:tcW w:w="758" w:type="pct"/>
            <w:tcBorders>
              <w:top w:val="nil"/>
              <w:left w:val="nil"/>
              <w:bottom w:val="single" w:sz="4" w:space="0" w:color="auto"/>
              <w:right w:val="single" w:sz="4" w:space="0" w:color="auto"/>
            </w:tcBorders>
            <w:shd w:val="clear" w:color="auto" w:fill="auto"/>
            <w:vAlign w:val="center"/>
          </w:tcPr>
          <w:p w:rsidR="00FB105F" w:rsidRDefault="00FB105F" w:rsidP="00A2110E">
            <w:pPr>
              <w:jc w:val="center"/>
            </w:pPr>
            <w:r>
              <w:rPr>
                <w:rFonts w:hint="eastAsia"/>
              </w:rPr>
              <w:t>D</w:t>
            </w:r>
          </w:p>
        </w:tc>
      </w:tr>
      <w:tr w:rsidR="00FB105F"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B105F" w:rsidRPr="007D11E8" w:rsidRDefault="00FB105F"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FB105F" w:rsidRDefault="00FB105F" w:rsidP="004E3EAE">
            <w:pPr>
              <w:widowControl/>
              <w:jc w:val="center"/>
              <w:rPr>
                <w:rFonts w:ascii="宋体" w:hAnsi="宋体" w:cs="宋体"/>
                <w:kern w:val="0"/>
                <w:sz w:val="18"/>
                <w:szCs w:val="18"/>
              </w:rPr>
            </w:pPr>
            <w:r w:rsidRPr="00894865">
              <w:rPr>
                <w:rFonts w:ascii="宋体" w:hAnsi="宋体" w:cs="宋体" w:hint="eastAsia"/>
                <w:sz w:val="18"/>
                <w:szCs w:val="18"/>
              </w:rPr>
              <w:t>思想道德修养与法律基础</w:t>
            </w:r>
          </w:p>
        </w:tc>
        <w:tc>
          <w:tcPr>
            <w:tcW w:w="514" w:type="pct"/>
            <w:tcBorders>
              <w:top w:val="nil"/>
              <w:left w:val="nil"/>
              <w:bottom w:val="single" w:sz="4" w:space="0" w:color="auto"/>
              <w:right w:val="single" w:sz="4" w:space="0" w:color="auto"/>
            </w:tcBorders>
            <w:shd w:val="clear" w:color="auto" w:fill="auto"/>
            <w:vAlign w:val="center"/>
          </w:tcPr>
          <w:p w:rsidR="00FB105F" w:rsidRDefault="00FB105F" w:rsidP="004E3EAE">
            <w:pPr>
              <w:widowControl/>
              <w:jc w:val="center"/>
              <w:rPr>
                <w:rFonts w:ascii="宋体" w:hAnsi="宋体" w:cs="宋体"/>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FB105F" w:rsidRPr="00DA01E1" w:rsidRDefault="00FB105F" w:rsidP="00A2110E">
            <w:pPr>
              <w:widowControl/>
              <w:jc w:val="center"/>
              <w:rPr>
                <w:kern w:val="0"/>
                <w:sz w:val="18"/>
                <w:szCs w:val="18"/>
              </w:rPr>
            </w:pPr>
            <w:r w:rsidRPr="00DA01E1">
              <w:rPr>
                <w:sz w:val="18"/>
                <w:szCs w:val="18"/>
              </w:rPr>
              <w:t>24</w:t>
            </w:r>
          </w:p>
        </w:tc>
        <w:tc>
          <w:tcPr>
            <w:tcW w:w="38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FB105F" w:rsidRDefault="00FB105F" w:rsidP="004E3EAE">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FB105F" w:rsidRPr="00446689" w:rsidRDefault="00FB105F" w:rsidP="00A2110E">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FB105F" w:rsidRDefault="00FB105F" w:rsidP="00A2110E">
            <w:pPr>
              <w:jc w:val="center"/>
            </w:pPr>
            <w:r>
              <w:rPr>
                <w:rFonts w:hint="eastAsia"/>
              </w:rPr>
              <w:t>A</w:t>
            </w:r>
          </w:p>
        </w:tc>
      </w:tr>
      <w:tr w:rsidR="00FB105F"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B105F" w:rsidRPr="007D11E8" w:rsidRDefault="00FB105F"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FB105F" w:rsidRDefault="00FB105F" w:rsidP="004E3EAE">
            <w:pPr>
              <w:widowControl/>
              <w:jc w:val="center"/>
              <w:rPr>
                <w:rFonts w:ascii="宋体" w:hAnsi="宋体" w:cs="宋体"/>
                <w:kern w:val="0"/>
                <w:sz w:val="18"/>
                <w:szCs w:val="18"/>
              </w:rPr>
            </w:pPr>
            <w:r w:rsidRPr="00894865">
              <w:rPr>
                <w:rFonts w:ascii="宋体" w:hAnsi="宋体" w:cs="宋体" w:hint="eastAsia"/>
                <w:kern w:val="0"/>
                <w:sz w:val="18"/>
                <w:szCs w:val="18"/>
              </w:rPr>
              <w:t>形势与政策</w:t>
            </w:r>
          </w:p>
        </w:tc>
        <w:tc>
          <w:tcPr>
            <w:tcW w:w="514" w:type="pct"/>
            <w:tcBorders>
              <w:top w:val="nil"/>
              <w:left w:val="nil"/>
              <w:bottom w:val="single" w:sz="4" w:space="0" w:color="auto"/>
              <w:right w:val="single" w:sz="4" w:space="0" w:color="auto"/>
            </w:tcBorders>
            <w:shd w:val="clear" w:color="auto" w:fill="auto"/>
            <w:vAlign w:val="center"/>
          </w:tcPr>
          <w:p w:rsidR="00FB105F" w:rsidRDefault="00FB105F" w:rsidP="004E3EAE">
            <w:pPr>
              <w:widowControl/>
              <w:jc w:val="center"/>
              <w:rPr>
                <w:rFonts w:ascii="宋体" w:hAnsi="宋体" w:cs="宋体"/>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FB105F" w:rsidRPr="00DA01E1" w:rsidRDefault="00FB105F" w:rsidP="00A2110E">
            <w:pPr>
              <w:widowControl/>
              <w:jc w:val="center"/>
              <w:rPr>
                <w:kern w:val="0"/>
                <w:sz w:val="18"/>
                <w:szCs w:val="18"/>
              </w:rPr>
            </w:pPr>
            <w:r w:rsidRPr="00DA01E1">
              <w:rPr>
                <w:kern w:val="0"/>
                <w:sz w:val="18"/>
                <w:szCs w:val="18"/>
              </w:rPr>
              <w:t>8</w:t>
            </w:r>
          </w:p>
        </w:tc>
        <w:tc>
          <w:tcPr>
            <w:tcW w:w="38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4</w:t>
            </w:r>
          </w:p>
        </w:tc>
        <w:tc>
          <w:tcPr>
            <w:tcW w:w="56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FB105F" w:rsidRDefault="00FB105F" w:rsidP="004E3EAE">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FB105F" w:rsidRPr="00446689" w:rsidRDefault="00FB105F" w:rsidP="00A2110E">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FB105F" w:rsidRDefault="00FB105F" w:rsidP="00A2110E">
            <w:pPr>
              <w:jc w:val="center"/>
            </w:pPr>
            <w:r>
              <w:rPr>
                <w:rFonts w:hint="eastAsia"/>
              </w:rPr>
              <w:t>A</w:t>
            </w:r>
          </w:p>
        </w:tc>
      </w:tr>
      <w:tr w:rsidR="00FB105F"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B105F" w:rsidRPr="007D11E8" w:rsidRDefault="00FB105F"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FB105F" w:rsidRPr="00446689" w:rsidRDefault="00FB105F" w:rsidP="00980FAD">
            <w:pPr>
              <w:widowControl/>
              <w:jc w:val="center"/>
              <w:rPr>
                <w:color w:val="000000"/>
                <w:kern w:val="0"/>
                <w:sz w:val="18"/>
                <w:szCs w:val="18"/>
              </w:rPr>
            </w:pPr>
            <w:r w:rsidRPr="00894865">
              <w:rPr>
                <w:rFonts w:ascii="宋体" w:hAnsi="宋体"/>
                <w:sz w:val="18"/>
                <w:szCs w:val="18"/>
              </w:rPr>
              <w:t>体育</w:t>
            </w:r>
          </w:p>
        </w:tc>
        <w:tc>
          <w:tcPr>
            <w:tcW w:w="514" w:type="pct"/>
            <w:tcBorders>
              <w:top w:val="nil"/>
              <w:left w:val="nil"/>
              <w:bottom w:val="single" w:sz="4" w:space="0" w:color="auto"/>
              <w:right w:val="single" w:sz="4" w:space="0" w:color="auto"/>
            </w:tcBorders>
            <w:shd w:val="clear" w:color="auto" w:fill="auto"/>
            <w:vAlign w:val="center"/>
          </w:tcPr>
          <w:p w:rsidR="00FB105F" w:rsidRPr="00446689" w:rsidRDefault="00FB105F" w:rsidP="00980FAD">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FB105F" w:rsidRPr="00DA01E1" w:rsidRDefault="00FB105F" w:rsidP="00A2110E">
            <w:pPr>
              <w:widowControl/>
              <w:jc w:val="center"/>
              <w:rPr>
                <w:color w:val="000000"/>
                <w:kern w:val="0"/>
                <w:sz w:val="18"/>
                <w:szCs w:val="18"/>
              </w:rPr>
            </w:pPr>
            <w:r w:rsidRPr="00DA01E1">
              <w:rPr>
                <w:color w:val="000000"/>
                <w:kern w:val="0"/>
                <w:sz w:val="18"/>
                <w:szCs w:val="18"/>
              </w:rPr>
              <w:t>24</w:t>
            </w:r>
          </w:p>
        </w:tc>
        <w:tc>
          <w:tcPr>
            <w:tcW w:w="38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FB105F" w:rsidRPr="00DA01E1" w:rsidRDefault="00FB105F" w:rsidP="00980FAD">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FB105F" w:rsidRPr="00446689" w:rsidRDefault="00FB105F" w:rsidP="00980FAD">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FB105F" w:rsidRPr="00446689" w:rsidRDefault="00FB105F" w:rsidP="00A2110E">
            <w:pPr>
              <w:widowControl/>
              <w:jc w:val="center"/>
              <w:rPr>
                <w:color w:val="000000"/>
                <w:kern w:val="0"/>
                <w:sz w:val="18"/>
                <w:szCs w:val="18"/>
              </w:rPr>
            </w:pPr>
            <w:r>
              <w:rPr>
                <w:rFonts w:hint="eastAsia"/>
                <w:color w:val="000000"/>
                <w:kern w:val="0"/>
                <w:sz w:val="18"/>
                <w:szCs w:val="18"/>
              </w:rPr>
              <w:t>体育场</w:t>
            </w:r>
          </w:p>
        </w:tc>
        <w:tc>
          <w:tcPr>
            <w:tcW w:w="758" w:type="pct"/>
            <w:tcBorders>
              <w:top w:val="nil"/>
              <w:left w:val="nil"/>
              <w:bottom w:val="single" w:sz="4" w:space="0" w:color="auto"/>
              <w:right w:val="single" w:sz="4" w:space="0" w:color="auto"/>
            </w:tcBorders>
            <w:shd w:val="clear" w:color="auto" w:fill="auto"/>
            <w:vAlign w:val="center"/>
          </w:tcPr>
          <w:p w:rsidR="00FB105F" w:rsidRPr="00446689" w:rsidRDefault="00FB105F" w:rsidP="00A2110E">
            <w:pPr>
              <w:widowControl/>
              <w:jc w:val="center"/>
              <w:rPr>
                <w:color w:val="000000"/>
                <w:kern w:val="0"/>
                <w:sz w:val="18"/>
                <w:szCs w:val="18"/>
              </w:rPr>
            </w:pPr>
            <w:r>
              <w:rPr>
                <w:rFonts w:hint="eastAsia"/>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Pr="00446689" w:rsidRDefault="00A2110E" w:rsidP="00980FAD">
            <w:pPr>
              <w:widowControl/>
              <w:jc w:val="center"/>
              <w:rPr>
                <w:color w:val="000000"/>
                <w:kern w:val="0"/>
                <w:sz w:val="18"/>
                <w:szCs w:val="18"/>
              </w:rPr>
            </w:pPr>
            <w:r w:rsidRPr="00894865">
              <w:rPr>
                <w:rFonts w:ascii="宋体" w:hAnsi="宋体" w:cs="宋体" w:hint="eastAsia"/>
                <w:kern w:val="0"/>
                <w:sz w:val="18"/>
                <w:szCs w:val="18"/>
              </w:rPr>
              <w:t>基础英语</w:t>
            </w:r>
          </w:p>
        </w:tc>
        <w:tc>
          <w:tcPr>
            <w:tcW w:w="514" w:type="pct"/>
            <w:tcBorders>
              <w:top w:val="nil"/>
              <w:left w:val="nil"/>
              <w:bottom w:val="single" w:sz="4" w:space="0" w:color="auto"/>
              <w:right w:val="single" w:sz="4" w:space="0" w:color="auto"/>
            </w:tcBorders>
            <w:shd w:val="clear" w:color="auto" w:fill="auto"/>
            <w:vAlign w:val="center"/>
          </w:tcPr>
          <w:p w:rsidR="00A2110E" w:rsidRPr="00446689" w:rsidRDefault="00A2110E" w:rsidP="00980FAD">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color w:val="000000"/>
                <w:kern w:val="0"/>
                <w:sz w:val="18"/>
                <w:szCs w:val="18"/>
              </w:rPr>
            </w:pPr>
            <w:r w:rsidRPr="00DA01E1">
              <w:rPr>
                <w:color w:val="000000"/>
                <w:kern w:val="0"/>
                <w:sz w:val="18"/>
                <w:szCs w:val="18"/>
              </w:rPr>
              <w:t>30</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15</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A2110E" w:rsidRPr="00446689" w:rsidRDefault="00A2110E" w:rsidP="00980FAD">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A2110E" w:rsidRDefault="00A2110E" w:rsidP="00A2110E">
            <w:pPr>
              <w:jc w:val="center"/>
            </w:pPr>
            <w:r w:rsidRPr="00BF4091">
              <w:rPr>
                <w:rFonts w:hint="eastAsia"/>
                <w:color w:val="000000"/>
                <w:kern w:val="0"/>
                <w:sz w:val="18"/>
                <w:szCs w:val="18"/>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Pr="00894865" w:rsidRDefault="00A2110E" w:rsidP="00980FAD">
            <w:pPr>
              <w:widowControl/>
              <w:jc w:val="center"/>
              <w:rPr>
                <w:rFonts w:ascii="宋体" w:hAnsi="宋体" w:cs="宋体"/>
                <w:kern w:val="0"/>
                <w:sz w:val="18"/>
                <w:szCs w:val="18"/>
              </w:rPr>
            </w:pPr>
            <w:r w:rsidRPr="00894865">
              <w:rPr>
                <w:rFonts w:ascii="宋体" w:hAnsi="宋体" w:cs="宋体" w:hint="eastAsia"/>
                <w:kern w:val="0"/>
                <w:sz w:val="18"/>
                <w:szCs w:val="18"/>
              </w:rPr>
              <w:t>艾滋病教育</w:t>
            </w:r>
          </w:p>
        </w:tc>
        <w:tc>
          <w:tcPr>
            <w:tcW w:w="514" w:type="pct"/>
            <w:tcBorders>
              <w:top w:val="nil"/>
              <w:left w:val="nil"/>
              <w:bottom w:val="single" w:sz="4" w:space="0" w:color="auto"/>
              <w:right w:val="single" w:sz="4" w:space="0" w:color="auto"/>
            </w:tcBorders>
            <w:shd w:val="clear" w:color="auto" w:fill="auto"/>
            <w:vAlign w:val="center"/>
          </w:tcPr>
          <w:p w:rsidR="00A2110E" w:rsidRPr="00894865" w:rsidRDefault="00A2110E" w:rsidP="00980FAD">
            <w:pPr>
              <w:widowControl/>
              <w:jc w:val="center"/>
              <w:rPr>
                <w:rFonts w:ascii="宋体" w:hAnsi="宋体"/>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color w:val="000000"/>
                <w:kern w:val="0"/>
                <w:sz w:val="18"/>
                <w:szCs w:val="18"/>
              </w:rPr>
            </w:pPr>
            <w:r w:rsidRPr="00DA01E1">
              <w:rPr>
                <w:color w:val="000000"/>
                <w:kern w:val="0"/>
                <w:sz w:val="18"/>
                <w:szCs w:val="18"/>
              </w:rPr>
              <w:t>24</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A2110E" w:rsidRPr="00446689" w:rsidRDefault="00A2110E" w:rsidP="004E3EA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A2110E" w:rsidRDefault="003A350A" w:rsidP="00A2110E">
            <w:pPr>
              <w:jc w:val="center"/>
            </w:pPr>
            <w:r>
              <w:rPr>
                <w:rFonts w:hint="eastAsia"/>
                <w:color w:val="000000"/>
                <w:kern w:val="0"/>
                <w:sz w:val="18"/>
                <w:szCs w:val="18"/>
              </w:rPr>
              <w:t>D</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Pr="00894865" w:rsidRDefault="00A2110E" w:rsidP="00980FAD">
            <w:pPr>
              <w:widowControl/>
              <w:jc w:val="center"/>
              <w:rPr>
                <w:rFonts w:ascii="宋体" w:hAnsi="宋体" w:cs="宋体"/>
                <w:kern w:val="0"/>
                <w:sz w:val="18"/>
                <w:szCs w:val="18"/>
              </w:rPr>
            </w:pPr>
            <w:r>
              <w:rPr>
                <w:rFonts w:ascii="宋体" w:hAnsi="宋体" w:cs="宋体" w:hint="eastAsia"/>
                <w:kern w:val="0"/>
                <w:sz w:val="18"/>
                <w:szCs w:val="18"/>
              </w:rPr>
              <w:t>驾驶</w:t>
            </w:r>
            <w:r>
              <w:rPr>
                <w:rFonts w:ascii="宋体" w:hAnsi="宋体" w:cs="宋体"/>
                <w:kern w:val="0"/>
                <w:sz w:val="18"/>
                <w:szCs w:val="18"/>
              </w:rPr>
              <w:t>实训</w:t>
            </w:r>
          </w:p>
        </w:tc>
        <w:tc>
          <w:tcPr>
            <w:tcW w:w="514" w:type="pct"/>
            <w:tcBorders>
              <w:top w:val="nil"/>
              <w:left w:val="nil"/>
              <w:bottom w:val="single" w:sz="4" w:space="0" w:color="auto"/>
              <w:right w:val="single" w:sz="4" w:space="0" w:color="auto"/>
            </w:tcBorders>
            <w:shd w:val="clear" w:color="auto" w:fill="auto"/>
            <w:vAlign w:val="center"/>
          </w:tcPr>
          <w:p w:rsidR="00A2110E" w:rsidRPr="00894865" w:rsidRDefault="00A2110E" w:rsidP="00980FAD">
            <w:pPr>
              <w:widowControl/>
              <w:jc w:val="center"/>
              <w:rPr>
                <w:rFonts w:ascii="宋体" w:hAnsi="宋体"/>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color w:val="000000"/>
                <w:kern w:val="0"/>
                <w:sz w:val="18"/>
                <w:szCs w:val="18"/>
              </w:rPr>
            </w:pPr>
            <w:r w:rsidRPr="00DA01E1">
              <w:rPr>
                <w:color w:val="000000"/>
                <w:kern w:val="0"/>
                <w:sz w:val="18"/>
                <w:szCs w:val="18"/>
              </w:rPr>
              <w:t>4</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1</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A2110E" w:rsidRPr="00804092" w:rsidRDefault="00A2110E" w:rsidP="00980FAD">
            <w:pPr>
              <w:widowControl/>
              <w:jc w:val="center"/>
              <w:rPr>
                <w:rFonts w:ascii="宋体" w:hAnsi="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Default="00A2110E" w:rsidP="00A2110E">
            <w:pPr>
              <w:widowControl/>
              <w:jc w:val="center"/>
              <w:rPr>
                <w:color w:val="000000"/>
                <w:kern w:val="0"/>
                <w:sz w:val="18"/>
                <w:szCs w:val="18"/>
              </w:rPr>
            </w:pPr>
            <w:r>
              <w:rPr>
                <w:rFonts w:hint="eastAsia"/>
                <w:color w:val="000000"/>
                <w:kern w:val="0"/>
                <w:sz w:val="18"/>
                <w:szCs w:val="18"/>
              </w:rPr>
              <w:t>校内驾校场地</w:t>
            </w:r>
          </w:p>
        </w:tc>
        <w:tc>
          <w:tcPr>
            <w:tcW w:w="758" w:type="pct"/>
            <w:tcBorders>
              <w:top w:val="nil"/>
              <w:left w:val="nil"/>
              <w:bottom w:val="single" w:sz="4" w:space="0" w:color="auto"/>
              <w:right w:val="single" w:sz="4" w:space="0" w:color="auto"/>
            </w:tcBorders>
            <w:shd w:val="clear" w:color="auto" w:fill="auto"/>
            <w:vAlign w:val="center"/>
          </w:tcPr>
          <w:p w:rsidR="00A2110E" w:rsidRPr="00BF4091" w:rsidRDefault="00A2110E" w:rsidP="00A2110E">
            <w:pPr>
              <w:jc w:val="center"/>
              <w:rPr>
                <w:color w:val="000000"/>
                <w:kern w:val="0"/>
                <w:sz w:val="18"/>
                <w:szCs w:val="18"/>
              </w:rPr>
            </w:pPr>
            <w:r>
              <w:rPr>
                <w:rFonts w:hint="eastAsia"/>
                <w:color w:val="000000"/>
                <w:kern w:val="0"/>
                <w:sz w:val="18"/>
                <w:szCs w:val="18"/>
              </w:rPr>
              <w:t>C</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Default="00A2110E" w:rsidP="00980FAD">
            <w:pPr>
              <w:widowControl/>
              <w:jc w:val="center"/>
              <w:rPr>
                <w:rFonts w:ascii="宋体" w:hAnsi="宋体" w:cs="宋体"/>
                <w:kern w:val="0"/>
                <w:sz w:val="18"/>
                <w:szCs w:val="18"/>
              </w:rPr>
            </w:pPr>
            <w:r w:rsidRPr="00804092">
              <w:rPr>
                <w:rFonts w:ascii="宋体" w:hAnsi="宋体" w:cs="宋体" w:hint="eastAsia"/>
                <w:color w:val="000000"/>
                <w:kern w:val="0"/>
                <w:sz w:val="18"/>
                <w:szCs w:val="18"/>
              </w:rPr>
              <w:t>信息技术</w:t>
            </w:r>
          </w:p>
        </w:tc>
        <w:tc>
          <w:tcPr>
            <w:tcW w:w="514" w:type="pct"/>
            <w:tcBorders>
              <w:top w:val="nil"/>
              <w:left w:val="nil"/>
              <w:bottom w:val="single" w:sz="4" w:space="0" w:color="auto"/>
              <w:right w:val="single" w:sz="4" w:space="0" w:color="auto"/>
            </w:tcBorders>
            <w:shd w:val="clear" w:color="auto" w:fill="auto"/>
            <w:vAlign w:val="center"/>
          </w:tcPr>
          <w:p w:rsidR="00A2110E" w:rsidRPr="00894865" w:rsidRDefault="00A2110E" w:rsidP="00980FAD">
            <w:pPr>
              <w:widowControl/>
              <w:jc w:val="center"/>
              <w:rPr>
                <w:rFonts w:ascii="宋体" w:hAnsi="宋体"/>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color w:val="000000"/>
                <w:kern w:val="0"/>
                <w:sz w:val="18"/>
                <w:szCs w:val="18"/>
              </w:rPr>
            </w:pPr>
            <w:r w:rsidRPr="00DA01E1">
              <w:rPr>
                <w:color w:val="000000"/>
                <w:kern w:val="0"/>
                <w:sz w:val="18"/>
                <w:szCs w:val="18"/>
              </w:rPr>
              <w:t>30</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15</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980FAD">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A2110E" w:rsidRPr="00804092" w:rsidRDefault="00A2110E" w:rsidP="00980FAD">
            <w:pPr>
              <w:widowControl/>
              <w:jc w:val="center"/>
              <w:rPr>
                <w:rFonts w:ascii="宋体" w:hAnsi="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Default="00A2110E" w:rsidP="00A2110E">
            <w:pPr>
              <w:widowControl/>
              <w:jc w:val="center"/>
              <w:rPr>
                <w:color w:val="000000"/>
                <w:kern w:val="0"/>
                <w:sz w:val="18"/>
                <w:szCs w:val="18"/>
              </w:rPr>
            </w:pPr>
            <w:r>
              <w:rPr>
                <w:rFonts w:hint="eastAsia"/>
                <w:color w:val="000000"/>
                <w:kern w:val="0"/>
                <w:sz w:val="18"/>
                <w:szCs w:val="18"/>
              </w:rPr>
              <w:t>机房</w:t>
            </w:r>
          </w:p>
        </w:tc>
        <w:tc>
          <w:tcPr>
            <w:tcW w:w="758" w:type="pct"/>
            <w:tcBorders>
              <w:top w:val="nil"/>
              <w:left w:val="nil"/>
              <w:bottom w:val="single" w:sz="4" w:space="0" w:color="auto"/>
              <w:right w:val="single" w:sz="4" w:space="0" w:color="auto"/>
            </w:tcBorders>
            <w:shd w:val="clear" w:color="auto" w:fill="auto"/>
            <w:vAlign w:val="center"/>
          </w:tcPr>
          <w:p w:rsidR="00A2110E" w:rsidRDefault="00A2110E" w:rsidP="00A2110E">
            <w:pPr>
              <w:jc w:val="center"/>
              <w:rPr>
                <w:color w:val="000000"/>
                <w:kern w:val="0"/>
                <w:sz w:val="18"/>
                <w:szCs w:val="18"/>
              </w:rPr>
            </w:pPr>
            <w:r>
              <w:rPr>
                <w:rFonts w:hint="eastAsia"/>
                <w:color w:val="000000"/>
                <w:kern w:val="0"/>
                <w:sz w:val="18"/>
                <w:szCs w:val="18"/>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kern w:val="0"/>
                <w:sz w:val="18"/>
                <w:szCs w:val="18"/>
              </w:rPr>
            </w:pPr>
            <w:r>
              <w:rPr>
                <w:rFonts w:ascii="宋体" w:hAnsi="宋体" w:cs="宋体" w:hint="eastAsia"/>
                <w:kern w:val="0"/>
                <w:sz w:val="18"/>
                <w:szCs w:val="18"/>
              </w:rPr>
              <w:t>汽车文化</w:t>
            </w:r>
          </w:p>
        </w:tc>
        <w:tc>
          <w:tcPr>
            <w:tcW w:w="514" w:type="pct"/>
            <w:tcBorders>
              <w:top w:val="nil"/>
              <w:left w:val="nil"/>
              <w:bottom w:val="single" w:sz="4" w:space="0" w:color="auto"/>
              <w:right w:val="single" w:sz="4" w:space="0" w:color="auto"/>
            </w:tcBorders>
            <w:shd w:val="clear" w:color="auto" w:fill="auto"/>
            <w:vAlign w:val="center"/>
          </w:tcPr>
          <w:p w:rsidR="00A2110E" w:rsidRPr="00804092" w:rsidRDefault="00A2110E" w:rsidP="004E3EAE">
            <w:pPr>
              <w:widowControl/>
              <w:jc w:val="center"/>
              <w:rPr>
                <w:rFonts w:ascii="宋体" w:hAnsi="宋体" w:cs="宋体"/>
                <w:color w:val="000000"/>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kern w:val="0"/>
                <w:sz w:val="18"/>
                <w:szCs w:val="18"/>
              </w:rPr>
            </w:pPr>
            <w:r w:rsidRPr="00DA01E1">
              <w:rPr>
                <w:kern w:val="0"/>
                <w:sz w:val="18"/>
                <w:szCs w:val="18"/>
              </w:rPr>
              <w:t>20</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10</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A2110E" w:rsidRPr="008228B0" w:rsidRDefault="00A2110E" w:rsidP="004E3EAE">
            <w:pPr>
              <w:widowControl/>
              <w:jc w:val="center"/>
              <w:rPr>
                <w:rFonts w:ascii="宋体" w:hAnsi="宋体" w:cs="宋体"/>
                <w:kern w:val="0"/>
                <w:sz w:val="18"/>
                <w:szCs w:val="18"/>
              </w:rPr>
            </w:pPr>
            <w:r w:rsidRPr="00804092">
              <w:rPr>
                <w:rFonts w:ascii="宋体" w:hAnsi="宋体" w:cs="宋体" w:hint="eastAsia"/>
                <w:color w:val="000000"/>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Pr="00E23EFE" w:rsidRDefault="00A2110E" w:rsidP="004E3EAE">
            <w:pPr>
              <w:widowControl/>
              <w:jc w:val="center"/>
              <w:rPr>
                <w:rFonts w:ascii="宋体" w:hAnsi="宋体" w:cs="宋体"/>
                <w:kern w:val="0"/>
                <w:sz w:val="18"/>
                <w:szCs w:val="18"/>
              </w:rPr>
            </w:pPr>
            <w:r>
              <w:rPr>
                <w:rFonts w:ascii="宋体" w:hAnsi="宋体" w:cs="宋体" w:hint="eastAsia"/>
                <w:kern w:val="0"/>
                <w:sz w:val="18"/>
                <w:szCs w:val="18"/>
              </w:rPr>
              <w:t>物流专业导论</w:t>
            </w:r>
          </w:p>
        </w:tc>
        <w:tc>
          <w:tcPr>
            <w:tcW w:w="514" w:type="pct"/>
            <w:tcBorders>
              <w:top w:val="nil"/>
              <w:left w:val="nil"/>
              <w:bottom w:val="single" w:sz="4" w:space="0" w:color="auto"/>
              <w:right w:val="single" w:sz="4" w:space="0" w:color="auto"/>
            </w:tcBorders>
            <w:shd w:val="clear" w:color="auto" w:fill="auto"/>
            <w:vAlign w:val="center"/>
          </w:tcPr>
          <w:p w:rsidR="00A2110E" w:rsidRPr="008228B0" w:rsidRDefault="00A2110E" w:rsidP="004E3EA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kern w:val="0"/>
                <w:sz w:val="18"/>
                <w:szCs w:val="18"/>
              </w:rPr>
            </w:pPr>
            <w:r w:rsidRPr="00DA01E1">
              <w:rPr>
                <w:kern w:val="0"/>
                <w:sz w:val="18"/>
                <w:szCs w:val="18"/>
              </w:rPr>
              <w:t>16</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8</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A2110E" w:rsidRPr="008228B0" w:rsidRDefault="00A2110E" w:rsidP="004E3EAE">
            <w:pPr>
              <w:widowControl/>
              <w:jc w:val="center"/>
              <w:rPr>
                <w:rFonts w:ascii="宋体" w:hAnsi="宋体" w:cs="宋体"/>
                <w:kern w:val="0"/>
                <w:sz w:val="18"/>
                <w:szCs w:val="18"/>
              </w:rPr>
            </w:pPr>
            <w:r w:rsidRPr="00804092">
              <w:rPr>
                <w:rFonts w:ascii="宋体" w:hAnsi="宋体" w:cs="宋体" w:hint="eastAsia"/>
                <w:color w:val="000000"/>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A2110E" w:rsidRDefault="00A2110E" w:rsidP="00A2110E">
            <w:pPr>
              <w:jc w:val="center"/>
            </w:pPr>
            <w:r w:rsidRPr="00BF4091">
              <w:rPr>
                <w:rFonts w:hint="eastAsia"/>
                <w:color w:val="000000"/>
                <w:kern w:val="0"/>
                <w:sz w:val="18"/>
                <w:szCs w:val="18"/>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Pr="00E23EFE" w:rsidRDefault="00A2110E" w:rsidP="004E3EAE">
            <w:pPr>
              <w:widowControl/>
              <w:jc w:val="center"/>
              <w:rPr>
                <w:rFonts w:ascii="宋体" w:hAnsi="宋体" w:cs="宋体"/>
                <w:kern w:val="0"/>
                <w:sz w:val="18"/>
                <w:szCs w:val="18"/>
              </w:rPr>
            </w:pPr>
            <w:r>
              <w:rPr>
                <w:rFonts w:ascii="宋体" w:hAnsi="宋体" w:cs="宋体" w:hint="eastAsia"/>
                <w:kern w:val="0"/>
                <w:sz w:val="18"/>
                <w:szCs w:val="18"/>
              </w:rPr>
              <w:t>机械制图基础</w:t>
            </w:r>
          </w:p>
        </w:tc>
        <w:tc>
          <w:tcPr>
            <w:tcW w:w="514" w:type="pct"/>
            <w:tcBorders>
              <w:top w:val="nil"/>
              <w:left w:val="nil"/>
              <w:bottom w:val="single" w:sz="4" w:space="0" w:color="auto"/>
              <w:right w:val="single" w:sz="4" w:space="0" w:color="auto"/>
            </w:tcBorders>
            <w:shd w:val="clear" w:color="auto" w:fill="auto"/>
            <w:vAlign w:val="center"/>
          </w:tcPr>
          <w:p w:rsidR="00A2110E" w:rsidRPr="008228B0" w:rsidRDefault="00A2110E" w:rsidP="004E3EA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kern w:val="0"/>
                <w:sz w:val="18"/>
                <w:szCs w:val="18"/>
              </w:rPr>
            </w:pPr>
            <w:r w:rsidRPr="00DA01E1">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A2110E" w:rsidRPr="008228B0" w:rsidRDefault="00A2110E" w:rsidP="004E3EAE">
            <w:pPr>
              <w:widowControl/>
              <w:jc w:val="center"/>
              <w:rPr>
                <w:rFonts w:ascii="宋体" w:hAnsi="宋体" w:cs="宋体"/>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一体化教室</w:t>
            </w:r>
            <w:r>
              <w:rPr>
                <w:rFonts w:hint="eastAsia"/>
                <w:color w:val="000000"/>
                <w:kern w:val="0"/>
                <w:sz w:val="18"/>
                <w:szCs w:val="18"/>
              </w:rPr>
              <w:t>+</w:t>
            </w:r>
            <w:r>
              <w:rPr>
                <w:rFonts w:hint="eastAsia"/>
                <w:color w:val="000000"/>
                <w:kern w:val="0"/>
                <w:sz w:val="18"/>
                <w:szCs w:val="18"/>
              </w:rPr>
              <w:t>机房</w:t>
            </w:r>
          </w:p>
        </w:tc>
        <w:tc>
          <w:tcPr>
            <w:tcW w:w="758" w:type="pct"/>
            <w:tcBorders>
              <w:top w:val="nil"/>
              <w:left w:val="nil"/>
              <w:bottom w:val="single" w:sz="4" w:space="0" w:color="auto"/>
              <w:right w:val="single" w:sz="4" w:space="0" w:color="auto"/>
            </w:tcBorders>
            <w:shd w:val="clear" w:color="auto" w:fill="auto"/>
            <w:vAlign w:val="center"/>
          </w:tcPr>
          <w:p w:rsidR="00A2110E" w:rsidRDefault="00A2110E" w:rsidP="00A2110E">
            <w:pPr>
              <w:jc w:val="center"/>
            </w:pPr>
            <w:r w:rsidRPr="00BF4091">
              <w:rPr>
                <w:rFonts w:hint="eastAsia"/>
                <w:color w:val="000000"/>
                <w:kern w:val="0"/>
                <w:sz w:val="18"/>
                <w:szCs w:val="18"/>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kern w:val="0"/>
                <w:sz w:val="18"/>
                <w:szCs w:val="18"/>
              </w:rPr>
            </w:pPr>
            <w:r>
              <w:rPr>
                <w:rFonts w:ascii="宋体" w:hAnsi="宋体" w:cs="宋体" w:hint="eastAsia"/>
                <w:kern w:val="0"/>
                <w:sz w:val="18"/>
                <w:szCs w:val="18"/>
              </w:rPr>
              <w:t>采购业务流程与控制</w:t>
            </w:r>
          </w:p>
        </w:tc>
        <w:tc>
          <w:tcPr>
            <w:tcW w:w="514"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kern w:val="0"/>
                <w:sz w:val="18"/>
                <w:szCs w:val="18"/>
              </w:rPr>
            </w:pPr>
            <w:r w:rsidRPr="00DA01E1">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color w:val="000000"/>
                <w:kern w:val="0"/>
                <w:sz w:val="18"/>
                <w:szCs w:val="18"/>
              </w:rPr>
            </w:pPr>
            <w:r w:rsidRPr="00804092">
              <w:rPr>
                <w:rFonts w:ascii="宋体" w:hAnsi="宋体" w:cs="宋体" w:hint="eastAsia"/>
                <w:color w:val="000000"/>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A2110E" w:rsidRDefault="00A2110E" w:rsidP="00A2110E">
            <w:pPr>
              <w:jc w:val="center"/>
            </w:pPr>
            <w:r w:rsidRPr="00BF4091">
              <w:rPr>
                <w:rFonts w:hint="eastAsia"/>
                <w:color w:val="000000"/>
                <w:kern w:val="0"/>
                <w:sz w:val="18"/>
                <w:szCs w:val="18"/>
              </w:rPr>
              <w:t>A</w:t>
            </w:r>
          </w:p>
        </w:tc>
      </w:tr>
      <w:tr w:rsidR="00A2110E" w:rsidRPr="00446689" w:rsidTr="00A2110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A2110E" w:rsidRPr="007D11E8" w:rsidRDefault="00A2110E" w:rsidP="00A2110E">
            <w:pPr>
              <w:pStyle w:val="af1"/>
              <w:widowControl/>
              <w:numPr>
                <w:ilvl w:val="0"/>
                <w:numId w:val="4"/>
              </w:numPr>
              <w:ind w:left="0" w:firstLineChars="0" w:firstLine="0"/>
              <w:jc w:val="center"/>
              <w:rPr>
                <w:color w:val="000000"/>
                <w:kern w:val="0"/>
                <w:sz w:val="18"/>
                <w:szCs w:val="18"/>
              </w:rPr>
            </w:pPr>
          </w:p>
        </w:tc>
        <w:tc>
          <w:tcPr>
            <w:tcW w:w="751"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kern w:val="0"/>
                <w:sz w:val="18"/>
                <w:szCs w:val="18"/>
              </w:rPr>
            </w:pPr>
            <w:r>
              <w:rPr>
                <w:rFonts w:ascii="宋体" w:hAnsi="宋体" w:cs="宋体" w:hint="eastAsia"/>
                <w:kern w:val="0"/>
                <w:sz w:val="18"/>
                <w:szCs w:val="18"/>
              </w:rPr>
              <w:t>仓储与配送管理实务</w:t>
            </w:r>
          </w:p>
        </w:tc>
        <w:tc>
          <w:tcPr>
            <w:tcW w:w="514"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490" w:type="pct"/>
            <w:tcBorders>
              <w:top w:val="nil"/>
              <w:left w:val="nil"/>
              <w:bottom w:val="single" w:sz="4" w:space="0" w:color="auto"/>
              <w:right w:val="single" w:sz="4" w:space="0" w:color="auto"/>
            </w:tcBorders>
            <w:shd w:val="clear" w:color="auto" w:fill="auto"/>
            <w:vAlign w:val="center"/>
          </w:tcPr>
          <w:p w:rsidR="00A2110E" w:rsidRPr="00DA01E1" w:rsidRDefault="00A2110E" w:rsidP="00A2110E">
            <w:pPr>
              <w:widowControl/>
              <w:jc w:val="center"/>
              <w:rPr>
                <w:kern w:val="0"/>
                <w:sz w:val="18"/>
                <w:szCs w:val="18"/>
              </w:rPr>
            </w:pPr>
            <w:r w:rsidRPr="00DA01E1">
              <w:rPr>
                <w:kern w:val="0"/>
                <w:sz w:val="18"/>
                <w:szCs w:val="18"/>
              </w:rPr>
              <w:t>52</w:t>
            </w:r>
          </w:p>
        </w:tc>
        <w:tc>
          <w:tcPr>
            <w:tcW w:w="38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13</w:t>
            </w:r>
          </w:p>
        </w:tc>
        <w:tc>
          <w:tcPr>
            <w:tcW w:w="567" w:type="pct"/>
            <w:tcBorders>
              <w:top w:val="nil"/>
              <w:left w:val="nil"/>
              <w:bottom w:val="single" w:sz="4" w:space="0" w:color="auto"/>
              <w:right w:val="single" w:sz="4" w:space="0" w:color="auto"/>
            </w:tcBorders>
            <w:shd w:val="clear" w:color="auto" w:fill="auto"/>
            <w:vAlign w:val="center"/>
          </w:tcPr>
          <w:p w:rsidR="00A2110E" w:rsidRPr="00DA01E1" w:rsidRDefault="00A2110E" w:rsidP="004E3EAE">
            <w:pPr>
              <w:widowControl/>
              <w:jc w:val="center"/>
              <w:rPr>
                <w:color w:val="000000"/>
                <w:kern w:val="0"/>
                <w:sz w:val="18"/>
                <w:szCs w:val="18"/>
              </w:rPr>
            </w:pPr>
            <w:r w:rsidRPr="00DA01E1">
              <w:rPr>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A2110E" w:rsidRDefault="00A2110E" w:rsidP="004E3EA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A2110E" w:rsidRPr="00446689" w:rsidRDefault="00A2110E" w:rsidP="00A2110E">
            <w:pPr>
              <w:widowControl/>
              <w:jc w:val="center"/>
              <w:rPr>
                <w:color w:val="000000"/>
                <w:kern w:val="0"/>
                <w:sz w:val="18"/>
                <w:szCs w:val="18"/>
              </w:rPr>
            </w:pPr>
            <w:r>
              <w:rPr>
                <w:rFonts w:hint="eastAsia"/>
                <w:color w:val="000000"/>
                <w:kern w:val="0"/>
                <w:sz w:val="18"/>
                <w:szCs w:val="18"/>
              </w:rPr>
              <w:t>物流一体化实训室</w:t>
            </w:r>
          </w:p>
        </w:tc>
        <w:tc>
          <w:tcPr>
            <w:tcW w:w="758" w:type="pct"/>
            <w:tcBorders>
              <w:top w:val="nil"/>
              <w:left w:val="nil"/>
              <w:bottom w:val="single" w:sz="4" w:space="0" w:color="auto"/>
              <w:right w:val="single" w:sz="4" w:space="0" w:color="auto"/>
            </w:tcBorders>
            <w:shd w:val="clear" w:color="auto" w:fill="auto"/>
            <w:vAlign w:val="center"/>
          </w:tcPr>
          <w:p w:rsidR="00A2110E" w:rsidRDefault="00A2110E" w:rsidP="00A2110E">
            <w:pPr>
              <w:jc w:val="center"/>
            </w:pPr>
            <w:r w:rsidRPr="00BF4091">
              <w:rPr>
                <w:rFonts w:hint="eastAsia"/>
                <w:color w:val="000000"/>
                <w:kern w:val="0"/>
                <w:sz w:val="18"/>
                <w:szCs w:val="18"/>
              </w:rPr>
              <w:t>A</w:t>
            </w:r>
          </w:p>
        </w:tc>
      </w:tr>
    </w:tbl>
    <w:p w:rsidR="00E975C1" w:rsidRDefault="00E975C1" w:rsidP="00FD4576">
      <w:pPr>
        <w:jc w:val="center"/>
        <w:rPr>
          <w:rFonts w:ascii="宋体" w:hAnsi="宋体"/>
          <w:b/>
          <w:sz w:val="32"/>
          <w:szCs w:val="32"/>
        </w:rPr>
      </w:pPr>
    </w:p>
    <w:p w:rsidR="00FD4576" w:rsidRPr="00B20E1B" w:rsidRDefault="00FD4576" w:rsidP="00FD4576">
      <w:pPr>
        <w:jc w:val="center"/>
        <w:rPr>
          <w:rFonts w:ascii="宋体" w:hAnsi="宋体"/>
          <w:b/>
          <w:sz w:val="32"/>
          <w:szCs w:val="32"/>
        </w:rPr>
      </w:pPr>
      <w:r>
        <w:rPr>
          <w:rFonts w:ascii="宋体" w:hAnsi="宋体" w:hint="eastAsia"/>
          <w:b/>
          <w:sz w:val="32"/>
          <w:szCs w:val="32"/>
        </w:rPr>
        <w:lastRenderedPageBreak/>
        <w:t>物流管理</w:t>
      </w:r>
      <w:r w:rsidRPr="00B20E1B">
        <w:rPr>
          <w:rFonts w:ascii="宋体" w:hAnsi="宋体" w:hint="eastAsia"/>
          <w:b/>
          <w:sz w:val="32"/>
          <w:szCs w:val="32"/>
        </w:rPr>
        <w:t>专业 第</w:t>
      </w:r>
      <w:r>
        <w:rPr>
          <w:rFonts w:ascii="宋体" w:hAnsi="宋体" w:hint="eastAsia"/>
          <w:b/>
          <w:sz w:val="32"/>
          <w:szCs w:val="32"/>
        </w:rPr>
        <w:t>2</w:t>
      </w:r>
      <w:r w:rsidRPr="00B20E1B">
        <w:rPr>
          <w:rFonts w:ascii="宋体" w:hAnsi="宋体" w:hint="eastAsia"/>
          <w:b/>
          <w:sz w:val="32"/>
          <w:szCs w:val="32"/>
        </w:rPr>
        <w:t>学期教学进程安排表</w:t>
      </w:r>
    </w:p>
    <w:tbl>
      <w:tblPr>
        <w:tblW w:w="4732" w:type="pct"/>
        <w:jc w:val="center"/>
        <w:tblLook w:val="04A0"/>
      </w:tblPr>
      <w:tblGrid>
        <w:gridCol w:w="809"/>
        <w:gridCol w:w="2015"/>
        <w:gridCol w:w="1379"/>
        <w:gridCol w:w="1315"/>
        <w:gridCol w:w="1038"/>
        <w:gridCol w:w="1521"/>
        <w:gridCol w:w="1441"/>
        <w:gridCol w:w="1862"/>
        <w:gridCol w:w="2034"/>
      </w:tblGrid>
      <w:tr w:rsidR="00FD4576" w:rsidRPr="00446689" w:rsidTr="00036C1E">
        <w:trPr>
          <w:trHeight w:val="600"/>
          <w:jc w:val="center"/>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序号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课程名称</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课程类型</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课程学时</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周数</w:t>
            </w:r>
          </w:p>
        </w:tc>
        <w:tc>
          <w:tcPr>
            <w:tcW w:w="567"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周学时</w:t>
            </w:r>
          </w:p>
        </w:tc>
        <w:tc>
          <w:tcPr>
            <w:tcW w:w="537"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考核方式</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主要授课地点</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FD4576" w:rsidRPr="00446689" w:rsidRDefault="00FD4576" w:rsidP="00036C1E">
            <w:pPr>
              <w:widowControl/>
              <w:jc w:val="center"/>
              <w:rPr>
                <w:rFonts w:ascii="宋体" w:hAnsi="宋体" w:cs="宋体"/>
                <w:b/>
                <w:bCs/>
                <w:kern w:val="0"/>
                <w:szCs w:val="21"/>
              </w:rPr>
            </w:pPr>
            <w:r w:rsidRPr="00446689">
              <w:rPr>
                <w:rFonts w:ascii="宋体" w:hAnsi="宋体" w:cs="宋体" w:hint="eastAsia"/>
                <w:b/>
                <w:bCs/>
                <w:kern w:val="0"/>
                <w:szCs w:val="21"/>
              </w:rPr>
              <w:t>主要授课方式</w:t>
            </w:r>
          </w:p>
        </w:tc>
      </w:tr>
      <w:tr w:rsidR="00FD4576"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D4576" w:rsidRPr="007D11E8" w:rsidRDefault="00FD4576" w:rsidP="00FD4576">
            <w:pPr>
              <w:pStyle w:val="af1"/>
              <w:widowControl/>
              <w:ind w:firstLineChars="0" w:firstLine="0"/>
              <w:jc w:val="center"/>
              <w:rPr>
                <w:color w:val="000000"/>
                <w:kern w:val="0"/>
                <w:sz w:val="18"/>
                <w:szCs w:val="18"/>
              </w:rPr>
            </w:pPr>
            <w:r>
              <w:rPr>
                <w:rFonts w:hint="eastAsia"/>
                <w:color w:val="000000"/>
                <w:kern w:val="0"/>
                <w:sz w:val="18"/>
                <w:szCs w:val="18"/>
              </w:rPr>
              <w:t>1</w:t>
            </w:r>
          </w:p>
        </w:tc>
        <w:tc>
          <w:tcPr>
            <w:tcW w:w="751" w:type="pct"/>
            <w:tcBorders>
              <w:top w:val="nil"/>
              <w:left w:val="nil"/>
              <w:bottom w:val="single" w:sz="4" w:space="0" w:color="auto"/>
              <w:right w:val="single" w:sz="4" w:space="0" w:color="auto"/>
            </w:tcBorders>
            <w:shd w:val="clear" w:color="auto" w:fill="auto"/>
            <w:vAlign w:val="center"/>
          </w:tcPr>
          <w:p w:rsidR="00FD4576" w:rsidRDefault="00315CC5" w:rsidP="00036C1E">
            <w:pPr>
              <w:widowControl/>
              <w:jc w:val="center"/>
              <w:rPr>
                <w:rFonts w:ascii="宋体" w:hAnsi="宋体" w:cs="宋体"/>
                <w:kern w:val="0"/>
                <w:sz w:val="18"/>
                <w:szCs w:val="18"/>
              </w:rPr>
            </w:pPr>
            <w:r w:rsidRPr="00315CC5">
              <w:rPr>
                <w:rFonts w:ascii="宋体" w:hAnsi="宋体" w:cs="宋体" w:hint="eastAsia"/>
                <w:kern w:val="0"/>
                <w:sz w:val="18"/>
                <w:szCs w:val="18"/>
              </w:rPr>
              <w:t>军事</w:t>
            </w:r>
            <w:r w:rsidRPr="00315CC5">
              <w:rPr>
                <w:rFonts w:ascii="宋体" w:hAnsi="宋体" w:cs="宋体"/>
                <w:kern w:val="0"/>
                <w:sz w:val="18"/>
                <w:szCs w:val="18"/>
              </w:rPr>
              <w:t>理论</w:t>
            </w:r>
          </w:p>
        </w:tc>
        <w:tc>
          <w:tcPr>
            <w:tcW w:w="514" w:type="pct"/>
            <w:tcBorders>
              <w:top w:val="nil"/>
              <w:left w:val="nil"/>
              <w:bottom w:val="single" w:sz="4" w:space="0" w:color="auto"/>
              <w:right w:val="single" w:sz="4" w:space="0" w:color="auto"/>
            </w:tcBorders>
            <w:shd w:val="clear" w:color="auto" w:fill="auto"/>
            <w:vAlign w:val="center"/>
          </w:tcPr>
          <w:p w:rsidR="00FD4576" w:rsidRPr="00804092" w:rsidRDefault="00315CC5" w:rsidP="00036C1E">
            <w:pPr>
              <w:widowControl/>
              <w:jc w:val="center"/>
              <w:rPr>
                <w:rFonts w:ascii="宋体" w:hAnsi="宋体" w:cs="宋体"/>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FD4576" w:rsidRPr="00302D12" w:rsidRDefault="00315CC5" w:rsidP="00036C1E">
            <w:pPr>
              <w:widowControl/>
              <w:jc w:val="center"/>
              <w:rPr>
                <w:color w:val="000000"/>
                <w:kern w:val="0"/>
                <w:sz w:val="18"/>
                <w:szCs w:val="18"/>
              </w:rPr>
            </w:pPr>
            <w:r w:rsidRPr="00302D12">
              <w:rPr>
                <w:color w:val="000000"/>
                <w:kern w:val="0"/>
                <w:sz w:val="18"/>
                <w:szCs w:val="18"/>
              </w:rPr>
              <w:t>38</w:t>
            </w:r>
          </w:p>
        </w:tc>
        <w:tc>
          <w:tcPr>
            <w:tcW w:w="387" w:type="pct"/>
            <w:tcBorders>
              <w:top w:val="nil"/>
              <w:left w:val="nil"/>
              <w:bottom w:val="single" w:sz="4" w:space="0" w:color="auto"/>
              <w:right w:val="single" w:sz="4" w:space="0" w:color="auto"/>
            </w:tcBorders>
            <w:shd w:val="clear" w:color="auto" w:fill="auto"/>
            <w:vAlign w:val="center"/>
          </w:tcPr>
          <w:p w:rsidR="00FD4576" w:rsidRPr="00446689" w:rsidRDefault="00315CC5" w:rsidP="00036C1E">
            <w:pPr>
              <w:widowControl/>
              <w:jc w:val="center"/>
              <w:rPr>
                <w:color w:val="000000"/>
                <w:kern w:val="0"/>
                <w:sz w:val="18"/>
                <w:szCs w:val="18"/>
              </w:rPr>
            </w:pPr>
            <w:r>
              <w:rPr>
                <w:rFonts w:hint="eastAsia"/>
                <w:color w:val="000000"/>
                <w:kern w:val="0"/>
                <w:sz w:val="18"/>
                <w:szCs w:val="18"/>
              </w:rPr>
              <w:t>19</w:t>
            </w:r>
          </w:p>
        </w:tc>
        <w:tc>
          <w:tcPr>
            <w:tcW w:w="567" w:type="pct"/>
            <w:tcBorders>
              <w:top w:val="nil"/>
              <w:left w:val="nil"/>
              <w:bottom w:val="single" w:sz="4" w:space="0" w:color="auto"/>
              <w:right w:val="single" w:sz="4" w:space="0" w:color="auto"/>
            </w:tcBorders>
            <w:shd w:val="clear" w:color="auto" w:fill="auto"/>
            <w:vAlign w:val="center"/>
          </w:tcPr>
          <w:p w:rsidR="00FD4576" w:rsidRPr="00446689" w:rsidRDefault="00315CC5"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FD4576" w:rsidRPr="008228B0" w:rsidRDefault="00315CC5" w:rsidP="00036C1E">
            <w:pPr>
              <w:widowControl/>
              <w:jc w:val="center"/>
              <w:rPr>
                <w:rFonts w:ascii="宋体" w:hAnsi="宋体" w:cs="宋体"/>
                <w:kern w:val="0"/>
                <w:sz w:val="18"/>
                <w:szCs w:val="18"/>
              </w:rPr>
            </w:pPr>
            <w:r w:rsidRPr="00894865">
              <w:rPr>
                <w:rFonts w:ascii="宋体" w:hAnsi="宋体" w:hint="eastAsia"/>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FD4576" w:rsidRPr="00446689" w:rsidRDefault="00315CC5"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FD4576" w:rsidRPr="00446689" w:rsidRDefault="00315CC5" w:rsidP="00036C1E">
            <w:pPr>
              <w:widowControl/>
              <w:jc w:val="center"/>
              <w:rPr>
                <w:color w:val="000000"/>
                <w:kern w:val="0"/>
                <w:sz w:val="18"/>
                <w:szCs w:val="18"/>
              </w:rPr>
            </w:pPr>
            <w:r>
              <w:rPr>
                <w:rFonts w:hint="eastAsia"/>
                <w:color w:val="000000"/>
                <w:kern w:val="0"/>
                <w:sz w:val="18"/>
                <w:szCs w:val="18"/>
              </w:rPr>
              <w:t>A</w:t>
            </w:r>
          </w:p>
        </w:tc>
      </w:tr>
      <w:tr w:rsidR="00315CC5"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15CC5" w:rsidRPr="007D11E8" w:rsidRDefault="00315CC5" w:rsidP="00FD4576">
            <w:pPr>
              <w:pStyle w:val="af1"/>
              <w:widowControl/>
              <w:ind w:firstLineChars="0" w:firstLine="0"/>
              <w:jc w:val="center"/>
              <w:rPr>
                <w:color w:val="000000"/>
                <w:kern w:val="0"/>
                <w:sz w:val="18"/>
                <w:szCs w:val="18"/>
              </w:rPr>
            </w:pPr>
            <w:r>
              <w:rPr>
                <w:rFonts w:hint="eastAsia"/>
                <w:color w:val="000000"/>
                <w:kern w:val="0"/>
                <w:sz w:val="18"/>
                <w:szCs w:val="18"/>
              </w:rPr>
              <w:t>2</w:t>
            </w:r>
          </w:p>
        </w:tc>
        <w:tc>
          <w:tcPr>
            <w:tcW w:w="751" w:type="pct"/>
            <w:tcBorders>
              <w:top w:val="nil"/>
              <w:left w:val="nil"/>
              <w:bottom w:val="single" w:sz="4" w:space="0" w:color="auto"/>
              <w:right w:val="single" w:sz="4" w:space="0" w:color="auto"/>
            </w:tcBorders>
            <w:shd w:val="clear" w:color="auto" w:fill="auto"/>
            <w:vAlign w:val="center"/>
          </w:tcPr>
          <w:p w:rsidR="00315CC5" w:rsidRDefault="00315CC5" w:rsidP="00036C1E">
            <w:pPr>
              <w:widowControl/>
              <w:jc w:val="center"/>
              <w:rPr>
                <w:rFonts w:ascii="宋体" w:hAnsi="宋体" w:cs="宋体"/>
                <w:kern w:val="0"/>
                <w:sz w:val="18"/>
                <w:szCs w:val="18"/>
              </w:rPr>
            </w:pPr>
            <w:r w:rsidRPr="00894865">
              <w:rPr>
                <w:rFonts w:ascii="宋体" w:hAnsi="宋体" w:cs="宋体" w:hint="eastAsia"/>
                <w:sz w:val="18"/>
                <w:szCs w:val="18"/>
              </w:rPr>
              <w:t>思想道德修养与法律基础</w:t>
            </w:r>
          </w:p>
        </w:tc>
        <w:tc>
          <w:tcPr>
            <w:tcW w:w="514" w:type="pct"/>
            <w:tcBorders>
              <w:top w:val="nil"/>
              <w:left w:val="nil"/>
              <w:bottom w:val="single" w:sz="4" w:space="0" w:color="auto"/>
              <w:right w:val="single" w:sz="4" w:space="0" w:color="auto"/>
            </w:tcBorders>
            <w:shd w:val="clear" w:color="auto" w:fill="auto"/>
            <w:vAlign w:val="center"/>
          </w:tcPr>
          <w:p w:rsidR="00315CC5" w:rsidRDefault="00315CC5" w:rsidP="00036C1E">
            <w:pPr>
              <w:widowControl/>
              <w:jc w:val="center"/>
              <w:rPr>
                <w:rFonts w:ascii="宋体" w:hAnsi="宋体" w:cs="宋体"/>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315CC5" w:rsidRPr="00302D12" w:rsidRDefault="00315CC5" w:rsidP="00302D12">
            <w:pPr>
              <w:widowControl/>
              <w:jc w:val="center"/>
              <w:rPr>
                <w:color w:val="000000"/>
                <w:kern w:val="0"/>
                <w:sz w:val="18"/>
                <w:szCs w:val="18"/>
              </w:rPr>
            </w:pPr>
            <w:r w:rsidRPr="00302D12">
              <w:rPr>
                <w:rFonts w:hint="eastAsia"/>
                <w:color w:val="000000"/>
                <w:kern w:val="0"/>
                <w:sz w:val="18"/>
                <w:szCs w:val="18"/>
              </w:rPr>
              <w:t>24</w:t>
            </w:r>
          </w:p>
        </w:tc>
        <w:tc>
          <w:tcPr>
            <w:tcW w:w="387" w:type="pct"/>
            <w:tcBorders>
              <w:top w:val="nil"/>
              <w:left w:val="nil"/>
              <w:bottom w:val="single" w:sz="4" w:space="0" w:color="auto"/>
              <w:right w:val="single" w:sz="4" w:space="0" w:color="auto"/>
            </w:tcBorders>
            <w:shd w:val="clear" w:color="auto" w:fill="auto"/>
            <w:vAlign w:val="center"/>
          </w:tcPr>
          <w:p w:rsidR="00315CC5" w:rsidRPr="00446689" w:rsidRDefault="00315CC5" w:rsidP="00036C1E">
            <w:pPr>
              <w:widowControl/>
              <w:jc w:val="center"/>
              <w:rPr>
                <w:color w:val="000000"/>
                <w:kern w:val="0"/>
                <w:sz w:val="18"/>
                <w:szCs w:val="18"/>
              </w:rPr>
            </w:pPr>
            <w:r>
              <w:rPr>
                <w:rFonts w:hint="eastAsia"/>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315CC5" w:rsidRPr="00446689" w:rsidRDefault="00315CC5"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315CC5" w:rsidRPr="008228B0" w:rsidRDefault="00315CC5" w:rsidP="00036C1E">
            <w:pPr>
              <w:widowControl/>
              <w:jc w:val="center"/>
              <w:rPr>
                <w:rFonts w:ascii="宋体" w:hAnsi="宋体" w:cs="宋体"/>
                <w:kern w:val="0"/>
                <w:sz w:val="18"/>
                <w:szCs w:val="18"/>
              </w:rPr>
            </w:pPr>
            <w:r w:rsidRPr="00894865">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15CC5" w:rsidRPr="00446689" w:rsidRDefault="00315CC5"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315CC5" w:rsidRPr="00446689" w:rsidRDefault="00315CC5" w:rsidP="00036C1E">
            <w:pPr>
              <w:widowControl/>
              <w:jc w:val="center"/>
              <w:rPr>
                <w:color w:val="000000"/>
                <w:kern w:val="0"/>
                <w:sz w:val="18"/>
                <w:szCs w:val="18"/>
              </w:rPr>
            </w:pPr>
            <w:r>
              <w:rPr>
                <w:rFonts w:hint="eastAsia"/>
                <w:color w:val="000000"/>
                <w:kern w:val="0"/>
                <w:sz w:val="18"/>
                <w:szCs w:val="18"/>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3</w:t>
            </w:r>
          </w:p>
        </w:tc>
        <w:tc>
          <w:tcPr>
            <w:tcW w:w="751" w:type="pct"/>
            <w:tcBorders>
              <w:top w:val="nil"/>
              <w:left w:val="nil"/>
              <w:bottom w:val="single" w:sz="4" w:space="0" w:color="auto"/>
              <w:right w:val="single" w:sz="4" w:space="0" w:color="auto"/>
            </w:tcBorders>
            <w:shd w:val="clear" w:color="auto" w:fill="auto"/>
            <w:vAlign w:val="center"/>
          </w:tcPr>
          <w:p w:rsidR="00302D12" w:rsidRPr="00E23EFE" w:rsidRDefault="00302D12" w:rsidP="00036C1E">
            <w:pPr>
              <w:widowControl/>
              <w:jc w:val="center"/>
              <w:rPr>
                <w:rFonts w:ascii="宋体" w:hAnsi="宋体" w:cs="宋体"/>
                <w:kern w:val="0"/>
                <w:sz w:val="18"/>
                <w:szCs w:val="18"/>
              </w:rPr>
            </w:pPr>
            <w:r w:rsidRPr="00302D12">
              <w:rPr>
                <w:rFonts w:ascii="宋体" w:hAnsi="宋体" w:cs="宋体" w:hint="eastAsia"/>
                <w:kern w:val="0"/>
                <w:sz w:val="18"/>
                <w:szCs w:val="18"/>
              </w:rPr>
              <w:t>形势与政策</w:t>
            </w:r>
          </w:p>
        </w:tc>
        <w:tc>
          <w:tcPr>
            <w:tcW w:w="514" w:type="pct"/>
            <w:tcBorders>
              <w:top w:val="nil"/>
              <w:left w:val="nil"/>
              <w:bottom w:val="single" w:sz="4" w:space="0" w:color="auto"/>
              <w:right w:val="single" w:sz="4" w:space="0" w:color="auto"/>
            </w:tcBorders>
            <w:shd w:val="clear" w:color="auto" w:fill="auto"/>
            <w:vAlign w:val="center"/>
          </w:tcPr>
          <w:p w:rsidR="00302D12" w:rsidRPr="008228B0" w:rsidRDefault="00302D12" w:rsidP="00036C1E">
            <w:pPr>
              <w:widowControl/>
              <w:jc w:val="center"/>
              <w:rPr>
                <w:rFonts w:ascii="宋体" w:hAnsi="宋体" w:cs="宋体"/>
                <w:kern w:val="0"/>
                <w:sz w:val="18"/>
                <w:szCs w:val="18"/>
              </w:rPr>
            </w:pPr>
            <w:r w:rsidRPr="00894865">
              <w:rPr>
                <w:rFonts w:ascii="宋体" w:hAnsi="宋体" w:cs="宋体" w:hint="eastAsia"/>
                <w:kern w:val="0"/>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302D12" w:rsidRPr="00302D12" w:rsidRDefault="00302D12" w:rsidP="00036C1E">
            <w:pPr>
              <w:widowControl/>
              <w:jc w:val="center"/>
              <w:rPr>
                <w:color w:val="000000"/>
                <w:kern w:val="0"/>
                <w:sz w:val="18"/>
                <w:szCs w:val="18"/>
              </w:rPr>
            </w:pPr>
            <w:r w:rsidRPr="00302D12">
              <w:rPr>
                <w:rFonts w:hint="eastAsia"/>
                <w:color w:val="000000"/>
                <w:kern w:val="0"/>
                <w:sz w:val="18"/>
                <w:szCs w:val="18"/>
              </w:rPr>
              <w:t>8</w:t>
            </w:r>
          </w:p>
        </w:tc>
        <w:tc>
          <w:tcPr>
            <w:tcW w:w="38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4</w:t>
            </w:r>
          </w:p>
        </w:tc>
        <w:tc>
          <w:tcPr>
            <w:tcW w:w="56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302D12" w:rsidRDefault="00302D12" w:rsidP="00036C1E">
            <w:pPr>
              <w:jc w:val="center"/>
            </w:pPr>
            <w:r>
              <w:rPr>
                <w:rFonts w:hint="eastAsia"/>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4</w:t>
            </w:r>
          </w:p>
        </w:tc>
        <w:tc>
          <w:tcPr>
            <w:tcW w:w="751"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94865">
              <w:rPr>
                <w:rFonts w:ascii="宋体" w:hAnsi="宋体"/>
                <w:sz w:val="18"/>
                <w:szCs w:val="18"/>
              </w:rPr>
              <w:t>体育</w:t>
            </w:r>
          </w:p>
        </w:tc>
        <w:tc>
          <w:tcPr>
            <w:tcW w:w="51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36</w:t>
            </w:r>
          </w:p>
        </w:tc>
        <w:tc>
          <w:tcPr>
            <w:tcW w:w="387" w:type="pct"/>
            <w:tcBorders>
              <w:top w:val="nil"/>
              <w:left w:val="nil"/>
              <w:bottom w:val="single" w:sz="4" w:space="0" w:color="auto"/>
              <w:right w:val="single" w:sz="4" w:space="0" w:color="auto"/>
            </w:tcBorders>
            <w:shd w:val="clear" w:color="auto" w:fill="auto"/>
            <w:vAlign w:val="center"/>
          </w:tcPr>
          <w:p w:rsidR="00302D12" w:rsidRPr="00446689" w:rsidRDefault="00302D12" w:rsidP="00302D12">
            <w:pPr>
              <w:widowControl/>
              <w:jc w:val="center"/>
              <w:rPr>
                <w:color w:val="000000"/>
                <w:kern w:val="0"/>
                <w:sz w:val="18"/>
                <w:szCs w:val="18"/>
              </w:rPr>
            </w:pPr>
            <w:r>
              <w:rPr>
                <w:rFonts w:hint="eastAsia"/>
                <w:color w:val="000000"/>
                <w:kern w:val="0"/>
                <w:sz w:val="18"/>
                <w:szCs w:val="18"/>
              </w:rPr>
              <w:t>18</w:t>
            </w:r>
          </w:p>
        </w:tc>
        <w:tc>
          <w:tcPr>
            <w:tcW w:w="56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体育场</w:t>
            </w:r>
          </w:p>
        </w:tc>
        <w:tc>
          <w:tcPr>
            <w:tcW w:w="758"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5</w:t>
            </w:r>
          </w:p>
        </w:tc>
        <w:tc>
          <w:tcPr>
            <w:tcW w:w="751"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基础英语</w:t>
            </w:r>
          </w:p>
        </w:tc>
        <w:tc>
          <w:tcPr>
            <w:tcW w:w="51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50</w:t>
            </w:r>
          </w:p>
        </w:tc>
        <w:tc>
          <w:tcPr>
            <w:tcW w:w="387" w:type="pct"/>
            <w:tcBorders>
              <w:top w:val="nil"/>
              <w:left w:val="nil"/>
              <w:bottom w:val="single" w:sz="4" w:space="0" w:color="auto"/>
              <w:right w:val="single" w:sz="4" w:space="0" w:color="auto"/>
            </w:tcBorders>
            <w:shd w:val="clear" w:color="auto" w:fill="auto"/>
            <w:vAlign w:val="center"/>
          </w:tcPr>
          <w:p w:rsidR="00302D12" w:rsidRPr="00446689" w:rsidRDefault="00302D12" w:rsidP="00302D12">
            <w:pPr>
              <w:widowControl/>
              <w:jc w:val="center"/>
              <w:rPr>
                <w:color w:val="000000"/>
                <w:kern w:val="0"/>
                <w:sz w:val="18"/>
                <w:szCs w:val="18"/>
              </w:rPr>
            </w:pPr>
            <w:r>
              <w:rPr>
                <w:rFonts w:hint="eastAsia"/>
                <w:color w:val="000000"/>
                <w:kern w:val="0"/>
                <w:sz w:val="18"/>
                <w:szCs w:val="18"/>
              </w:rPr>
              <w:t>19</w:t>
            </w:r>
          </w:p>
        </w:tc>
        <w:tc>
          <w:tcPr>
            <w:tcW w:w="56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2.5</w:t>
            </w:r>
          </w:p>
        </w:tc>
        <w:tc>
          <w:tcPr>
            <w:tcW w:w="53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302D12" w:rsidRDefault="00302D12" w:rsidP="00036C1E">
            <w:pPr>
              <w:jc w:val="center"/>
            </w:pPr>
            <w:r w:rsidRPr="00BF4091">
              <w:rPr>
                <w:rFonts w:hint="eastAsia"/>
                <w:color w:val="000000"/>
                <w:kern w:val="0"/>
                <w:sz w:val="18"/>
                <w:szCs w:val="18"/>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6</w:t>
            </w:r>
          </w:p>
        </w:tc>
        <w:tc>
          <w:tcPr>
            <w:tcW w:w="751"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94865">
              <w:rPr>
                <w:rFonts w:ascii="宋体" w:hAnsi="宋体" w:cs="宋体" w:hint="eastAsia"/>
                <w:kern w:val="0"/>
                <w:sz w:val="18"/>
                <w:szCs w:val="18"/>
              </w:rPr>
              <w:t>企业实习安全教育</w:t>
            </w:r>
          </w:p>
        </w:tc>
        <w:tc>
          <w:tcPr>
            <w:tcW w:w="51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10</w:t>
            </w:r>
          </w:p>
        </w:tc>
        <w:tc>
          <w:tcPr>
            <w:tcW w:w="38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5</w:t>
            </w:r>
          </w:p>
        </w:tc>
        <w:tc>
          <w:tcPr>
            <w:tcW w:w="56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302D12" w:rsidRDefault="00302D12" w:rsidP="00036C1E">
            <w:pPr>
              <w:jc w:val="center"/>
            </w:pPr>
            <w:r w:rsidRPr="00BF4091">
              <w:rPr>
                <w:rFonts w:hint="eastAsia"/>
                <w:color w:val="000000"/>
                <w:kern w:val="0"/>
                <w:sz w:val="18"/>
                <w:szCs w:val="18"/>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7</w:t>
            </w:r>
          </w:p>
        </w:tc>
        <w:tc>
          <w:tcPr>
            <w:tcW w:w="751"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仓储与配送管理实务</w:t>
            </w:r>
          </w:p>
        </w:tc>
        <w:tc>
          <w:tcPr>
            <w:tcW w:w="514"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490"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物流一体化实训室</w:t>
            </w:r>
          </w:p>
        </w:tc>
        <w:tc>
          <w:tcPr>
            <w:tcW w:w="758" w:type="pct"/>
            <w:tcBorders>
              <w:top w:val="nil"/>
              <w:left w:val="nil"/>
              <w:bottom w:val="single" w:sz="4" w:space="0" w:color="auto"/>
              <w:right w:val="single" w:sz="4" w:space="0" w:color="auto"/>
            </w:tcBorders>
            <w:shd w:val="clear" w:color="auto" w:fill="auto"/>
            <w:vAlign w:val="center"/>
          </w:tcPr>
          <w:p w:rsidR="00302D12" w:rsidRDefault="00302D12" w:rsidP="00036C1E">
            <w:pPr>
              <w:jc w:val="center"/>
            </w:pPr>
            <w:r w:rsidRPr="00BF4091">
              <w:rPr>
                <w:rFonts w:hint="eastAsia"/>
                <w:color w:val="000000"/>
                <w:kern w:val="0"/>
                <w:sz w:val="18"/>
                <w:szCs w:val="18"/>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8</w:t>
            </w:r>
          </w:p>
        </w:tc>
        <w:tc>
          <w:tcPr>
            <w:tcW w:w="751" w:type="pct"/>
            <w:tcBorders>
              <w:top w:val="nil"/>
              <w:left w:val="nil"/>
              <w:bottom w:val="single" w:sz="4" w:space="0" w:color="auto"/>
              <w:right w:val="single" w:sz="4" w:space="0" w:color="auto"/>
            </w:tcBorders>
            <w:shd w:val="clear" w:color="auto" w:fill="auto"/>
            <w:vAlign w:val="center"/>
          </w:tcPr>
          <w:p w:rsidR="00302D12" w:rsidRDefault="00302D12" w:rsidP="007E400E">
            <w:pPr>
              <w:widowControl/>
              <w:jc w:val="center"/>
              <w:rPr>
                <w:rFonts w:ascii="宋体" w:hAnsi="宋体" w:cs="宋体"/>
                <w:kern w:val="0"/>
                <w:sz w:val="18"/>
                <w:szCs w:val="18"/>
              </w:rPr>
            </w:pPr>
            <w:r>
              <w:rPr>
                <w:rFonts w:ascii="宋体" w:hAnsi="宋体" w:cs="宋体" w:hint="eastAsia"/>
                <w:kern w:val="0"/>
                <w:sz w:val="18"/>
                <w:szCs w:val="18"/>
              </w:rPr>
              <w:t>汽车四大工艺及备件认知</w:t>
            </w:r>
          </w:p>
        </w:tc>
        <w:tc>
          <w:tcPr>
            <w:tcW w:w="514"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color w:val="000000"/>
                <w:kern w:val="0"/>
                <w:sz w:val="18"/>
                <w:szCs w:val="18"/>
              </w:rPr>
            </w:pPr>
            <w:r>
              <w:rPr>
                <w:rFonts w:hint="eastAsia"/>
                <w:color w:val="000000"/>
                <w:kern w:val="0"/>
                <w:sz w:val="18"/>
                <w:szCs w:val="18"/>
              </w:rPr>
              <w:t>32</w:t>
            </w:r>
          </w:p>
        </w:tc>
        <w:tc>
          <w:tcPr>
            <w:tcW w:w="387"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color w:val="000000"/>
                <w:kern w:val="0"/>
                <w:sz w:val="18"/>
                <w:szCs w:val="18"/>
              </w:rPr>
            </w:pPr>
            <w:r>
              <w:rPr>
                <w:rFonts w:hint="eastAsia"/>
                <w:color w:val="000000"/>
                <w:kern w:val="0"/>
                <w:sz w:val="18"/>
                <w:szCs w:val="18"/>
              </w:rPr>
              <w:t>16</w:t>
            </w:r>
          </w:p>
        </w:tc>
        <w:tc>
          <w:tcPr>
            <w:tcW w:w="567"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302D12" w:rsidRDefault="00302D12" w:rsidP="00036C1E">
            <w:pPr>
              <w:jc w:val="center"/>
            </w:pPr>
            <w:r w:rsidRPr="00BF4091">
              <w:rPr>
                <w:rFonts w:hint="eastAsia"/>
                <w:color w:val="000000"/>
                <w:kern w:val="0"/>
                <w:sz w:val="18"/>
                <w:szCs w:val="18"/>
              </w:rPr>
              <w:t>A</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9</w:t>
            </w:r>
          </w:p>
        </w:tc>
        <w:tc>
          <w:tcPr>
            <w:tcW w:w="751"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智享汽车生活</w:t>
            </w:r>
          </w:p>
        </w:tc>
        <w:tc>
          <w:tcPr>
            <w:tcW w:w="514" w:type="pct"/>
            <w:tcBorders>
              <w:top w:val="nil"/>
              <w:left w:val="nil"/>
              <w:bottom w:val="single" w:sz="4" w:space="0" w:color="auto"/>
              <w:right w:val="single" w:sz="4" w:space="0" w:color="auto"/>
            </w:tcBorders>
            <w:shd w:val="clear" w:color="auto" w:fill="auto"/>
            <w:vAlign w:val="center"/>
          </w:tcPr>
          <w:p w:rsidR="00302D12" w:rsidRPr="00894865" w:rsidRDefault="00302D12" w:rsidP="00036C1E">
            <w:pPr>
              <w:widowControl/>
              <w:jc w:val="center"/>
              <w:rPr>
                <w:rFonts w:ascii="宋体" w:hAnsi="宋体"/>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color w:val="000000"/>
                <w:kern w:val="0"/>
                <w:sz w:val="18"/>
                <w:szCs w:val="18"/>
              </w:rPr>
            </w:pPr>
            <w:r>
              <w:rPr>
                <w:rFonts w:hint="eastAsia"/>
                <w:color w:val="000000"/>
                <w:kern w:val="0"/>
                <w:sz w:val="18"/>
                <w:szCs w:val="18"/>
              </w:rPr>
              <w:t>20</w:t>
            </w:r>
          </w:p>
        </w:tc>
        <w:tc>
          <w:tcPr>
            <w:tcW w:w="387"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color w:val="000000"/>
                <w:kern w:val="0"/>
                <w:sz w:val="18"/>
                <w:szCs w:val="18"/>
              </w:rPr>
            </w:pPr>
            <w:r>
              <w:rPr>
                <w:rFonts w:hint="eastAsia"/>
                <w:color w:val="000000"/>
                <w:kern w:val="0"/>
                <w:sz w:val="18"/>
                <w:szCs w:val="18"/>
              </w:rPr>
              <w:t>10</w:t>
            </w:r>
          </w:p>
        </w:tc>
        <w:tc>
          <w:tcPr>
            <w:tcW w:w="567"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统一安排</w:t>
            </w:r>
          </w:p>
        </w:tc>
        <w:tc>
          <w:tcPr>
            <w:tcW w:w="758" w:type="pct"/>
            <w:tcBorders>
              <w:top w:val="nil"/>
              <w:left w:val="nil"/>
              <w:bottom w:val="single" w:sz="4" w:space="0" w:color="auto"/>
              <w:right w:val="single" w:sz="4" w:space="0" w:color="auto"/>
            </w:tcBorders>
            <w:shd w:val="clear" w:color="auto" w:fill="auto"/>
            <w:vAlign w:val="center"/>
          </w:tcPr>
          <w:p w:rsidR="00302D12" w:rsidRPr="00BF4091" w:rsidRDefault="00302D12" w:rsidP="00036C1E">
            <w:pPr>
              <w:jc w:val="center"/>
              <w:rPr>
                <w:color w:val="000000"/>
                <w:kern w:val="0"/>
                <w:sz w:val="18"/>
                <w:szCs w:val="18"/>
              </w:rPr>
            </w:pPr>
            <w:r>
              <w:rPr>
                <w:rFonts w:hint="eastAsia"/>
                <w:color w:val="000000"/>
                <w:kern w:val="0"/>
                <w:sz w:val="18"/>
                <w:szCs w:val="18"/>
              </w:rPr>
              <w:t>D</w:t>
            </w:r>
          </w:p>
        </w:tc>
      </w:tr>
      <w:tr w:rsidR="00302D1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302D12" w:rsidRPr="007D11E8" w:rsidRDefault="00302D12" w:rsidP="00FD4576">
            <w:pPr>
              <w:pStyle w:val="af1"/>
              <w:widowControl/>
              <w:ind w:firstLineChars="0" w:firstLine="0"/>
              <w:jc w:val="center"/>
              <w:rPr>
                <w:color w:val="000000"/>
                <w:kern w:val="0"/>
                <w:sz w:val="18"/>
                <w:szCs w:val="18"/>
              </w:rPr>
            </w:pPr>
            <w:r>
              <w:rPr>
                <w:rFonts w:hint="eastAsia"/>
                <w:color w:val="000000"/>
                <w:kern w:val="0"/>
                <w:sz w:val="18"/>
                <w:szCs w:val="18"/>
              </w:rPr>
              <w:t>10</w:t>
            </w:r>
          </w:p>
        </w:tc>
        <w:tc>
          <w:tcPr>
            <w:tcW w:w="751"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工业工程基础</w:t>
            </w:r>
          </w:p>
        </w:tc>
        <w:tc>
          <w:tcPr>
            <w:tcW w:w="514" w:type="pct"/>
            <w:tcBorders>
              <w:top w:val="nil"/>
              <w:left w:val="nil"/>
              <w:bottom w:val="single" w:sz="4" w:space="0" w:color="auto"/>
              <w:right w:val="single" w:sz="4" w:space="0" w:color="auto"/>
            </w:tcBorders>
            <w:shd w:val="clear" w:color="auto" w:fill="auto"/>
            <w:vAlign w:val="center"/>
          </w:tcPr>
          <w:p w:rsidR="00302D12" w:rsidRDefault="00302D12" w:rsidP="00036C1E">
            <w:pPr>
              <w:widowControl/>
              <w:jc w:val="center"/>
              <w:rPr>
                <w:rFonts w:ascii="宋体" w:hAnsi="宋体" w:cs="宋体"/>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302D12" w:rsidRPr="00ED430D" w:rsidRDefault="00302D12" w:rsidP="00036C1E">
            <w:pPr>
              <w:widowControl/>
              <w:jc w:val="center"/>
              <w:rPr>
                <w:color w:val="000000"/>
                <w:kern w:val="0"/>
                <w:sz w:val="18"/>
                <w:szCs w:val="18"/>
              </w:rPr>
            </w:pPr>
            <w:r w:rsidRPr="00ED430D">
              <w:rPr>
                <w:color w:val="000000"/>
                <w:kern w:val="0"/>
                <w:sz w:val="18"/>
                <w:szCs w:val="18"/>
              </w:rPr>
              <w:t>40</w:t>
            </w:r>
          </w:p>
        </w:tc>
        <w:tc>
          <w:tcPr>
            <w:tcW w:w="387" w:type="pct"/>
            <w:tcBorders>
              <w:top w:val="nil"/>
              <w:left w:val="nil"/>
              <w:bottom w:val="single" w:sz="4" w:space="0" w:color="auto"/>
              <w:right w:val="single" w:sz="4" w:space="0" w:color="auto"/>
            </w:tcBorders>
            <w:shd w:val="clear" w:color="auto" w:fill="auto"/>
            <w:vAlign w:val="center"/>
          </w:tcPr>
          <w:p w:rsidR="00302D12" w:rsidRDefault="00302D12" w:rsidP="00C73FF5">
            <w:pPr>
              <w:widowControl/>
              <w:jc w:val="center"/>
              <w:rPr>
                <w:color w:val="000000"/>
                <w:kern w:val="0"/>
                <w:sz w:val="18"/>
                <w:szCs w:val="18"/>
              </w:rPr>
            </w:pPr>
            <w:r>
              <w:rPr>
                <w:rFonts w:hint="eastAsia"/>
                <w:color w:val="000000"/>
                <w:kern w:val="0"/>
                <w:sz w:val="18"/>
                <w:szCs w:val="18"/>
              </w:rPr>
              <w:t>1</w:t>
            </w:r>
            <w:r w:rsidR="00C73FF5">
              <w:rPr>
                <w:rFonts w:hint="eastAsia"/>
                <w:color w:val="000000"/>
                <w:kern w:val="0"/>
                <w:sz w:val="18"/>
                <w:szCs w:val="18"/>
              </w:rPr>
              <w:t>6</w:t>
            </w:r>
          </w:p>
        </w:tc>
        <w:tc>
          <w:tcPr>
            <w:tcW w:w="567" w:type="pct"/>
            <w:tcBorders>
              <w:top w:val="nil"/>
              <w:left w:val="nil"/>
              <w:bottom w:val="single" w:sz="4" w:space="0" w:color="auto"/>
              <w:right w:val="single" w:sz="4" w:space="0" w:color="auto"/>
            </w:tcBorders>
            <w:shd w:val="clear" w:color="auto" w:fill="auto"/>
            <w:vAlign w:val="center"/>
          </w:tcPr>
          <w:p w:rsidR="00302D12" w:rsidRDefault="00302D12" w:rsidP="00C73FF5">
            <w:pPr>
              <w:widowControl/>
              <w:jc w:val="center"/>
              <w:rPr>
                <w:color w:val="000000"/>
                <w:kern w:val="0"/>
                <w:sz w:val="18"/>
                <w:szCs w:val="18"/>
              </w:rPr>
            </w:pPr>
            <w:r>
              <w:rPr>
                <w:rFonts w:hint="eastAsia"/>
                <w:color w:val="000000"/>
                <w:kern w:val="0"/>
                <w:sz w:val="18"/>
                <w:szCs w:val="18"/>
              </w:rPr>
              <w:t>1-1</w:t>
            </w:r>
            <w:r w:rsidR="00C73FF5">
              <w:rPr>
                <w:rFonts w:hint="eastAsia"/>
                <w:color w:val="000000"/>
                <w:kern w:val="0"/>
                <w:sz w:val="18"/>
                <w:szCs w:val="18"/>
              </w:rPr>
              <w:t>3</w:t>
            </w:r>
            <w:r>
              <w:rPr>
                <w:rFonts w:hint="eastAsia"/>
                <w:color w:val="000000"/>
                <w:kern w:val="0"/>
                <w:sz w:val="18"/>
                <w:szCs w:val="18"/>
              </w:rPr>
              <w:t>(2)</w:t>
            </w:r>
            <w:r w:rsidR="00C73FF5">
              <w:rPr>
                <w:rFonts w:hint="eastAsia"/>
                <w:color w:val="000000"/>
                <w:kern w:val="0"/>
                <w:sz w:val="18"/>
                <w:szCs w:val="18"/>
              </w:rPr>
              <w:t>，</w:t>
            </w:r>
            <w:r w:rsidR="00C73FF5">
              <w:rPr>
                <w:rFonts w:hint="eastAsia"/>
                <w:color w:val="000000"/>
                <w:kern w:val="0"/>
                <w:sz w:val="18"/>
                <w:szCs w:val="18"/>
              </w:rPr>
              <w:t>14-17</w:t>
            </w:r>
            <w:r>
              <w:rPr>
                <w:rFonts w:hint="eastAsia"/>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302D12" w:rsidRPr="00804092" w:rsidRDefault="00302D12" w:rsidP="00036C1E">
            <w:pPr>
              <w:widowControl/>
              <w:jc w:val="center"/>
              <w:rPr>
                <w:rFonts w:ascii="宋体" w:hAnsi="宋体"/>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302D12" w:rsidRPr="00446689" w:rsidRDefault="00302D12"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302D12" w:rsidRDefault="00302D12" w:rsidP="00036C1E">
            <w:pPr>
              <w:jc w:val="center"/>
            </w:pPr>
            <w:r w:rsidRPr="00BF4091">
              <w:rPr>
                <w:rFonts w:hint="eastAsia"/>
                <w:color w:val="000000"/>
                <w:kern w:val="0"/>
                <w:sz w:val="18"/>
                <w:szCs w:val="18"/>
              </w:rPr>
              <w:t>A</w:t>
            </w:r>
          </w:p>
        </w:tc>
      </w:tr>
      <w:tr w:rsidR="00756AA2"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56AA2" w:rsidRPr="007D11E8" w:rsidRDefault="00756AA2" w:rsidP="00FD4576">
            <w:pPr>
              <w:pStyle w:val="af1"/>
              <w:widowControl/>
              <w:ind w:firstLineChars="0" w:firstLine="0"/>
              <w:jc w:val="center"/>
              <w:rPr>
                <w:color w:val="000000"/>
                <w:kern w:val="0"/>
                <w:sz w:val="18"/>
                <w:szCs w:val="18"/>
              </w:rPr>
            </w:pPr>
            <w:r>
              <w:rPr>
                <w:rFonts w:hint="eastAsia"/>
                <w:color w:val="000000"/>
                <w:kern w:val="0"/>
                <w:sz w:val="18"/>
                <w:szCs w:val="18"/>
              </w:rPr>
              <w:t>11</w:t>
            </w:r>
          </w:p>
        </w:tc>
        <w:tc>
          <w:tcPr>
            <w:tcW w:w="751" w:type="pct"/>
            <w:tcBorders>
              <w:top w:val="nil"/>
              <w:left w:val="nil"/>
              <w:bottom w:val="single" w:sz="4" w:space="0" w:color="auto"/>
              <w:right w:val="single" w:sz="4" w:space="0" w:color="auto"/>
            </w:tcBorders>
            <w:shd w:val="clear" w:color="auto" w:fill="auto"/>
            <w:vAlign w:val="center"/>
          </w:tcPr>
          <w:p w:rsidR="00756AA2" w:rsidRDefault="00756AA2" w:rsidP="00036C1E">
            <w:pPr>
              <w:widowControl/>
              <w:jc w:val="center"/>
              <w:rPr>
                <w:rFonts w:ascii="宋体" w:hAnsi="宋体" w:cs="宋体"/>
                <w:kern w:val="0"/>
                <w:sz w:val="18"/>
                <w:szCs w:val="18"/>
              </w:rPr>
            </w:pPr>
            <w:r>
              <w:rPr>
                <w:rFonts w:ascii="宋体" w:hAnsi="宋体" w:cs="宋体" w:hint="eastAsia"/>
                <w:kern w:val="0"/>
                <w:sz w:val="18"/>
                <w:szCs w:val="18"/>
              </w:rPr>
              <w:t>物流工程技术与装备</w:t>
            </w:r>
          </w:p>
        </w:tc>
        <w:tc>
          <w:tcPr>
            <w:tcW w:w="514" w:type="pct"/>
            <w:tcBorders>
              <w:top w:val="nil"/>
              <w:left w:val="nil"/>
              <w:bottom w:val="single" w:sz="4" w:space="0" w:color="auto"/>
              <w:right w:val="single" w:sz="4" w:space="0" w:color="auto"/>
            </w:tcBorders>
            <w:shd w:val="clear" w:color="auto" w:fill="auto"/>
            <w:vAlign w:val="center"/>
          </w:tcPr>
          <w:p w:rsidR="00756AA2" w:rsidRPr="00804092" w:rsidRDefault="00756AA2" w:rsidP="00036C1E">
            <w:pPr>
              <w:widowControl/>
              <w:jc w:val="center"/>
              <w:rPr>
                <w:rFonts w:ascii="宋体" w:hAnsi="宋体" w:cs="宋体"/>
                <w:color w:val="000000"/>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756AA2" w:rsidRPr="00ED430D" w:rsidRDefault="00756AA2" w:rsidP="00036C1E">
            <w:pPr>
              <w:widowControl/>
              <w:jc w:val="center"/>
              <w:rPr>
                <w:kern w:val="0"/>
                <w:sz w:val="18"/>
                <w:szCs w:val="18"/>
              </w:rPr>
            </w:pPr>
            <w:r w:rsidRPr="00ED430D">
              <w:rPr>
                <w:kern w:val="0"/>
                <w:sz w:val="18"/>
                <w:szCs w:val="18"/>
              </w:rPr>
              <w:t>26</w:t>
            </w:r>
          </w:p>
        </w:tc>
        <w:tc>
          <w:tcPr>
            <w:tcW w:w="387" w:type="pct"/>
            <w:tcBorders>
              <w:top w:val="nil"/>
              <w:left w:val="nil"/>
              <w:bottom w:val="single" w:sz="4" w:space="0" w:color="auto"/>
              <w:right w:val="single" w:sz="4" w:space="0" w:color="auto"/>
            </w:tcBorders>
            <w:shd w:val="clear" w:color="auto" w:fill="auto"/>
            <w:vAlign w:val="center"/>
          </w:tcPr>
          <w:p w:rsidR="00756AA2" w:rsidRPr="00446689" w:rsidRDefault="00756AA2" w:rsidP="00036C1E">
            <w:pPr>
              <w:widowControl/>
              <w:jc w:val="center"/>
              <w:rPr>
                <w:color w:val="000000"/>
                <w:kern w:val="0"/>
                <w:sz w:val="18"/>
                <w:szCs w:val="18"/>
              </w:rPr>
            </w:pPr>
            <w:r>
              <w:rPr>
                <w:rFonts w:hint="eastAsia"/>
                <w:color w:val="000000"/>
                <w:kern w:val="0"/>
                <w:sz w:val="18"/>
                <w:szCs w:val="18"/>
              </w:rPr>
              <w:t>13</w:t>
            </w:r>
          </w:p>
        </w:tc>
        <w:tc>
          <w:tcPr>
            <w:tcW w:w="567" w:type="pct"/>
            <w:tcBorders>
              <w:top w:val="nil"/>
              <w:left w:val="nil"/>
              <w:bottom w:val="single" w:sz="4" w:space="0" w:color="auto"/>
              <w:right w:val="single" w:sz="4" w:space="0" w:color="auto"/>
            </w:tcBorders>
            <w:shd w:val="clear" w:color="auto" w:fill="auto"/>
            <w:vAlign w:val="center"/>
          </w:tcPr>
          <w:p w:rsidR="00756AA2" w:rsidRPr="00446689" w:rsidRDefault="00756AA2"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756AA2" w:rsidRPr="00446689" w:rsidRDefault="00756AA2"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56AA2" w:rsidRPr="00446689" w:rsidRDefault="00756AA2"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756AA2" w:rsidRDefault="00756AA2" w:rsidP="00036C1E">
            <w:pPr>
              <w:jc w:val="center"/>
            </w:pPr>
            <w:r w:rsidRPr="00BF4091">
              <w:rPr>
                <w:rFonts w:hint="eastAsia"/>
                <w:color w:val="000000"/>
                <w:kern w:val="0"/>
                <w:sz w:val="18"/>
                <w:szCs w:val="18"/>
              </w:rPr>
              <w:t>A</w:t>
            </w:r>
          </w:p>
        </w:tc>
      </w:tr>
      <w:tr w:rsidR="006B2F23"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6B2F23" w:rsidRPr="007D11E8" w:rsidRDefault="006B2F23" w:rsidP="00FD4576">
            <w:pPr>
              <w:pStyle w:val="af1"/>
              <w:widowControl/>
              <w:ind w:firstLineChars="0" w:firstLine="0"/>
              <w:jc w:val="center"/>
              <w:rPr>
                <w:color w:val="000000"/>
                <w:kern w:val="0"/>
                <w:sz w:val="18"/>
                <w:szCs w:val="18"/>
              </w:rPr>
            </w:pPr>
            <w:r>
              <w:rPr>
                <w:rFonts w:hint="eastAsia"/>
                <w:color w:val="000000"/>
                <w:kern w:val="0"/>
                <w:sz w:val="18"/>
                <w:szCs w:val="18"/>
              </w:rPr>
              <w:t>12</w:t>
            </w:r>
          </w:p>
        </w:tc>
        <w:tc>
          <w:tcPr>
            <w:tcW w:w="751" w:type="pct"/>
            <w:tcBorders>
              <w:top w:val="nil"/>
              <w:left w:val="nil"/>
              <w:bottom w:val="single" w:sz="4" w:space="0" w:color="auto"/>
              <w:right w:val="single" w:sz="4" w:space="0" w:color="auto"/>
            </w:tcBorders>
            <w:shd w:val="clear" w:color="auto" w:fill="auto"/>
            <w:vAlign w:val="center"/>
          </w:tcPr>
          <w:p w:rsidR="006B2F23" w:rsidRDefault="006B2F23" w:rsidP="00036C1E">
            <w:pPr>
              <w:widowControl/>
              <w:jc w:val="center"/>
              <w:rPr>
                <w:rFonts w:ascii="宋体" w:hAnsi="宋体" w:cs="宋体"/>
                <w:kern w:val="0"/>
                <w:sz w:val="18"/>
                <w:szCs w:val="18"/>
              </w:rPr>
            </w:pPr>
            <w:r>
              <w:rPr>
                <w:rFonts w:ascii="宋体" w:hAnsi="宋体" w:cs="宋体" w:hint="eastAsia"/>
                <w:kern w:val="0"/>
                <w:sz w:val="18"/>
                <w:szCs w:val="18"/>
              </w:rPr>
              <w:t>叉车驾驶与保养</w:t>
            </w:r>
          </w:p>
        </w:tc>
        <w:tc>
          <w:tcPr>
            <w:tcW w:w="514" w:type="pct"/>
            <w:tcBorders>
              <w:top w:val="nil"/>
              <w:left w:val="nil"/>
              <w:bottom w:val="single" w:sz="4" w:space="0" w:color="auto"/>
              <w:right w:val="single" w:sz="4" w:space="0" w:color="auto"/>
            </w:tcBorders>
            <w:shd w:val="clear" w:color="auto" w:fill="auto"/>
            <w:vAlign w:val="center"/>
          </w:tcPr>
          <w:p w:rsidR="006B2F23" w:rsidRPr="008228B0" w:rsidRDefault="006B2F23" w:rsidP="00036C1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6B2F23" w:rsidRPr="00ED430D" w:rsidRDefault="006B2F23" w:rsidP="00036C1E">
            <w:pPr>
              <w:widowControl/>
              <w:jc w:val="center"/>
              <w:rPr>
                <w:kern w:val="0"/>
                <w:sz w:val="18"/>
                <w:szCs w:val="18"/>
              </w:rPr>
            </w:pPr>
            <w:r w:rsidRPr="00ED430D">
              <w:rPr>
                <w:kern w:val="0"/>
                <w:sz w:val="18"/>
                <w:szCs w:val="18"/>
              </w:rPr>
              <w:t>22</w:t>
            </w:r>
          </w:p>
        </w:tc>
        <w:tc>
          <w:tcPr>
            <w:tcW w:w="387" w:type="pct"/>
            <w:tcBorders>
              <w:top w:val="nil"/>
              <w:left w:val="nil"/>
              <w:bottom w:val="single" w:sz="4" w:space="0" w:color="auto"/>
              <w:right w:val="single" w:sz="4" w:space="0" w:color="auto"/>
            </w:tcBorders>
            <w:shd w:val="clear" w:color="auto" w:fill="auto"/>
            <w:vAlign w:val="center"/>
          </w:tcPr>
          <w:p w:rsidR="006B2F23" w:rsidRPr="00446689" w:rsidRDefault="006B2F23" w:rsidP="00036C1E">
            <w:pPr>
              <w:widowControl/>
              <w:jc w:val="center"/>
              <w:rPr>
                <w:color w:val="000000"/>
                <w:kern w:val="0"/>
                <w:sz w:val="18"/>
                <w:szCs w:val="18"/>
              </w:rPr>
            </w:pPr>
            <w:r>
              <w:rPr>
                <w:rFonts w:hint="eastAsia"/>
                <w:color w:val="000000"/>
                <w:kern w:val="0"/>
                <w:sz w:val="18"/>
                <w:szCs w:val="18"/>
              </w:rPr>
              <w:t>1</w:t>
            </w:r>
          </w:p>
        </w:tc>
        <w:tc>
          <w:tcPr>
            <w:tcW w:w="567" w:type="pct"/>
            <w:tcBorders>
              <w:top w:val="nil"/>
              <w:left w:val="nil"/>
              <w:bottom w:val="single" w:sz="4" w:space="0" w:color="auto"/>
              <w:right w:val="single" w:sz="4" w:space="0" w:color="auto"/>
            </w:tcBorders>
            <w:shd w:val="clear" w:color="auto" w:fill="auto"/>
            <w:vAlign w:val="center"/>
          </w:tcPr>
          <w:p w:rsidR="006B2F23" w:rsidRPr="00446689" w:rsidRDefault="006B2F23" w:rsidP="00036C1E">
            <w:pPr>
              <w:widowControl/>
              <w:jc w:val="center"/>
              <w:rPr>
                <w:color w:val="000000"/>
                <w:kern w:val="0"/>
                <w:sz w:val="18"/>
                <w:szCs w:val="18"/>
              </w:rPr>
            </w:pPr>
            <w:r>
              <w:rPr>
                <w:rFonts w:hint="eastAsia"/>
                <w:color w:val="000000"/>
                <w:kern w:val="0"/>
                <w:sz w:val="18"/>
                <w:szCs w:val="18"/>
              </w:rPr>
              <w:t>22</w:t>
            </w:r>
          </w:p>
        </w:tc>
        <w:tc>
          <w:tcPr>
            <w:tcW w:w="537" w:type="pct"/>
            <w:tcBorders>
              <w:top w:val="nil"/>
              <w:left w:val="nil"/>
              <w:bottom w:val="single" w:sz="4" w:space="0" w:color="auto"/>
              <w:right w:val="single" w:sz="4" w:space="0" w:color="auto"/>
            </w:tcBorders>
            <w:shd w:val="clear" w:color="auto" w:fill="auto"/>
            <w:vAlign w:val="center"/>
          </w:tcPr>
          <w:p w:rsidR="006B2F23" w:rsidRPr="00446689" w:rsidRDefault="006B2F23"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6B2F23" w:rsidRPr="00446689" w:rsidRDefault="006B2F23" w:rsidP="00036C1E">
            <w:pPr>
              <w:widowControl/>
              <w:jc w:val="center"/>
              <w:rPr>
                <w:color w:val="000000"/>
                <w:kern w:val="0"/>
                <w:sz w:val="18"/>
                <w:szCs w:val="18"/>
              </w:rPr>
            </w:pPr>
            <w:r>
              <w:rPr>
                <w:rFonts w:hint="eastAsia"/>
                <w:color w:val="000000"/>
                <w:kern w:val="0"/>
                <w:sz w:val="18"/>
                <w:szCs w:val="18"/>
              </w:rPr>
              <w:t>叉车实训场地</w:t>
            </w:r>
          </w:p>
        </w:tc>
        <w:tc>
          <w:tcPr>
            <w:tcW w:w="758" w:type="pct"/>
            <w:tcBorders>
              <w:top w:val="nil"/>
              <w:left w:val="nil"/>
              <w:bottom w:val="single" w:sz="4" w:space="0" w:color="auto"/>
              <w:right w:val="single" w:sz="4" w:space="0" w:color="auto"/>
            </w:tcBorders>
            <w:shd w:val="clear" w:color="auto" w:fill="auto"/>
            <w:vAlign w:val="center"/>
          </w:tcPr>
          <w:p w:rsidR="006B2F23" w:rsidRDefault="006B2F23" w:rsidP="00036C1E">
            <w:pPr>
              <w:jc w:val="center"/>
            </w:pPr>
            <w:r w:rsidRPr="00BF4091">
              <w:rPr>
                <w:rFonts w:hint="eastAsia"/>
                <w:color w:val="000000"/>
                <w:kern w:val="0"/>
                <w:sz w:val="18"/>
                <w:szCs w:val="18"/>
              </w:rPr>
              <w:t>A</w:t>
            </w:r>
          </w:p>
        </w:tc>
      </w:tr>
      <w:tr w:rsidR="00C95FB4" w:rsidRPr="00446689" w:rsidTr="00036C1E">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C95FB4" w:rsidRPr="007D11E8" w:rsidRDefault="00C95FB4" w:rsidP="00FD4576">
            <w:pPr>
              <w:pStyle w:val="af1"/>
              <w:widowControl/>
              <w:ind w:firstLineChars="0" w:firstLine="0"/>
              <w:jc w:val="center"/>
              <w:rPr>
                <w:color w:val="000000"/>
                <w:kern w:val="0"/>
                <w:sz w:val="18"/>
                <w:szCs w:val="18"/>
              </w:rPr>
            </w:pPr>
            <w:r>
              <w:rPr>
                <w:rFonts w:hint="eastAsia"/>
                <w:color w:val="000000"/>
                <w:kern w:val="0"/>
                <w:sz w:val="18"/>
                <w:szCs w:val="18"/>
              </w:rPr>
              <w:t>13</w:t>
            </w:r>
          </w:p>
        </w:tc>
        <w:tc>
          <w:tcPr>
            <w:tcW w:w="751" w:type="pct"/>
            <w:tcBorders>
              <w:top w:val="nil"/>
              <w:left w:val="nil"/>
              <w:bottom w:val="single" w:sz="4" w:space="0" w:color="auto"/>
              <w:right w:val="single" w:sz="4" w:space="0" w:color="auto"/>
            </w:tcBorders>
            <w:shd w:val="clear" w:color="auto" w:fill="auto"/>
            <w:vAlign w:val="center"/>
          </w:tcPr>
          <w:p w:rsidR="00C95FB4" w:rsidRDefault="00C95FB4" w:rsidP="00036C1E">
            <w:pPr>
              <w:widowControl/>
              <w:jc w:val="center"/>
              <w:rPr>
                <w:rFonts w:ascii="宋体" w:hAnsi="宋体" w:cs="宋体"/>
                <w:kern w:val="0"/>
                <w:sz w:val="18"/>
                <w:szCs w:val="18"/>
              </w:rPr>
            </w:pPr>
            <w:r>
              <w:rPr>
                <w:rFonts w:ascii="宋体" w:hAnsi="宋体" w:cs="宋体" w:hint="eastAsia"/>
                <w:kern w:val="0"/>
                <w:sz w:val="18"/>
                <w:szCs w:val="18"/>
              </w:rPr>
              <w:t>运输方式选择与组织</w:t>
            </w:r>
          </w:p>
        </w:tc>
        <w:tc>
          <w:tcPr>
            <w:tcW w:w="514" w:type="pct"/>
            <w:tcBorders>
              <w:top w:val="nil"/>
              <w:left w:val="nil"/>
              <w:bottom w:val="single" w:sz="4" w:space="0" w:color="auto"/>
              <w:right w:val="single" w:sz="4" w:space="0" w:color="auto"/>
            </w:tcBorders>
            <w:shd w:val="clear" w:color="auto" w:fill="auto"/>
            <w:vAlign w:val="center"/>
          </w:tcPr>
          <w:p w:rsidR="00C95FB4" w:rsidRPr="008228B0" w:rsidRDefault="00C95FB4" w:rsidP="00036C1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490" w:type="pct"/>
            <w:tcBorders>
              <w:top w:val="nil"/>
              <w:left w:val="nil"/>
              <w:bottom w:val="single" w:sz="4" w:space="0" w:color="auto"/>
              <w:right w:val="single" w:sz="4" w:space="0" w:color="auto"/>
            </w:tcBorders>
            <w:shd w:val="clear" w:color="auto" w:fill="auto"/>
            <w:vAlign w:val="center"/>
          </w:tcPr>
          <w:p w:rsidR="00C95FB4" w:rsidRPr="00ED430D" w:rsidRDefault="00C95FB4" w:rsidP="00036C1E">
            <w:pPr>
              <w:widowControl/>
              <w:jc w:val="center"/>
              <w:rPr>
                <w:kern w:val="0"/>
                <w:sz w:val="18"/>
                <w:szCs w:val="18"/>
              </w:rPr>
            </w:pPr>
            <w:r w:rsidRPr="00ED430D">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C95FB4" w:rsidRPr="00446689" w:rsidRDefault="00C95FB4" w:rsidP="00036C1E">
            <w:pPr>
              <w:widowControl/>
              <w:jc w:val="center"/>
              <w:rPr>
                <w:color w:val="000000"/>
                <w:kern w:val="0"/>
                <w:sz w:val="18"/>
                <w:szCs w:val="18"/>
              </w:rPr>
            </w:pPr>
            <w:r>
              <w:rPr>
                <w:rFonts w:hint="eastAsia"/>
                <w:color w:val="000000"/>
                <w:kern w:val="0"/>
                <w:sz w:val="18"/>
                <w:szCs w:val="18"/>
              </w:rPr>
              <w:t>12</w:t>
            </w:r>
          </w:p>
        </w:tc>
        <w:tc>
          <w:tcPr>
            <w:tcW w:w="567" w:type="pct"/>
            <w:tcBorders>
              <w:top w:val="nil"/>
              <w:left w:val="nil"/>
              <w:bottom w:val="single" w:sz="4" w:space="0" w:color="auto"/>
              <w:right w:val="single" w:sz="4" w:space="0" w:color="auto"/>
            </w:tcBorders>
            <w:shd w:val="clear" w:color="auto" w:fill="auto"/>
            <w:vAlign w:val="center"/>
          </w:tcPr>
          <w:p w:rsidR="00C95FB4" w:rsidRPr="00446689" w:rsidRDefault="00C95FB4" w:rsidP="00036C1E">
            <w:pPr>
              <w:widowControl/>
              <w:jc w:val="center"/>
              <w:rPr>
                <w:color w:val="000000"/>
                <w:kern w:val="0"/>
                <w:sz w:val="18"/>
                <w:szCs w:val="18"/>
              </w:rPr>
            </w:pPr>
            <w:r>
              <w:rPr>
                <w:rFonts w:hint="eastAsia"/>
                <w:color w:val="000000"/>
                <w:kern w:val="0"/>
                <w:sz w:val="18"/>
                <w:szCs w:val="18"/>
              </w:rPr>
              <w:t>4</w:t>
            </w:r>
          </w:p>
        </w:tc>
        <w:tc>
          <w:tcPr>
            <w:tcW w:w="537" w:type="pct"/>
            <w:tcBorders>
              <w:top w:val="nil"/>
              <w:left w:val="nil"/>
              <w:bottom w:val="single" w:sz="4" w:space="0" w:color="auto"/>
              <w:right w:val="single" w:sz="4" w:space="0" w:color="auto"/>
            </w:tcBorders>
            <w:shd w:val="clear" w:color="auto" w:fill="auto"/>
            <w:vAlign w:val="center"/>
          </w:tcPr>
          <w:p w:rsidR="00C95FB4" w:rsidRDefault="00C95FB4" w:rsidP="00036C1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C95FB4" w:rsidRPr="00446689" w:rsidRDefault="00C95FB4"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C95FB4" w:rsidRDefault="00C95FB4" w:rsidP="00036C1E">
            <w:pPr>
              <w:jc w:val="center"/>
            </w:pPr>
            <w:r w:rsidRPr="00BF4091">
              <w:rPr>
                <w:rFonts w:hint="eastAsia"/>
                <w:color w:val="000000"/>
                <w:kern w:val="0"/>
                <w:sz w:val="18"/>
                <w:szCs w:val="18"/>
              </w:rPr>
              <w:t>A</w:t>
            </w:r>
          </w:p>
        </w:tc>
      </w:tr>
      <w:tr w:rsidR="009B5DBB" w:rsidRPr="00446689" w:rsidTr="00E50A89">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9B5DBB" w:rsidRPr="007D11E8" w:rsidRDefault="009B5DBB" w:rsidP="00FD4576">
            <w:pPr>
              <w:pStyle w:val="af1"/>
              <w:widowControl/>
              <w:ind w:firstLineChars="0" w:firstLine="0"/>
              <w:jc w:val="center"/>
              <w:rPr>
                <w:color w:val="000000"/>
                <w:kern w:val="0"/>
                <w:sz w:val="18"/>
                <w:szCs w:val="18"/>
              </w:rPr>
            </w:pPr>
            <w:r>
              <w:rPr>
                <w:rFonts w:hint="eastAsia"/>
                <w:color w:val="000000"/>
                <w:kern w:val="0"/>
                <w:sz w:val="18"/>
                <w:szCs w:val="18"/>
              </w:rPr>
              <w:t>14</w:t>
            </w:r>
          </w:p>
        </w:tc>
        <w:tc>
          <w:tcPr>
            <w:tcW w:w="751" w:type="pct"/>
            <w:tcBorders>
              <w:top w:val="nil"/>
              <w:left w:val="nil"/>
              <w:bottom w:val="single" w:sz="4" w:space="0" w:color="auto"/>
              <w:right w:val="single" w:sz="4" w:space="0" w:color="auto"/>
            </w:tcBorders>
            <w:shd w:val="clear" w:color="auto" w:fill="auto"/>
            <w:vAlign w:val="center"/>
          </w:tcPr>
          <w:p w:rsidR="009B5DBB" w:rsidRDefault="009B5DBB" w:rsidP="00F72709">
            <w:pPr>
              <w:widowControl/>
              <w:jc w:val="center"/>
              <w:textAlignment w:val="center"/>
              <w:rPr>
                <w:rFonts w:ascii="宋体" w:hAnsi="宋体" w:cs="宋体"/>
                <w:color w:val="000000"/>
                <w:sz w:val="20"/>
                <w:szCs w:val="20"/>
              </w:rPr>
            </w:pPr>
            <w:r>
              <w:rPr>
                <w:rFonts w:ascii="宋体" w:hAnsi="宋体" w:cs="宋体" w:hint="eastAsia"/>
                <w:color w:val="000000"/>
                <w:sz w:val="20"/>
                <w:szCs w:val="20"/>
              </w:rPr>
              <w:t>专业选修课（9选1）</w:t>
            </w:r>
          </w:p>
        </w:tc>
        <w:tc>
          <w:tcPr>
            <w:tcW w:w="514" w:type="pct"/>
            <w:tcBorders>
              <w:top w:val="nil"/>
              <w:left w:val="nil"/>
              <w:bottom w:val="single" w:sz="4" w:space="0" w:color="auto"/>
              <w:right w:val="single" w:sz="4" w:space="0" w:color="auto"/>
            </w:tcBorders>
            <w:shd w:val="clear" w:color="auto" w:fill="auto"/>
            <w:vAlign w:val="center"/>
          </w:tcPr>
          <w:p w:rsidR="009B5DBB" w:rsidRDefault="009B5DBB" w:rsidP="00F7270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9B5DBB" w:rsidRPr="009B5DBB" w:rsidRDefault="009B5DBB" w:rsidP="009B5DBB">
            <w:pPr>
              <w:widowControl/>
              <w:jc w:val="center"/>
              <w:rPr>
                <w:kern w:val="0"/>
                <w:sz w:val="18"/>
                <w:szCs w:val="18"/>
              </w:rPr>
            </w:pPr>
            <w:r w:rsidRPr="009B5DBB">
              <w:rPr>
                <w:rFonts w:hint="eastAsia"/>
                <w:kern w:val="0"/>
                <w:sz w:val="18"/>
                <w:szCs w:val="18"/>
              </w:rPr>
              <w:t>30</w:t>
            </w:r>
          </w:p>
        </w:tc>
        <w:tc>
          <w:tcPr>
            <w:tcW w:w="387" w:type="pct"/>
            <w:tcBorders>
              <w:top w:val="nil"/>
              <w:left w:val="nil"/>
              <w:bottom w:val="single" w:sz="4" w:space="0" w:color="auto"/>
              <w:right w:val="single" w:sz="4" w:space="0" w:color="auto"/>
            </w:tcBorders>
            <w:shd w:val="clear" w:color="auto" w:fill="auto"/>
            <w:vAlign w:val="center"/>
          </w:tcPr>
          <w:p w:rsidR="009B5DBB" w:rsidRPr="009B5DBB" w:rsidRDefault="009B5DBB" w:rsidP="009B5DBB">
            <w:pPr>
              <w:widowControl/>
              <w:jc w:val="center"/>
              <w:rPr>
                <w:kern w:val="0"/>
                <w:sz w:val="18"/>
                <w:szCs w:val="18"/>
              </w:rPr>
            </w:pPr>
            <w:r w:rsidRPr="009B5DBB">
              <w:rPr>
                <w:rFonts w:hint="eastAsia"/>
                <w:kern w:val="0"/>
                <w:sz w:val="18"/>
                <w:szCs w:val="18"/>
              </w:rPr>
              <w:t>15</w:t>
            </w:r>
          </w:p>
        </w:tc>
        <w:tc>
          <w:tcPr>
            <w:tcW w:w="567" w:type="pct"/>
            <w:tcBorders>
              <w:top w:val="nil"/>
              <w:left w:val="nil"/>
              <w:bottom w:val="single" w:sz="4" w:space="0" w:color="auto"/>
              <w:right w:val="single" w:sz="4" w:space="0" w:color="auto"/>
            </w:tcBorders>
            <w:shd w:val="clear" w:color="auto" w:fill="auto"/>
            <w:vAlign w:val="center"/>
          </w:tcPr>
          <w:p w:rsidR="009B5DBB" w:rsidRPr="009B5DBB" w:rsidRDefault="009B5DBB" w:rsidP="009B5DBB">
            <w:pPr>
              <w:widowControl/>
              <w:jc w:val="center"/>
              <w:rPr>
                <w:kern w:val="0"/>
                <w:sz w:val="18"/>
                <w:szCs w:val="18"/>
              </w:rPr>
            </w:pPr>
            <w:r w:rsidRPr="009B5DBB">
              <w:rPr>
                <w:rFonts w:hint="eastAsia"/>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9B5DBB" w:rsidRPr="00446689" w:rsidRDefault="009B5DBB" w:rsidP="00F72709">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9B5DBB" w:rsidRPr="00446689" w:rsidRDefault="009B5DBB" w:rsidP="00F72709">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9B5DBB" w:rsidRDefault="009B5DBB" w:rsidP="00F72709">
            <w:pPr>
              <w:jc w:val="center"/>
            </w:pPr>
            <w:r w:rsidRPr="00BF4091">
              <w:rPr>
                <w:rFonts w:hint="eastAsia"/>
                <w:color w:val="000000"/>
                <w:kern w:val="0"/>
                <w:sz w:val="18"/>
                <w:szCs w:val="18"/>
              </w:rPr>
              <w:t>A</w:t>
            </w:r>
          </w:p>
        </w:tc>
      </w:tr>
      <w:tr w:rsidR="009B5DBB" w:rsidTr="00E50A89">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9B5DBB" w:rsidRPr="007D11E8" w:rsidRDefault="00DA01E1" w:rsidP="00036C1E">
            <w:pPr>
              <w:pStyle w:val="af1"/>
              <w:widowControl/>
              <w:ind w:firstLineChars="0" w:firstLine="0"/>
              <w:jc w:val="center"/>
              <w:rPr>
                <w:color w:val="000000"/>
                <w:kern w:val="0"/>
                <w:sz w:val="18"/>
                <w:szCs w:val="18"/>
              </w:rPr>
            </w:pPr>
            <w:r>
              <w:rPr>
                <w:rFonts w:hint="eastAsia"/>
                <w:color w:val="000000"/>
                <w:kern w:val="0"/>
                <w:sz w:val="18"/>
                <w:szCs w:val="18"/>
              </w:rPr>
              <w:t>15</w:t>
            </w:r>
          </w:p>
        </w:tc>
        <w:tc>
          <w:tcPr>
            <w:tcW w:w="751" w:type="pct"/>
            <w:tcBorders>
              <w:top w:val="nil"/>
              <w:left w:val="nil"/>
              <w:bottom w:val="single" w:sz="4" w:space="0" w:color="auto"/>
              <w:right w:val="single" w:sz="4" w:space="0" w:color="auto"/>
            </w:tcBorders>
            <w:shd w:val="clear" w:color="auto" w:fill="auto"/>
            <w:vAlign w:val="center"/>
          </w:tcPr>
          <w:p w:rsidR="009B5DBB" w:rsidRDefault="009B5DBB" w:rsidP="00036C1E">
            <w:pPr>
              <w:widowControl/>
              <w:jc w:val="center"/>
              <w:rPr>
                <w:rFonts w:ascii="宋体" w:hAnsi="宋体" w:cs="宋体"/>
                <w:kern w:val="0"/>
                <w:sz w:val="18"/>
                <w:szCs w:val="18"/>
              </w:rPr>
            </w:pPr>
            <w:r>
              <w:rPr>
                <w:rFonts w:ascii="宋体" w:hAnsi="宋体" w:cs="宋体" w:hint="eastAsia"/>
                <w:kern w:val="0"/>
                <w:sz w:val="18"/>
                <w:szCs w:val="18"/>
              </w:rPr>
              <w:t>精益物流实训</w:t>
            </w:r>
          </w:p>
        </w:tc>
        <w:tc>
          <w:tcPr>
            <w:tcW w:w="514" w:type="pct"/>
            <w:tcBorders>
              <w:top w:val="nil"/>
              <w:left w:val="nil"/>
              <w:bottom w:val="single" w:sz="4" w:space="0" w:color="auto"/>
              <w:right w:val="single" w:sz="4" w:space="0" w:color="auto"/>
            </w:tcBorders>
            <w:shd w:val="clear" w:color="auto" w:fill="auto"/>
            <w:vAlign w:val="center"/>
          </w:tcPr>
          <w:p w:rsidR="009B5DBB" w:rsidRDefault="009B5DBB" w:rsidP="00036C1E">
            <w:pPr>
              <w:widowControl/>
              <w:jc w:val="center"/>
              <w:rPr>
                <w:rFonts w:ascii="宋体" w:hAnsi="宋体" w:cs="宋体"/>
                <w:kern w:val="0"/>
                <w:sz w:val="18"/>
                <w:szCs w:val="18"/>
              </w:rPr>
            </w:pPr>
            <w:r w:rsidRPr="008A1DA5">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9B5DBB" w:rsidRDefault="009B5DBB" w:rsidP="00036C1E">
            <w:pPr>
              <w:widowControl/>
              <w:jc w:val="center"/>
              <w:rPr>
                <w:rFonts w:ascii="宋体" w:hAnsi="宋体" w:cs="宋体"/>
                <w:kern w:val="0"/>
                <w:sz w:val="18"/>
                <w:szCs w:val="18"/>
              </w:rPr>
            </w:pPr>
            <w:r>
              <w:rPr>
                <w:rFonts w:ascii="宋体" w:hAnsi="宋体" w:cs="宋体" w:hint="eastAsia"/>
                <w:kern w:val="0"/>
                <w:sz w:val="18"/>
                <w:szCs w:val="18"/>
              </w:rPr>
              <w:t>44</w:t>
            </w:r>
          </w:p>
        </w:tc>
        <w:tc>
          <w:tcPr>
            <w:tcW w:w="387" w:type="pct"/>
            <w:tcBorders>
              <w:top w:val="nil"/>
              <w:left w:val="nil"/>
              <w:bottom w:val="single" w:sz="4" w:space="0" w:color="auto"/>
              <w:right w:val="single" w:sz="4" w:space="0" w:color="auto"/>
            </w:tcBorders>
            <w:shd w:val="clear" w:color="auto" w:fill="auto"/>
            <w:vAlign w:val="center"/>
          </w:tcPr>
          <w:p w:rsidR="009B5DBB" w:rsidRPr="00446689" w:rsidRDefault="009B5DBB" w:rsidP="00036C1E">
            <w:pPr>
              <w:widowControl/>
              <w:jc w:val="center"/>
              <w:rPr>
                <w:color w:val="000000"/>
                <w:kern w:val="0"/>
                <w:sz w:val="18"/>
                <w:szCs w:val="18"/>
              </w:rPr>
            </w:pPr>
            <w:r>
              <w:rPr>
                <w:rFonts w:hint="eastAsia"/>
                <w:color w:val="000000"/>
                <w:kern w:val="0"/>
                <w:sz w:val="18"/>
                <w:szCs w:val="18"/>
              </w:rPr>
              <w:t>22</w:t>
            </w:r>
          </w:p>
        </w:tc>
        <w:tc>
          <w:tcPr>
            <w:tcW w:w="567" w:type="pct"/>
            <w:tcBorders>
              <w:top w:val="nil"/>
              <w:left w:val="nil"/>
              <w:bottom w:val="single" w:sz="4" w:space="0" w:color="auto"/>
              <w:right w:val="single" w:sz="4" w:space="0" w:color="auto"/>
            </w:tcBorders>
            <w:shd w:val="clear" w:color="auto" w:fill="auto"/>
            <w:vAlign w:val="center"/>
          </w:tcPr>
          <w:p w:rsidR="009B5DBB" w:rsidRPr="00446689" w:rsidRDefault="009B5DBB" w:rsidP="00036C1E">
            <w:pPr>
              <w:widowControl/>
              <w:jc w:val="center"/>
              <w:rPr>
                <w:color w:val="000000"/>
                <w:kern w:val="0"/>
                <w:sz w:val="18"/>
                <w:szCs w:val="18"/>
              </w:rPr>
            </w:pPr>
            <w:r>
              <w:rPr>
                <w:rFonts w:hint="eastAsia"/>
                <w:color w:val="000000"/>
                <w:kern w:val="0"/>
                <w:sz w:val="18"/>
                <w:szCs w:val="18"/>
              </w:rPr>
              <w:t>2</w:t>
            </w:r>
          </w:p>
        </w:tc>
        <w:tc>
          <w:tcPr>
            <w:tcW w:w="537" w:type="pct"/>
            <w:tcBorders>
              <w:top w:val="nil"/>
              <w:left w:val="nil"/>
              <w:bottom w:val="single" w:sz="4" w:space="0" w:color="auto"/>
              <w:right w:val="single" w:sz="4" w:space="0" w:color="auto"/>
            </w:tcBorders>
            <w:shd w:val="clear" w:color="auto" w:fill="auto"/>
            <w:vAlign w:val="center"/>
          </w:tcPr>
          <w:p w:rsidR="009B5DBB" w:rsidRDefault="009B5DBB" w:rsidP="00036C1E">
            <w:pPr>
              <w:jc w:val="center"/>
            </w:pPr>
            <w:r w:rsidRPr="00BB4051">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9B5DBB" w:rsidRPr="00446689" w:rsidRDefault="009B5DBB"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9B5DBB" w:rsidRDefault="009B5DBB" w:rsidP="00036C1E">
            <w:pPr>
              <w:jc w:val="center"/>
            </w:pPr>
            <w:r w:rsidRPr="00BF4091">
              <w:rPr>
                <w:rFonts w:hint="eastAsia"/>
                <w:color w:val="000000"/>
                <w:kern w:val="0"/>
                <w:sz w:val="18"/>
                <w:szCs w:val="18"/>
              </w:rPr>
              <w:t>A</w:t>
            </w:r>
          </w:p>
        </w:tc>
      </w:tr>
    </w:tbl>
    <w:p w:rsidR="009B5DBB" w:rsidRDefault="009B5DBB" w:rsidP="00036C1E">
      <w:pPr>
        <w:jc w:val="center"/>
        <w:rPr>
          <w:rFonts w:ascii="宋体" w:hAnsi="宋体"/>
          <w:b/>
          <w:sz w:val="32"/>
          <w:szCs w:val="32"/>
        </w:rPr>
      </w:pPr>
    </w:p>
    <w:p w:rsidR="00E975C1" w:rsidRDefault="00E975C1" w:rsidP="00036C1E">
      <w:pPr>
        <w:jc w:val="center"/>
        <w:rPr>
          <w:rFonts w:ascii="宋体" w:hAnsi="宋体"/>
          <w:b/>
          <w:sz w:val="32"/>
          <w:szCs w:val="32"/>
        </w:rPr>
      </w:pPr>
    </w:p>
    <w:p w:rsidR="00036C1E" w:rsidRPr="00B20E1B" w:rsidRDefault="00036C1E" w:rsidP="00036C1E">
      <w:pPr>
        <w:jc w:val="center"/>
        <w:rPr>
          <w:rFonts w:ascii="宋体" w:hAnsi="宋体"/>
          <w:b/>
          <w:sz w:val="32"/>
          <w:szCs w:val="32"/>
        </w:rPr>
      </w:pPr>
      <w:r>
        <w:rPr>
          <w:rFonts w:ascii="宋体" w:hAnsi="宋体" w:hint="eastAsia"/>
          <w:b/>
          <w:sz w:val="32"/>
          <w:szCs w:val="32"/>
        </w:rPr>
        <w:lastRenderedPageBreak/>
        <w:t>物流管理</w:t>
      </w:r>
      <w:r w:rsidRPr="00B20E1B">
        <w:rPr>
          <w:rFonts w:ascii="宋体" w:hAnsi="宋体" w:hint="eastAsia"/>
          <w:b/>
          <w:sz w:val="32"/>
          <w:szCs w:val="32"/>
        </w:rPr>
        <w:t>专业 第</w:t>
      </w:r>
      <w:r>
        <w:rPr>
          <w:rFonts w:ascii="宋体" w:hAnsi="宋体" w:hint="eastAsia"/>
          <w:b/>
          <w:sz w:val="32"/>
          <w:szCs w:val="32"/>
        </w:rPr>
        <w:t>3</w:t>
      </w:r>
      <w:r w:rsidRPr="00B20E1B">
        <w:rPr>
          <w:rFonts w:ascii="宋体" w:hAnsi="宋体" w:hint="eastAsia"/>
          <w:b/>
          <w:sz w:val="32"/>
          <w:szCs w:val="32"/>
        </w:rPr>
        <w:t>学期教学进程安排表</w:t>
      </w:r>
    </w:p>
    <w:tbl>
      <w:tblPr>
        <w:tblW w:w="4732" w:type="pct"/>
        <w:jc w:val="center"/>
        <w:tblLook w:val="04A0"/>
      </w:tblPr>
      <w:tblGrid>
        <w:gridCol w:w="809"/>
        <w:gridCol w:w="2015"/>
        <w:gridCol w:w="1379"/>
        <w:gridCol w:w="1315"/>
        <w:gridCol w:w="1038"/>
        <w:gridCol w:w="1819"/>
        <w:gridCol w:w="1143"/>
        <w:gridCol w:w="1862"/>
        <w:gridCol w:w="2034"/>
      </w:tblGrid>
      <w:tr w:rsidR="00036C1E" w:rsidRPr="00446689" w:rsidTr="00C73FF5">
        <w:trPr>
          <w:trHeight w:val="600"/>
          <w:jc w:val="center"/>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序号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课程名称</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课程类型</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课程学时</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周数</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周学时</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考核方式</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主要授课地点</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036C1E" w:rsidRPr="00446689" w:rsidRDefault="00036C1E" w:rsidP="00036C1E">
            <w:pPr>
              <w:widowControl/>
              <w:jc w:val="center"/>
              <w:rPr>
                <w:rFonts w:ascii="宋体" w:hAnsi="宋体" w:cs="宋体"/>
                <w:b/>
                <w:bCs/>
                <w:kern w:val="0"/>
                <w:szCs w:val="21"/>
              </w:rPr>
            </w:pPr>
            <w:r w:rsidRPr="00446689">
              <w:rPr>
                <w:rFonts w:ascii="宋体" w:hAnsi="宋体" w:cs="宋体" w:hint="eastAsia"/>
                <w:b/>
                <w:bCs/>
                <w:kern w:val="0"/>
                <w:szCs w:val="21"/>
              </w:rPr>
              <w:t>主要授课方式</w:t>
            </w:r>
          </w:p>
        </w:tc>
      </w:tr>
      <w:tr w:rsidR="00036C1E"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036C1E" w:rsidRPr="007D11E8" w:rsidRDefault="00036C1E" w:rsidP="00036C1E">
            <w:pPr>
              <w:pStyle w:val="af1"/>
              <w:widowControl/>
              <w:ind w:firstLineChars="0" w:firstLine="0"/>
              <w:jc w:val="center"/>
              <w:rPr>
                <w:color w:val="000000"/>
                <w:kern w:val="0"/>
                <w:sz w:val="18"/>
                <w:szCs w:val="18"/>
              </w:rPr>
            </w:pPr>
            <w:r>
              <w:rPr>
                <w:rFonts w:hint="eastAsia"/>
                <w:color w:val="000000"/>
                <w:kern w:val="0"/>
                <w:sz w:val="18"/>
                <w:szCs w:val="18"/>
              </w:rPr>
              <w:t>1</w:t>
            </w:r>
          </w:p>
        </w:tc>
        <w:tc>
          <w:tcPr>
            <w:tcW w:w="751" w:type="pct"/>
            <w:tcBorders>
              <w:top w:val="nil"/>
              <w:left w:val="nil"/>
              <w:bottom w:val="single" w:sz="4" w:space="0" w:color="auto"/>
              <w:right w:val="single" w:sz="4" w:space="0" w:color="auto"/>
            </w:tcBorders>
            <w:shd w:val="clear" w:color="auto" w:fill="auto"/>
            <w:vAlign w:val="center"/>
          </w:tcPr>
          <w:p w:rsidR="00036C1E" w:rsidRDefault="00036C1E" w:rsidP="00036C1E">
            <w:pPr>
              <w:widowControl/>
              <w:jc w:val="center"/>
              <w:rPr>
                <w:rFonts w:ascii="宋体" w:hAnsi="宋体" w:cs="宋体"/>
                <w:kern w:val="0"/>
                <w:sz w:val="18"/>
                <w:szCs w:val="18"/>
              </w:rPr>
            </w:pPr>
            <w:r w:rsidRPr="00894865">
              <w:rPr>
                <w:rFonts w:ascii="宋体" w:hAnsi="宋体" w:cs="宋体" w:hint="eastAsia"/>
                <w:sz w:val="18"/>
                <w:szCs w:val="18"/>
              </w:rPr>
              <w:t>毛泽东思想和中国特色社会主义理论体系概论</w:t>
            </w:r>
          </w:p>
        </w:tc>
        <w:tc>
          <w:tcPr>
            <w:tcW w:w="514" w:type="pct"/>
            <w:tcBorders>
              <w:top w:val="nil"/>
              <w:left w:val="nil"/>
              <w:bottom w:val="single" w:sz="4" w:space="0" w:color="auto"/>
              <w:right w:val="single" w:sz="4" w:space="0" w:color="auto"/>
            </w:tcBorders>
            <w:shd w:val="clear" w:color="auto" w:fill="auto"/>
            <w:vAlign w:val="center"/>
          </w:tcPr>
          <w:p w:rsidR="00036C1E" w:rsidRPr="00804092" w:rsidRDefault="00036C1E" w:rsidP="00036C1E">
            <w:pPr>
              <w:widowControl/>
              <w:jc w:val="center"/>
              <w:rPr>
                <w:rFonts w:ascii="宋体" w:hAnsi="宋体" w:cs="宋体"/>
                <w:color w:val="000000"/>
                <w:kern w:val="0"/>
                <w:sz w:val="18"/>
                <w:szCs w:val="18"/>
              </w:rPr>
            </w:pPr>
            <w:r w:rsidRPr="00894865">
              <w:rPr>
                <w:rFonts w:ascii="宋体" w:hAnsi="宋体"/>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kern w:val="0"/>
                <w:sz w:val="18"/>
                <w:szCs w:val="18"/>
              </w:rPr>
              <w:t>32</w:t>
            </w:r>
          </w:p>
        </w:tc>
        <w:tc>
          <w:tcPr>
            <w:tcW w:w="387"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16</w:t>
            </w:r>
          </w:p>
        </w:tc>
        <w:tc>
          <w:tcPr>
            <w:tcW w:w="678"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036C1E" w:rsidRPr="008228B0" w:rsidRDefault="00036C1E" w:rsidP="00036C1E">
            <w:pPr>
              <w:widowControl/>
              <w:jc w:val="center"/>
              <w:rPr>
                <w:rFonts w:ascii="宋体" w:hAnsi="宋体" w:cs="宋体"/>
                <w:kern w:val="0"/>
                <w:sz w:val="18"/>
                <w:szCs w:val="18"/>
              </w:rPr>
            </w:pPr>
            <w:r w:rsidRPr="00894865">
              <w:rPr>
                <w:rFonts w:ascii="宋体" w:hAnsi="宋体"/>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BF4091">
              <w:rPr>
                <w:rFonts w:hint="eastAsia"/>
                <w:color w:val="000000"/>
                <w:kern w:val="0"/>
                <w:sz w:val="18"/>
                <w:szCs w:val="18"/>
              </w:rPr>
              <w:t>A</w:t>
            </w:r>
          </w:p>
        </w:tc>
      </w:tr>
      <w:tr w:rsidR="00036C1E"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036C1E" w:rsidRPr="007D11E8" w:rsidRDefault="00036C1E" w:rsidP="00036C1E">
            <w:pPr>
              <w:pStyle w:val="af1"/>
              <w:widowControl/>
              <w:ind w:firstLineChars="0" w:firstLine="0"/>
              <w:jc w:val="center"/>
              <w:rPr>
                <w:color w:val="000000"/>
                <w:kern w:val="0"/>
                <w:sz w:val="18"/>
                <w:szCs w:val="18"/>
              </w:rPr>
            </w:pPr>
            <w:r>
              <w:rPr>
                <w:rFonts w:hint="eastAsia"/>
                <w:color w:val="000000"/>
                <w:kern w:val="0"/>
                <w:sz w:val="18"/>
                <w:szCs w:val="18"/>
              </w:rPr>
              <w:t>2</w:t>
            </w:r>
          </w:p>
        </w:tc>
        <w:tc>
          <w:tcPr>
            <w:tcW w:w="751" w:type="pct"/>
            <w:tcBorders>
              <w:top w:val="nil"/>
              <w:left w:val="nil"/>
              <w:bottom w:val="single" w:sz="4" w:space="0" w:color="auto"/>
              <w:right w:val="single" w:sz="4" w:space="0" w:color="auto"/>
            </w:tcBorders>
            <w:shd w:val="clear" w:color="auto" w:fill="auto"/>
            <w:vAlign w:val="center"/>
          </w:tcPr>
          <w:p w:rsidR="00036C1E" w:rsidRPr="00E23EFE" w:rsidRDefault="00036C1E" w:rsidP="00036C1E">
            <w:pPr>
              <w:widowControl/>
              <w:jc w:val="center"/>
              <w:rPr>
                <w:rFonts w:ascii="宋体" w:hAnsi="宋体" w:cs="宋体"/>
                <w:kern w:val="0"/>
                <w:sz w:val="18"/>
                <w:szCs w:val="18"/>
              </w:rPr>
            </w:pPr>
            <w:r w:rsidRPr="00302D12">
              <w:rPr>
                <w:rFonts w:ascii="宋体" w:hAnsi="宋体" w:cs="宋体" w:hint="eastAsia"/>
                <w:kern w:val="0"/>
                <w:sz w:val="18"/>
                <w:szCs w:val="18"/>
              </w:rPr>
              <w:t>形势与政策</w:t>
            </w:r>
          </w:p>
        </w:tc>
        <w:tc>
          <w:tcPr>
            <w:tcW w:w="514" w:type="pct"/>
            <w:tcBorders>
              <w:top w:val="nil"/>
              <w:left w:val="nil"/>
              <w:bottom w:val="single" w:sz="4" w:space="0" w:color="auto"/>
              <w:right w:val="single" w:sz="4" w:space="0" w:color="auto"/>
            </w:tcBorders>
            <w:shd w:val="clear" w:color="auto" w:fill="auto"/>
            <w:vAlign w:val="center"/>
          </w:tcPr>
          <w:p w:rsidR="00036C1E" w:rsidRPr="008228B0" w:rsidRDefault="00036C1E" w:rsidP="00036C1E">
            <w:pPr>
              <w:widowControl/>
              <w:jc w:val="center"/>
              <w:rPr>
                <w:rFonts w:ascii="宋体" w:hAnsi="宋体" w:cs="宋体"/>
                <w:kern w:val="0"/>
                <w:sz w:val="18"/>
                <w:szCs w:val="18"/>
              </w:rPr>
            </w:pPr>
            <w:r w:rsidRPr="00894865">
              <w:rPr>
                <w:rFonts w:ascii="宋体" w:hAnsi="宋体" w:cs="宋体" w:hint="eastAsia"/>
                <w:kern w:val="0"/>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8</w:t>
            </w:r>
          </w:p>
        </w:tc>
        <w:tc>
          <w:tcPr>
            <w:tcW w:w="387"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4</w:t>
            </w:r>
          </w:p>
        </w:tc>
        <w:tc>
          <w:tcPr>
            <w:tcW w:w="678"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036C1E" w:rsidRDefault="00036C1E" w:rsidP="00036C1E">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036C1E" w:rsidRDefault="00036C1E" w:rsidP="00036C1E">
            <w:pPr>
              <w:jc w:val="center"/>
            </w:pPr>
            <w:r>
              <w:rPr>
                <w:rFonts w:hint="eastAsia"/>
              </w:rPr>
              <w:t>A</w:t>
            </w:r>
          </w:p>
        </w:tc>
      </w:tr>
      <w:tr w:rsidR="00036C1E"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036C1E" w:rsidRPr="007D11E8" w:rsidRDefault="00036C1E" w:rsidP="00036C1E">
            <w:pPr>
              <w:pStyle w:val="af1"/>
              <w:widowControl/>
              <w:ind w:firstLineChars="0" w:firstLine="0"/>
              <w:jc w:val="center"/>
              <w:rPr>
                <w:color w:val="000000"/>
                <w:kern w:val="0"/>
                <w:sz w:val="18"/>
                <w:szCs w:val="18"/>
              </w:rPr>
            </w:pPr>
            <w:r>
              <w:rPr>
                <w:rFonts w:hint="eastAsia"/>
                <w:color w:val="000000"/>
                <w:kern w:val="0"/>
                <w:sz w:val="18"/>
                <w:szCs w:val="18"/>
              </w:rPr>
              <w:t>3</w:t>
            </w:r>
          </w:p>
        </w:tc>
        <w:tc>
          <w:tcPr>
            <w:tcW w:w="751" w:type="pct"/>
            <w:tcBorders>
              <w:top w:val="nil"/>
              <w:left w:val="nil"/>
              <w:bottom w:val="single" w:sz="4" w:space="0" w:color="auto"/>
              <w:right w:val="single" w:sz="4" w:space="0" w:color="auto"/>
            </w:tcBorders>
            <w:shd w:val="clear" w:color="auto" w:fill="auto"/>
            <w:vAlign w:val="center"/>
          </w:tcPr>
          <w:p w:rsidR="00036C1E" w:rsidRPr="00E23EFE" w:rsidRDefault="00036C1E" w:rsidP="00036C1E">
            <w:pPr>
              <w:widowControl/>
              <w:jc w:val="center"/>
              <w:rPr>
                <w:rFonts w:ascii="宋体" w:hAnsi="宋体" w:cs="宋体"/>
                <w:kern w:val="0"/>
                <w:sz w:val="18"/>
                <w:szCs w:val="18"/>
              </w:rPr>
            </w:pPr>
            <w:r w:rsidRPr="00894865">
              <w:rPr>
                <w:rFonts w:ascii="宋体" w:hAnsi="宋体" w:hint="eastAsia"/>
                <w:sz w:val="18"/>
                <w:szCs w:val="18"/>
              </w:rPr>
              <w:t>创新与创业</w:t>
            </w:r>
          </w:p>
        </w:tc>
        <w:tc>
          <w:tcPr>
            <w:tcW w:w="514" w:type="pct"/>
            <w:tcBorders>
              <w:top w:val="nil"/>
              <w:left w:val="nil"/>
              <w:bottom w:val="single" w:sz="4" w:space="0" w:color="auto"/>
              <w:right w:val="single" w:sz="4" w:space="0" w:color="auto"/>
            </w:tcBorders>
            <w:shd w:val="clear" w:color="auto" w:fill="auto"/>
            <w:vAlign w:val="center"/>
          </w:tcPr>
          <w:p w:rsidR="00036C1E" w:rsidRPr="008228B0" w:rsidRDefault="00036C1E" w:rsidP="00036C1E">
            <w:pPr>
              <w:widowControl/>
              <w:jc w:val="center"/>
              <w:rPr>
                <w:rFonts w:ascii="宋体" w:hAnsi="宋体" w:cs="宋体"/>
                <w:kern w:val="0"/>
                <w:sz w:val="18"/>
                <w:szCs w:val="18"/>
              </w:rPr>
            </w:pPr>
            <w:r w:rsidRPr="00894865">
              <w:rPr>
                <w:rFonts w:ascii="宋体" w:hAnsi="宋体" w:cs="宋体" w:hint="eastAsia"/>
                <w:kern w:val="0"/>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38</w:t>
            </w:r>
          </w:p>
        </w:tc>
        <w:tc>
          <w:tcPr>
            <w:tcW w:w="387"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19</w:t>
            </w:r>
          </w:p>
        </w:tc>
        <w:tc>
          <w:tcPr>
            <w:tcW w:w="678"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036C1E" w:rsidRDefault="00036C1E" w:rsidP="00036C1E">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036C1E" w:rsidRDefault="00036C1E" w:rsidP="00036C1E">
            <w:pPr>
              <w:jc w:val="center"/>
            </w:pPr>
            <w:r>
              <w:rPr>
                <w:rFonts w:hint="eastAsia"/>
              </w:rPr>
              <w:t>A</w:t>
            </w:r>
          </w:p>
        </w:tc>
      </w:tr>
      <w:tr w:rsidR="00036C1E"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036C1E" w:rsidRPr="007D11E8" w:rsidRDefault="00036C1E" w:rsidP="00036C1E">
            <w:pPr>
              <w:pStyle w:val="af1"/>
              <w:widowControl/>
              <w:ind w:firstLineChars="0" w:firstLine="0"/>
              <w:jc w:val="center"/>
              <w:rPr>
                <w:color w:val="000000"/>
                <w:kern w:val="0"/>
                <w:sz w:val="18"/>
                <w:szCs w:val="18"/>
              </w:rPr>
            </w:pPr>
            <w:r>
              <w:rPr>
                <w:rFonts w:hint="eastAsia"/>
                <w:color w:val="000000"/>
                <w:kern w:val="0"/>
                <w:sz w:val="18"/>
                <w:szCs w:val="18"/>
              </w:rPr>
              <w:t>4</w:t>
            </w:r>
          </w:p>
        </w:tc>
        <w:tc>
          <w:tcPr>
            <w:tcW w:w="751"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894865">
              <w:rPr>
                <w:rFonts w:ascii="宋体" w:hAnsi="宋体"/>
                <w:sz w:val="18"/>
                <w:szCs w:val="18"/>
              </w:rPr>
              <w:t>体育</w:t>
            </w:r>
          </w:p>
        </w:tc>
        <w:tc>
          <w:tcPr>
            <w:tcW w:w="51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34</w:t>
            </w:r>
          </w:p>
        </w:tc>
        <w:tc>
          <w:tcPr>
            <w:tcW w:w="387"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17</w:t>
            </w:r>
          </w:p>
        </w:tc>
        <w:tc>
          <w:tcPr>
            <w:tcW w:w="678"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Pr>
                <w:rFonts w:hint="eastAsia"/>
                <w:color w:val="000000"/>
                <w:kern w:val="0"/>
                <w:sz w:val="18"/>
                <w:szCs w:val="18"/>
              </w:rPr>
              <w:t>体育场</w:t>
            </w:r>
          </w:p>
        </w:tc>
        <w:tc>
          <w:tcPr>
            <w:tcW w:w="758"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Pr>
                <w:rFonts w:hint="eastAsia"/>
              </w:rPr>
              <w:t>A</w:t>
            </w:r>
          </w:p>
        </w:tc>
      </w:tr>
      <w:tr w:rsidR="00036C1E"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036C1E" w:rsidRPr="007D11E8" w:rsidRDefault="00036C1E" w:rsidP="00036C1E">
            <w:pPr>
              <w:pStyle w:val="af1"/>
              <w:widowControl/>
              <w:ind w:firstLineChars="0" w:firstLine="0"/>
              <w:jc w:val="center"/>
              <w:rPr>
                <w:color w:val="000000"/>
                <w:kern w:val="0"/>
                <w:sz w:val="18"/>
                <w:szCs w:val="18"/>
              </w:rPr>
            </w:pPr>
            <w:r>
              <w:rPr>
                <w:rFonts w:hint="eastAsia"/>
                <w:color w:val="000000"/>
                <w:kern w:val="0"/>
                <w:sz w:val="18"/>
                <w:szCs w:val="18"/>
              </w:rPr>
              <w:t>5</w:t>
            </w:r>
          </w:p>
        </w:tc>
        <w:tc>
          <w:tcPr>
            <w:tcW w:w="751" w:type="pct"/>
            <w:tcBorders>
              <w:top w:val="nil"/>
              <w:left w:val="nil"/>
              <w:bottom w:val="single" w:sz="4" w:space="0" w:color="auto"/>
              <w:right w:val="single" w:sz="4" w:space="0" w:color="auto"/>
            </w:tcBorders>
            <w:shd w:val="clear" w:color="auto" w:fill="auto"/>
            <w:vAlign w:val="center"/>
          </w:tcPr>
          <w:p w:rsidR="00036C1E" w:rsidRDefault="00036C1E" w:rsidP="00036C1E">
            <w:pPr>
              <w:widowControl/>
              <w:jc w:val="center"/>
              <w:rPr>
                <w:rFonts w:ascii="宋体" w:hAnsi="宋体" w:cs="宋体"/>
                <w:kern w:val="0"/>
                <w:sz w:val="18"/>
                <w:szCs w:val="18"/>
              </w:rPr>
            </w:pPr>
            <w:r>
              <w:rPr>
                <w:rFonts w:ascii="宋体" w:hAnsi="宋体" w:cs="宋体" w:hint="eastAsia"/>
                <w:kern w:val="0"/>
                <w:sz w:val="18"/>
                <w:szCs w:val="18"/>
              </w:rPr>
              <w:t>电子商务基础</w:t>
            </w:r>
          </w:p>
        </w:tc>
        <w:tc>
          <w:tcPr>
            <w:tcW w:w="51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kern w:val="0"/>
                <w:sz w:val="18"/>
                <w:szCs w:val="18"/>
              </w:rPr>
              <w:t>34</w:t>
            </w:r>
          </w:p>
        </w:tc>
        <w:tc>
          <w:tcPr>
            <w:tcW w:w="387"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17</w:t>
            </w:r>
          </w:p>
        </w:tc>
        <w:tc>
          <w:tcPr>
            <w:tcW w:w="678" w:type="pct"/>
            <w:tcBorders>
              <w:top w:val="nil"/>
              <w:left w:val="nil"/>
              <w:bottom w:val="single" w:sz="4" w:space="0" w:color="auto"/>
              <w:right w:val="single" w:sz="4" w:space="0" w:color="auto"/>
            </w:tcBorders>
            <w:shd w:val="clear" w:color="auto" w:fill="auto"/>
            <w:vAlign w:val="center"/>
          </w:tcPr>
          <w:p w:rsidR="00036C1E" w:rsidRPr="00DA01E1" w:rsidRDefault="00036C1E"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sidRPr="00BA3EDD">
              <w:rPr>
                <w:rFonts w:ascii="宋体" w:hAnsi="宋体" w:cs="宋体" w:hint="eastAsia"/>
                <w:kern w:val="0"/>
                <w:sz w:val="20"/>
                <w:szCs w:val="20"/>
              </w:rPr>
              <w:t>一体化教室</w:t>
            </w:r>
            <w:r>
              <w:rPr>
                <w:rFonts w:ascii="宋体" w:hAnsi="宋体" w:cs="宋体" w:hint="eastAsia"/>
                <w:kern w:val="0"/>
                <w:sz w:val="20"/>
                <w:szCs w:val="20"/>
              </w:rPr>
              <w:t>+机房</w:t>
            </w:r>
          </w:p>
        </w:tc>
        <w:tc>
          <w:tcPr>
            <w:tcW w:w="758" w:type="pct"/>
            <w:tcBorders>
              <w:top w:val="nil"/>
              <w:left w:val="nil"/>
              <w:bottom w:val="single" w:sz="4" w:space="0" w:color="auto"/>
              <w:right w:val="single" w:sz="4" w:space="0" w:color="auto"/>
            </w:tcBorders>
            <w:shd w:val="clear" w:color="auto" w:fill="auto"/>
            <w:vAlign w:val="center"/>
          </w:tcPr>
          <w:p w:rsidR="00036C1E" w:rsidRPr="00446689" w:rsidRDefault="00036C1E" w:rsidP="00036C1E">
            <w:pPr>
              <w:widowControl/>
              <w:jc w:val="center"/>
              <w:rPr>
                <w:color w:val="000000"/>
                <w:kern w:val="0"/>
                <w:sz w:val="18"/>
                <w:szCs w:val="18"/>
              </w:rPr>
            </w:pPr>
            <w:r>
              <w:rPr>
                <w:rFonts w:hint="eastAsia"/>
              </w:rPr>
              <w:t>A</w:t>
            </w:r>
          </w:p>
        </w:tc>
      </w:tr>
      <w:tr w:rsidR="00804557"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804557" w:rsidP="00036C1E">
            <w:pPr>
              <w:pStyle w:val="af1"/>
              <w:widowControl/>
              <w:ind w:firstLineChars="0" w:firstLine="0"/>
              <w:jc w:val="center"/>
              <w:rPr>
                <w:color w:val="000000"/>
                <w:kern w:val="0"/>
                <w:sz w:val="18"/>
                <w:szCs w:val="18"/>
              </w:rPr>
            </w:pPr>
            <w:r>
              <w:rPr>
                <w:rFonts w:hint="eastAsia"/>
                <w:color w:val="000000"/>
                <w:kern w:val="0"/>
                <w:sz w:val="18"/>
                <w:szCs w:val="18"/>
              </w:rPr>
              <w:t>6</w:t>
            </w:r>
          </w:p>
        </w:tc>
        <w:tc>
          <w:tcPr>
            <w:tcW w:w="751" w:type="pct"/>
            <w:tcBorders>
              <w:top w:val="nil"/>
              <w:left w:val="nil"/>
              <w:bottom w:val="single" w:sz="4" w:space="0" w:color="auto"/>
              <w:right w:val="single" w:sz="4" w:space="0" w:color="auto"/>
            </w:tcBorders>
            <w:shd w:val="clear" w:color="auto" w:fill="auto"/>
            <w:vAlign w:val="center"/>
          </w:tcPr>
          <w:p w:rsidR="00804557" w:rsidRPr="00446689" w:rsidRDefault="00804557" w:rsidP="00036C1E">
            <w:pPr>
              <w:widowControl/>
              <w:jc w:val="center"/>
              <w:rPr>
                <w:color w:val="000000"/>
                <w:kern w:val="0"/>
                <w:sz w:val="18"/>
                <w:szCs w:val="18"/>
              </w:rPr>
            </w:pPr>
            <w:r>
              <w:rPr>
                <w:rFonts w:ascii="宋体" w:hAnsi="宋体" w:cs="宋体" w:hint="eastAsia"/>
                <w:kern w:val="0"/>
                <w:sz w:val="18"/>
                <w:szCs w:val="18"/>
              </w:rPr>
              <w:t>物流专业英语</w:t>
            </w:r>
          </w:p>
        </w:tc>
        <w:tc>
          <w:tcPr>
            <w:tcW w:w="514" w:type="pct"/>
            <w:tcBorders>
              <w:top w:val="nil"/>
              <w:left w:val="nil"/>
              <w:bottom w:val="single" w:sz="4" w:space="0" w:color="auto"/>
              <w:right w:val="single" w:sz="4" w:space="0" w:color="auto"/>
            </w:tcBorders>
            <w:shd w:val="clear" w:color="auto" w:fill="auto"/>
            <w:vAlign w:val="center"/>
          </w:tcPr>
          <w:p w:rsidR="00804557" w:rsidRPr="00446689" w:rsidRDefault="00804557" w:rsidP="00036C1E">
            <w:pPr>
              <w:widowControl/>
              <w:jc w:val="center"/>
              <w:rPr>
                <w:color w:val="000000"/>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44</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19</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804557">
            <w:pPr>
              <w:widowControl/>
              <w:jc w:val="center"/>
              <w:rPr>
                <w:color w:val="000000"/>
                <w:kern w:val="0"/>
                <w:sz w:val="18"/>
                <w:szCs w:val="18"/>
              </w:rPr>
            </w:pPr>
            <w:r w:rsidRPr="00DA01E1">
              <w:rPr>
                <w:color w:val="000000"/>
                <w:kern w:val="0"/>
                <w:sz w:val="18"/>
                <w:szCs w:val="18"/>
              </w:rPr>
              <w:t>1-11</w:t>
            </w:r>
            <w:r w:rsidRPr="00DA01E1">
              <w:rPr>
                <w:color w:val="000000"/>
                <w:kern w:val="0"/>
                <w:sz w:val="18"/>
                <w:szCs w:val="18"/>
              </w:rPr>
              <w:t>（</w:t>
            </w:r>
            <w:r w:rsidRPr="00DA01E1">
              <w:rPr>
                <w:color w:val="000000"/>
                <w:kern w:val="0"/>
                <w:sz w:val="18"/>
                <w:szCs w:val="18"/>
              </w:rPr>
              <w:t>2</w:t>
            </w:r>
            <w:r w:rsidRPr="00DA01E1">
              <w:rPr>
                <w:color w:val="000000"/>
                <w:kern w:val="0"/>
                <w:sz w:val="18"/>
                <w:szCs w:val="18"/>
              </w:rPr>
              <w:t>）</w:t>
            </w:r>
            <w:r w:rsidRPr="00DA01E1">
              <w:rPr>
                <w:color w:val="000000"/>
                <w:kern w:val="0"/>
                <w:sz w:val="18"/>
                <w:szCs w:val="18"/>
              </w:rPr>
              <w:t>,12-17</w:t>
            </w:r>
            <w:r w:rsidRPr="00DA01E1">
              <w:rPr>
                <w:color w:val="000000"/>
                <w:kern w:val="0"/>
                <w:sz w:val="18"/>
                <w:szCs w:val="18"/>
              </w:rPr>
              <w:t>（</w:t>
            </w:r>
            <w:r w:rsidRPr="00DA01E1">
              <w:rPr>
                <w:color w:val="000000"/>
                <w:kern w:val="0"/>
                <w:sz w:val="18"/>
                <w:szCs w:val="18"/>
              </w:rPr>
              <w:t>4</w:t>
            </w:r>
            <w:r w:rsidRPr="00DA01E1">
              <w:rPr>
                <w:color w:val="000000"/>
                <w:kern w:val="0"/>
                <w:sz w:val="18"/>
                <w:szCs w:val="18"/>
              </w:rPr>
              <w:t>）</w:t>
            </w:r>
          </w:p>
        </w:tc>
        <w:tc>
          <w:tcPr>
            <w:tcW w:w="426" w:type="pct"/>
            <w:tcBorders>
              <w:top w:val="nil"/>
              <w:left w:val="nil"/>
              <w:bottom w:val="single" w:sz="4" w:space="0" w:color="auto"/>
              <w:right w:val="single" w:sz="4" w:space="0" w:color="auto"/>
            </w:tcBorders>
            <w:shd w:val="clear" w:color="auto" w:fill="auto"/>
            <w:vAlign w:val="center"/>
          </w:tcPr>
          <w:p w:rsidR="00804557" w:rsidRDefault="00804557"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Pr>
                <w:rFonts w:hint="eastAsia"/>
              </w:rPr>
              <w:t>A</w:t>
            </w:r>
          </w:p>
        </w:tc>
      </w:tr>
      <w:tr w:rsidR="00804557"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804557" w:rsidP="00036C1E">
            <w:pPr>
              <w:pStyle w:val="af1"/>
              <w:widowControl/>
              <w:ind w:firstLineChars="0" w:firstLine="0"/>
              <w:jc w:val="center"/>
              <w:rPr>
                <w:color w:val="000000"/>
                <w:kern w:val="0"/>
                <w:sz w:val="18"/>
                <w:szCs w:val="18"/>
              </w:rPr>
            </w:pPr>
            <w:r>
              <w:rPr>
                <w:rFonts w:hint="eastAsia"/>
                <w:color w:val="000000"/>
                <w:kern w:val="0"/>
                <w:sz w:val="18"/>
                <w:szCs w:val="18"/>
              </w:rPr>
              <w:t>7</w:t>
            </w:r>
          </w:p>
        </w:tc>
        <w:tc>
          <w:tcPr>
            <w:tcW w:w="751"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生产企业物流</w:t>
            </w:r>
          </w:p>
        </w:tc>
        <w:tc>
          <w:tcPr>
            <w:tcW w:w="514"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专业核心课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kern w:val="0"/>
                <w:sz w:val="18"/>
                <w:szCs w:val="18"/>
              </w:rPr>
            </w:pPr>
            <w:r w:rsidRPr="00DA01E1">
              <w:rPr>
                <w:kern w:val="0"/>
                <w:sz w:val="18"/>
                <w:szCs w:val="18"/>
              </w:rPr>
              <w:t>52</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13</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Pr>
                <w:rFonts w:hint="eastAsia"/>
              </w:rPr>
              <w:t>A</w:t>
            </w:r>
          </w:p>
        </w:tc>
      </w:tr>
      <w:tr w:rsidR="00804557"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804557" w:rsidP="00036C1E">
            <w:pPr>
              <w:pStyle w:val="af1"/>
              <w:widowControl/>
              <w:ind w:firstLineChars="0" w:firstLine="0"/>
              <w:jc w:val="center"/>
              <w:rPr>
                <w:color w:val="000000"/>
                <w:kern w:val="0"/>
                <w:sz w:val="18"/>
                <w:szCs w:val="18"/>
              </w:rPr>
            </w:pPr>
            <w:r>
              <w:rPr>
                <w:rFonts w:hint="eastAsia"/>
                <w:color w:val="000000"/>
                <w:kern w:val="0"/>
                <w:sz w:val="18"/>
                <w:szCs w:val="18"/>
              </w:rPr>
              <w:t>8</w:t>
            </w:r>
          </w:p>
        </w:tc>
        <w:tc>
          <w:tcPr>
            <w:tcW w:w="751"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物流法律法规</w:t>
            </w:r>
          </w:p>
        </w:tc>
        <w:tc>
          <w:tcPr>
            <w:tcW w:w="514"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34</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17</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804557" w:rsidRDefault="00804557"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Pr>
                <w:rFonts w:hint="eastAsia"/>
              </w:rPr>
              <w:t>A</w:t>
            </w:r>
          </w:p>
        </w:tc>
      </w:tr>
      <w:tr w:rsidR="00804557"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804557" w:rsidP="00036C1E">
            <w:pPr>
              <w:pStyle w:val="af1"/>
              <w:widowControl/>
              <w:ind w:firstLineChars="0" w:firstLine="0"/>
              <w:jc w:val="center"/>
              <w:rPr>
                <w:color w:val="000000"/>
                <w:kern w:val="0"/>
                <w:sz w:val="18"/>
                <w:szCs w:val="18"/>
              </w:rPr>
            </w:pPr>
            <w:r>
              <w:rPr>
                <w:rFonts w:hint="eastAsia"/>
                <w:color w:val="000000"/>
                <w:kern w:val="0"/>
                <w:sz w:val="18"/>
                <w:szCs w:val="18"/>
              </w:rPr>
              <w:t>9</w:t>
            </w:r>
          </w:p>
        </w:tc>
        <w:tc>
          <w:tcPr>
            <w:tcW w:w="751"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企业现场管理</w:t>
            </w:r>
          </w:p>
        </w:tc>
        <w:tc>
          <w:tcPr>
            <w:tcW w:w="514" w:type="pct"/>
            <w:tcBorders>
              <w:top w:val="nil"/>
              <w:left w:val="nil"/>
              <w:bottom w:val="single" w:sz="4" w:space="0" w:color="auto"/>
              <w:right w:val="single" w:sz="4" w:space="0" w:color="auto"/>
            </w:tcBorders>
            <w:shd w:val="clear" w:color="auto" w:fill="auto"/>
            <w:vAlign w:val="center"/>
          </w:tcPr>
          <w:p w:rsidR="00804557" w:rsidRPr="00894865" w:rsidRDefault="00804557" w:rsidP="00036C1E">
            <w:pPr>
              <w:widowControl/>
              <w:jc w:val="center"/>
              <w:rPr>
                <w:rFonts w:ascii="宋体" w:hAnsi="宋体"/>
                <w:sz w:val="18"/>
                <w:szCs w:val="18"/>
              </w:rPr>
            </w:pPr>
            <w:r>
              <w:rPr>
                <w:rFonts w:ascii="宋体" w:hAnsi="宋体" w:cs="宋体" w:hint="eastAsia"/>
                <w:kern w:val="0"/>
                <w:sz w:val="18"/>
                <w:szCs w:val="18"/>
              </w:rPr>
              <w:t>专业核心课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12</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804557" w:rsidRDefault="00804557" w:rsidP="00F72709">
            <w:pPr>
              <w:widowControl/>
              <w:jc w:val="center"/>
              <w:rPr>
                <w:rFonts w:ascii="宋体" w:hAnsi="宋体" w:cs="宋体"/>
                <w:color w:val="000000"/>
                <w:kern w:val="0"/>
                <w:sz w:val="18"/>
                <w:szCs w:val="18"/>
              </w:rPr>
            </w:pPr>
            <w:r>
              <w:rPr>
                <w:rFonts w:ascii="宋体" w:hAnsi="宋体" w:cs="宋体" w:hint="eastAsia"/>
                <w:color w:val="000000"/>
                <w:kern w:val="0"/>
                <w:sz w:val="18"/>
                <w:szCs w:val="18"/>
              </w:rPr>
              <w:t>考试</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Pr>
                <w:rFonts w:hint="eastAsia"/>
              </w:rPr>
              <w:t>A</w:t>
            </w:r>
          </w:p>
        </w:tc>
      </w:tr>
      <w:tr w:rsidR="00804557"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804557" w:rsidP="00036C1E">
            <w:pPr>
              <w:pStyle w:val="af1"/>
              <w:widowControl/>
              <w:ind w:firstLineChars="0" w:firstLine="0"/>
              <w:jc w:val="center"/>
              <w:rPr>
                <w:color w:val="000000"/>
                <w:kern w:val="0"/>
                <w:sz w:val="18"/>
                <w:szCs w:val="18"/>
              </w:rPr>
            </w:pPr>
            <w:r>
              <w:rPr>
                <w:rFonts w:hint="eastAsia"/>
                <w:color w:val="000000"/>
                <w:kern w:val="0"/>
                <w:sz w:val="18"/>
                <w:szCs w:val="18"/>
              </w:rPr>
              <w:t>10</w:t>
            </w:r>
          </w:p>
        </w:tc>
        <w:tc>
          <w:tcPr>
            <w:tcW w:w="751"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公路运输计划与调度</w:t>
            </w:r>
          </w:p>
        </w:tc>
        <w:tc>
          <w:tcPr>
            <w:tcW w:w="514"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34</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17</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804557" w:rsidRPr="00804092" w:rsidRDefault="00804557" w:rsidP="00036C1E">
            <w:pPr>
              <w:widowControl/>
              <w:jc w:val="center"/>
              <w:rPr>
                <w:rFonts w:ascii="宋体" w:hAnsi="宋体"/>
                <w:kern w:val="0"/>
                <w:sz w:val="18"/>
                <w:szCs w:val="18"/>
              </w:rPr>
            </w:pPr>
            <w:r w:rsidRPr="00804092">
              <w:rPr>
                <w:rFonts w:ascii="宋体" w:hAnsi="宋体" w:cs="宋体" w:hint="eastAsia"/>
                <w:color w:val="000000"/>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Pr>
                <w:rFonts w:hint="eastAsia"/>
              </w:rPr>
              <w:t>A</w:t>
            </w:r>
          </w:p>
        </w:tc>
      </w:tr>
      <w:tr w:rsidR="00804557"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804557" w:rsidP="00036C1E">
            <w:pPr>
              <w:pStyle w:val="af1"/>
              <w:widowControl/>
              <w:ind w:firstLineChars="0" w:firstLine="0"/>
              <w:jc w:val="center"/>
              <w:rPr>
                <w:color w:val="000000"/>
                <w:kern w:val="0"/>
                <w:sz w:val="18"/>
                <w:szCs w:val="18"/>
              </w:rPr>
            </w:pPr>
            <w:r>
              <w:rPr>
                <w:rFonts w:hint="eastAsia"/>
                <w:color w:val="000000"/>
                <w:kern w:val="0"/>
                <w:sz w:val="18"/>
                <w:szCs w:val="18"/>
              </w:rPr>
              <w:t>11</w:t>
            </w:r>
          </w:p>
        </w:tc>
        <w:tc>
          <w:tcPr>
            <w:tcW w:w="751"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1+X中级培训认证</w:t>
            </w:r>
          </w:p>
        </w:tc>
        <w:tc>
          <w:tcPr>
            <w:tcW w:w="514" w:type="pct"/>
            <w:tcBorders>
              <w:top w:val="nil"/>
              <w:left w:val="nil"/>
              <w:bottom w:val="single" w:sz="4" w:space="0" w:color="auto"/>
              <w:right w:val="single" w:sz="4" w:space="0" w:color="auto"/>
            </w:tcBorders>
            <w:shd w:val="clear" w:color="auto" w:fill="auto"/>
            <w:vAlign w:val="center"/>
          </w:tcPr>
          <w:p w:rsidR="00804557" w:rsidRPr="00804092" w:rsidRDefault="00804557" w:rsidP="00036C1E">
            <w:pPr>
              <w:widowControl/>
              <w:jc w:val="center"/>
              <w:rPr>
                <w:rFonts w:ascii="宋体" w:hAnsi="宋体" w:cs="宋体"/>
                <w:color w:val="000000"/>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kern w:val="0"/>
                <w:sz w:val="18"/>
                <w:szCs w:val="18"/>
              </w:rPr>
            </w:pPr>
            <w:r w:rsidRPr="00DA01E1">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12</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804557" w:rsidRPr="00804092" w:rsidRDefault="00804557" w:rsidP="00F72709">
            <w:pPr>
              <w:widowControl/>
              <w:jc w:val="center"/>
              <w:rPr>
                <w:rFonts w:ascii="宋体" w:hAnsi="宋体"/>
                <w:kern w:val="0"/>
                <w:sz w:val="18"/>
                <w:szCs w:val="18"/>
              </w:rPr>
            </w:pPr>
            <w:r w:rsidRPr="00804092">
              <w:rPr>
                <w:rFonts w:ascii="宋体" w:hAnsi="宋体" w:cs="宋体" w:hint="eastAsia"/>
                <w:color w:val="000000"/>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Pr>
                <w:rFonts w:hint="eastAsia"/>
              </w:rPr>
              <w:t>A</w:t>
            </w:r>
          </w:p>
        </w:tc>
      </w:tr>
      <w:tr w:rsidR="009B5DBB"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9B5DBB" w:rsidRPr="007D11E8" w:rsidRDefault="009B5DBB" w:rsidP="00036C1E">
            <w:pPr>
              <w:pStyle w:val="af1"/>
              <w:widowControl/>
              <w:ind w:firstLineChars="0" w:firstLine="0"/>
              <w:jc w:val="center"/>
              <w:rPr>
                <w:color w:val="000000"/>
                <w:kern w:val="0"/>
                <w:sz w:val="18"/>
                <w:szCs w:val="18"/>
              </w:rPr>
            </w:pPr>
            <w:r>
              <w:rPr>
                <w:rFonts w:hint="eastAsia"/>
                <w:color w:val="000000"/>
                <w:kern w:val="0"/>
                <w:sz w:val="18"/>
                <w:szCs w:val="18"/>
              </w:rPr>
              <w:t>12</w:t>
            </w:r>
          </w:p>
        </w:tc>
        <w:tc>
          <w:tcPr>
            <w:tcW w:w="751" w:type="pct"/>
            <w:tcBorders>
              <w:top w:val="nil"/>
              <w:left w:val="nil"/>
              <w:bottom w:val="single" w:sz="4" w:space="0" w:color="auto"/>
              <w:right w:val="single" w:sz="4" w:space="0" w:color="auto"/>
            </w:tcBorders>
            <w:shd w:val="clear" w:color="auto" w:fill="auto"/>
            <w:vAlign w:val="center"/>
          </w:tcPr>
          <w:p w:rsidR="009B5DBB" w:rsidRDefault="009B5DBB" w:rsidP="00F72709">
            <w:pPr>
              <w:widowControl/>
              <w:jc w:val="center"/>
              <w:textAlignment w:val="center"/>
              <w:rPr>
                <w:rFonts w:ascii="宋体" w:hAnsi="宋体" w:cs="宋体"/>
                <w:color w:val="000000"/>
                <w:sz w:val="20"/>
                <w:szCs w:val="20"/>
              </w:rPr>
            </w:pPr>
            <w:r>
              <w:rPr>
                <w:rFonts w:ascii="宋体" w:hAnsi="宋体" w:cs="宋体" w:hint="eastAsia"/>
                <w:color w:val="000000"/>
                <w:sz w:val="20"/>
                <w:szCs w:val="20"/>
              </w:rPr>
              <w:t>专业选修课（9选1）</w:t>
            </w:r>
          </w:p>
        </w:tc>
        <w:tc>
          <w:tcPr>
            <w:tcW w:w="514" w:type="pct"/>
            <w:tcBorders>
              <w:top w:val="nil"/>
              <w:left w:val="nil"/>
              <w:bottom w:val="single" w:sz="4" w:space="0" w:color="auto"/>
              <w:right w:val="single" w:sz="4" w:space="0" w:color="auto"/>
            </w:tcBorders>
            <w:shd w:val="clear" w:color="auto" w:fill="auto"/>
            <w:vAlign w:val="center"/>
          </w:tcPr>
          <w:p w:rsidR="009B5DBB" w:rsidRDefault="009B5DBB" w:rsidP="00F72709">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9B5DBB" w:rsidRPr="00DA01E1" w:rsidRDefault="009B5DBB" w:rsidP="00F72709">
            <w:pPr>
              <w:widowControl/>
              <w:jc w:val="center"/>
              <w:rPr>
                <w:kern w:val="0"/>
                <w:sz w:val="18"/>
                <w:szCs w:val="18"/>
              </w:rPr>
            </w:pPr>
            <w:r w:rsidRPr="00DA01E1">
              <w:rPr>
                <w:kern w:val="0"/>
                <w:sz w:val="18"/>
                <w:szCs w:val="18"/>
              </w:rPr>
              <w:t>30</w:t>
            </w:r>
          </w:p>
        </w:tc>
        <w:tc>
          <w:tcPr>
            <w:tcW w:w="387" w:type="pct"/>
            <w:tcBorders>
              <w:top w:val="nil"/>
              <w:left w:val="nil"/>
              <w:bottom w:val="single" w:sz="4" w:space="0" w:color="auto"/>
              <w:right w:val="single" w:sz="4" w:space="0" w:color="auto"/>
            </w:tcBorders>
            <w:shd w:val="clear" w:color="auto" w:fill="auto"/>
            <w:vAlign w:val="center"/>
          </w:tcPr>
          <w:p w:rsidR="009B5DBB" w:rsidRPr="00DA01E1" w:rsidRDefault="009B5DBB" w:rsidP="00F72709">
            <w:pPr>
              <w:widowControl/>
              <w:jc w:val="center"/>
              <w:rPr>
                <w:kern w:val="0"/>
                <w:sz w:val="18"/>
                <w:szCs w:val="18"/>
              </w:rPr>
            </w:pPr>
            <w:r w:rsidRPr="00DA01E1">
              <w:rPr>
                <w:kern w:val="0"/>
                <w:sz w:val="18"/>
                <w:szCs w:val="18"/>
              </w:rPr>
              <w:t>15</w:t>
            </w:r>
          </w:p>
        </w:tc>
        <w:tc>
          <w:tcPr>
            <w:tcW w:w="678" w:type="pct"/>
            <w:tcBorders>
              <w:top w:val="nil"/>
              <w:left w:val="nil"/>
              <w:bottom w:val="single" w:sz="4" w:space="0" w:color="auto"/>
              <w:right w:val="single" w:sz="4" w:space="0" w:color="auto"/>
            </w:tcBorders>
            <w:shd w:val="clear" w:color="auto" w:fill="auto"/>
            <w:vAlign w:val="center"/>
          </w:tcPr>
          <w:p w:rsidR="009B5DBB" w:rsidRPr="00DA01E1" w:rsidRDefault="009B5DBB" w:rsidP="00F72709">
            <w:pPr>
              <w:widowControl/>
              <w:jc w:val="center"/>
              <w:rPr>
                <w:kern w:val="0"/>
                <w:sz w:val="18"/>
                <w:szCs w:val="18"/>
              </w:rPr>
            </w:pPr>
            <w:r w:rsidRPr="00DA01E1">
              <w:rPr>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9B5DBB" w:rsidRPr="00446689" w:rsidRDefault="009B5DBB" w:rsidP="00F72709">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9B5DBB" w:rsidRPr="00446689" w:rsidRDefault="009B5DBB" w:rsidP="00F72709">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9B5DBB" w:rsidRDefault="009B5DBB" w:rsidP="00F72709">
            <w:pPr>
              <w:jc w:val="center"/>
            </w:pPr>
            <w:r w:rsidRPr="00BF4091">
              <w:rPr>
                <w:rFonts w:hint="eastAsia"/>
                <w:color w:val="000000"/>
                <w:kern w:val="0"/>
                <w:sz w:val="18"/>
                <w:szCs w:val="18"/>
              </w:rPr>
              <w:t>A</w:t>
            </w:r>
          </w:p>
        </w:tc>
      </w:tr>
      <w:tr w:rsidR="00804557"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804557" w:rsidRPr="007D11E8" w:rsidRDefault="00DA01E1" w:rsidP="00036C1E">
            <w:pPr>
              <w:pStyle w:val="af1"/>
              <w:widowControl/>
              <w:ind w:firstLineChars="0" w:firstLine="0"/>
              <w:jc w:val="center"/>
              <w:rPr>
                <w:color w:val="000000"/>
                <w:kern w:val="0"/>
                <w:sz w:val="18"/>
                <w:szCs w:val="18"/>
              </w:rPr>
            </w:pPr>
            <w:r>
              <w:rPr>
                <w:rFonts w:hint="eastAsia"/>
                <w:color w:val="000000"/>
                <w:kern w:val="0"/>
                <w:sz w:val="18"/>
                <w:szCs w:val="18"/>
              </w:rPr>
              <w:t>13</w:t>
            </w:r>
          </w:p>
        </w:tc>
        <w:tc>
          <w:tcPr>
            <w:tcW w:w="751" w:type="pct"/>
            <w:tcBorders>
              <w:top w:val="nil"/>
              <w:left w:val="nil"/>
              <w:bottom w:val="single" w:sz="4" w:space="0" w:color="auto"/>
              <w:right w:val="single" w:sz="4" w:space="0" w:color="auto"/>
            </w:tcBorders>
            <w:shd w:val="clear" w:color="auto" w:fill="auto"/>
            <w:vAlign w:val="center"/>
          </w:tcPr>
          <w:p w:rsidR="00804557" w:rsidRDefault="00804557" w:rsidP="00036C1E">
            <w:pPr>
              <w:widowControl/>
              <w:jc w:val="center"/>
              <w:rPr>
                <w:rFonts w:ascii="宋体" w:hAnsi="宋体" w:cs="宋体"/>
                <w:kern w:val="0"/>
                <w:sz w:val="18"/>
                <w:szCs w:val="18"/>
              </w:rPr>
            </w:pPr>
            <w:r>
              <w:rPr>
                <w:rFonts w:ascii="宋体" w:hAnsi="宋体" w:cs="宋体" w:hint="eastAsia"/>
                <w:kern w:val="0"/>
                <w:sz w:val="18"/>
                <w:szCs w:val="18"/>
              </w:rPr>
              <w:t>供应链沙盘实训</w:t>
            </w:r>
          </w:p>
        </w:tc>
        <w:tc>
          <w:tcPr>
            <w:tcW w:w="514" w:type="pct"/>
            <w:tcBorders>
              <w:top w:val="nil"/>
              <w:left w:val="nil"/>
              <w:bottom w:val="single" w:sz="4" w:space="0" w:color="auto"/>
              <w:right w:val="single" w:sz="4" w:space="0" w:color="auto"/>
            </w:tcBorders>
            <w:shd w:val="clear" w:color="auto" w:fill="auto"/>
            <w:vAlign w:val="center"/>
          </w:tcPr>
          <w:p w:rsidR="00804557" w:rsidRDefault="00804557" w:rsidP="00036C1E">
            <w:pPr>
              <w:jc w:val="center"/>
            </w:pPr>
            <w:r w:rsidRPr="008A1DA5">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jc w:val="center"/>
            </w:pPr>
            <w:r w:rsidRPr="00DA01E1">
              <w:t>22</w:t>
            </w:r>
          </w:p>
        </w:tc>
        <w:tc>
          <w:tcPr>
            <w:tcW w:w="387"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jc w:val="center"/>
            </w:pPr>
            <w:r w:rsidRPr="00DA01E1">
              <w:t>22</w:t>
            </w:r>
          </w:p>
        </w:tc>
        <w:tc>
          <w:tcPr>
            <w:tcW w:w="678" w:type="pct"/>
            <w:tcBorders>
              <w:top w:val="nil"/>
              <w:left w:val="nil"/>
              <w:bottom w:val="single" w:sz="4" w:space="0" w:color="auto"/>
              <w:right w:val="single" w:sz="4" w:space="0" w:color="auto"/>
            </w:tcBorders>
            <w:shd w:val="clear" w:color="auto" w:fill="auto"/>
            <w:vAlign w:val="center"/>
          </w:tcPr>
          <w:p w:rsidR="00804557" w:rsidRPr="00DA01E1" w:rsidRDefault="00804557" w:rsidP="00036C1E">
            <w:pPr>
              <w:jc w:val="center"/>
            </w:pPr>
            <w:r w:rsidRPr="00DA01E1">
              <w:t>1</w:t>
            </w:r>
          </w:p>
        </w:tc>
        <w:tc>
          <w:tcPr>
            <w:tcW w:w="426"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sidRPr="00BB4051">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804557" w:rsidRPr="00446689" w:rsidRDefault="00804557" w:rsidP="00F72709">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804557" w:rsidRDefault="00804557" w:rsidP="00F72709">
            <w:pPr>
              <w:jc w:val="center"/>
            </w:pPr>
            <w:r w:rsidRPr="00BF4091">
              <w:rPr>
                <w:rFonts w:hint="eastAsia"/>
                <w:color w:val="000000"/>
                <w:kern w:val="0"/>
                <w:sz w:val="18"/>
                <w:szCs w:val="18"/>
              </w:rPr>
              <w:t>A</w:t>
            </w:r>
          </w:p>
        </w:tc>
      </w:tr>
    </w:tbl>
    <w:p w:rsidR="009B5DBB" w:rsidRDefault="009B5DBB" w:rsidP="00376C79">
      <w:pPr>
        <w:jc w:val="center"/>
        <w:rPr>
          <w:rFonts w:ascii="宋体" w:hAnsi="宋体"/>
          <w:b/>
          <w:sz w:val="32"/>
          <w:szCs w:val="32"/>
        </w:rPr>
      </w:pPr>
    </w:p>
    <w:p w:rsidR="009B5DBB" w:rsidRDefault="009B5DBB" w:rsidP="00376C79">
      <w:pPr>
        <w:jc w:val="center"/>
        <w:rPr>
          <w:rFonts w:ascii="宋体" w:hAnsi="宋体"/>
          <w:b/>
          <w:sz w:val="32"/>
          <w:szCs w:val="32"/>
        </w:rPr>
      </w:pPr>
    </w:p>
    <w:p w:rsidR="00E975C1" w:rsidRDefault="00E975C1" w:rsidP="00376C79">
      <w:pPr>
        <w:jc w:val="center"/>
        <w:rPr>
          <w:rFonts w:ascii="宋体" w:hAnsi="宋体"/>
          <w:b/>
          <w:sz w:val="32"/>
          <w:szCs w:val="32"/>
        </w:rPr>
      </w:pPr>
    </w:p>
    <w:p w:rsidR="00376C79" w:rsidRPr="00B20E1B" w:rsidRDefault="00376C79" w:rsidP="00376C79">
      <w:pPr>
        <w:jc w:val="center"/>
        <w:rPr>
          <w:rFonts w:ascii="宋体" w:hAnsi="宋体"/>
          <w:b/>
          <w:sz w:val="32"/>
          <w:szCs w:val="32"/>
        </w:rPr>
      </w:pPr>
      <w:r>
        <w:rPr>
          <w:rFonts w:ascii="宋体" w:hAnsi="宋体" w:hint="eastAsia"/>
          <w:b/>
          <w:sz w:val="32"/>
          <w:szCs w:val="32"/>
        </w:rPr>
        <w:lastRenderedPageBreak/>
        <w:t>物流管理</w:t>
      </w:r>
      <w:r w:rsidRPr="00B20E1B">
        <w:rPr>
          <w:rFonts w:ascii="宋体" w:hAnsi="宋体" w:hint="eastAsia"/>
          <w:b/>
          <w:sz w:val="32"/>
          <w:szCs w:val="32"/>
        </w:rPr>
        <w:t>专业 第</w:t>
      </w:r>
      <w:r>
        <w:rPr>
          <w:rFonts w:ascii="宋体" w:hAnsi="宋体" w:hint="eastAsia"/>
          <w:b/>
          <w:sz w:val="32"/>
          <w:szCs w:val="32"/>
        </w:rPr>
        <w:t>4</w:t>
      </w:r>
      <w:r w:rsidRPr="00B20E1B">
        <w:rPr>
          <w:rFonts w:ascii="宋体" w:hAnsi="宋体" w:hint="eastAsia"/>
          <w:b/>
          <w:sz w:val="32"/>
          <w:szCs w:val="32"/>
        </w:rPr>
        <w:t>学期教学进程安排表</w:t>
      </w:r>
    </w:p>
    <w:tbl>
      <w:tblPr>
        <w:tblW w:w="4732" w:type="pct"/>
        <w:jc w:val="center"/>
        <w:tblLook w:val="04A0"/>
      </w:tblPr>
      <w:tblGrid>
        <w:gridCol w:w="809"/>
        <w:gridCol w:w="2015"/>
        <w:gridCol w:w="1379"/>
        <w:gridCol w:w="1315"/>
        <w:gridCol w:w="1038"/>
        <w:gridCol w:w="1819"/>
        <w:gridCol w:w="1143"/>
        <w:gridCol w:w="1862"/>
        <w:gridCol w:w="2034"/>
      </w:tblGrid>
      <w:tr w:rsidR="00376C79" w:rsidRPr="00446689" w:rsidTr="00C73FF5">
        <w:trPr>
          <w:trHeight w:val="600"/>
          <w:jc w:val="center"/>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序号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课程名称</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课程类型</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课程学时</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周数</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周学时</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考核方式</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主要授课地点</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376C79" w:rsidRPr="00446689" w:rsidRDefault="00376C79" w:rsidP="00F72709">
            <w:pPr>
              <w:widowControl/>
              <w:jc w:val="center"/>
              <w:rPr>
                <w:rFonts w:ascii="宋体" w:hAnsi="宋体" w:cs="宋体"/>
                <w:b/>
                <w:bCs/>
                <w:kern w:val="0"/>
                <w:szCs w:val="21"/>
              </w:rPr>
            </w:pPr>
            <w:r w:rsidRPr="00446689">
              <w:rPr>
                <w:rFonts w:ascii="宋体" w:hAnsi="宋体" w:cs="宋体" w:hint="eastAsia"/>
                <w:b/>
                <w:bCs/>
                <w:kern w:val="0"/>
                <w:szCs w:val="21"/>
              </w:rPr>
              <w:t>主要授课方式</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1</w:t>
            </w:r>
          </w:p>
        </w:tc>
        <w:tc>
          <w:tcPr>
            <w:tcW w:w="751"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sidRPr="00894865">
              <w:rPr>
                <w:rFonts w:ascii="宋体" w:hAnsi="宋体" w:cs="宋体" w:hint="eastAsia"/>
                <w:sz w:val="18"/>
                <w:szCs w:val="18"/>
              </w:rPr>
              <w:t>毛泽东思想和中国特色社会主义理论体系概论</w:t>
            </w:r>
          </w:p>
        </w:tc>
        <w:tc>
          <w:tcPr>
            <w:tcW w:w="514" w:type="pct"/>
            <w:tcBorders>
              <w:top w:val="nil"/>
              <w:left w:val="nil"/>
              <w:bottom w:val="single" w:sz="4" w:space="0" w:color="auto"/>
              <w:right w:val="single" w:sz="4" w:space="0" w:color="auto"/>
            </w:tcBorders>
            <w:shd w:val="clear" w:color="auto" w:fill="auto"/>
            <w:vAlign w:val="center"/>
          </w:tcPr>
          <w:p w:rsidR="007349E1" w:rsidRPr="00804092" w:rsidRDefault="007349E1" w:rsidP="00F72709">
            <w:pPr>
              <w:widowControl/>
              <w:jc w:val="center"/>
              <w:rPr>
                <w:rFonts w:ascii="宋体" w:hAnsi="宋体" w:cs="宋体"/>
                <w:color w:val="000000"/>
                <w:kern w:val="0"/>
                <w:sz w:val="18"/>
                <w:szCs w:val="18"/>
              </w:rPr>
            </w:pPr>
            <w:r w:rsidRPr="00894865">
              <w:rPr>
                <w:rFonts w:ascii="宋体" w:hAnsi="宋体"/>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kern w:val="0"/>
                <w:sz w:val="18"/>
                <w:szCs w:val="18"/>
              </w:rPr>
              <w:t>32</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16</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7349E1" w:rsidRPr="008228B0" w:rsidRDefault="007349E1" w:rsidP="00F72709">
            <w:pPr>
              <w:widowControl/>
              <w:jc w:val="center"/>
              <w:rPr>
                <w:rFonts w:ascii="宋体" w:hAnsi="宋体" w:cs="宋体"/>
                <w:kern w:val="0"/>
                <w:sz w:val="18"/>
                <w:szCs w:val="18"/>
              </w:rPr>
            </w:pPr>
            <w:r w:rsidRPr="00894865">
              <w:rPr>
                <w:rFonts w:ascii="宋体" w:hAnsi="宋体"/>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hint="eastAsia"/>
                <w:color w:val="000000"/>
                <w:kern w:val="0"/>
                <w:sz w:val="18"/>
                <w:szCs w:val="18"/>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F4091">
              <w:rPr>
                <w:rFonts w:hint="eastAsia"/>
                <w:color w:val="000000"/>
                <w:kern w:val="0"/>
                <w:sz w:val="18"/>
                <w:szCs w:val="18"/>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2</w:t>
            </w:r>
          </w:p>
        </w:tc>
        <w:tc>
          <w:tcPr>
            <w:tcW w:w="751" w:type="pct"/>
            <w:tcBorders>
              <w:top w:val="nil"/>
              <w:left w:val="nil"/>
              <w:bottom w:val="single" w:sz="4" w:space="0" w:color="auto"/>
              <w:right w:val="single" w:sz="4" w:space="0" w:color="auto"/>
            </w:tcBorders>
            <w:shd w:val="clear" w:color="auto" w:fill="auto"/>
            <w:vAlign w:val="center"/>
          </w:tcPr>
          <w:p w:rsidR="007349E1" w:rsidRPr="00E23EFE" w:rsidRDefault="007349E1" w:rsidP="00F72709">
            <w:pPr>
              <w:widowControl/>
              <w:jc w:val="center"/>
              <w:rPr>
                <w:rFonts w:ascii="宋体" w:hAnsi="宋体" w:cs="宋体"/>
                <w:kern w:val="0"/>
                <w:sz w:val="18"/>
                <w:szCs w:val="18"/>
              </w:rPr>
            </w:pPr>
            <w:r w:rsidRPr="00302D12">
              <w:rPr>
                <w:rFonts w:ascii="宋体" w:hAnsi="宋体" w:cs="宋体" w:hint="eastAsia"/>
                <w:kern w:val="0"/>
                <w:sz w:val="18"/>
                <w:szCs w:val="18"/>
              </w:rPr>
              <w:t>形势与政策</w:t>
            </w:r>
          </w:p>
        </w:tc>
        <w:tc>
          <w:tcPr>
            <w:tcW w:w="514" w:type="pct"/>
            <w:tcBorders>
              <w:top w:val="nil"/>
              <w:left w:val="nil"/>
              <w:bottom w:val="single" w:sz="4" w:space="0" w:color="auto"/>
              <w:right w:val="single" w:sz="4" w:space="0" w:color="auto"/>
            </w:tcBorders>
            <w:shd w:val="clear" w:color="auto" w:fill="auto"/>
            <w:vAlign w:val="center"/>
          </w:tcPr>
          <w:p w:rsidR="007349E1" w:rsidRPr="008228B0" w:rsidRDefault="007349E1" w:rsidP="00F72709">
            <w:pPr>
              <w:widowControl/>
              <w:jc w:val="center"/>
              <w:rPr>
                <w:rFonts w:ascii="宋体" w:hAnsi="宋体" w:cs="宋体"/>
                <w:kern w:val="0"/>
                <w:sz w:val="18"/>
                <w:szCs w:val="18"/>
              </w:rPr>
            </w:pPr>
            <w:r w:rsidRPr="00894865">
              <w:rPr>
                <w:rFonts w:ascii="宋体" w:hAnsi="宋体" w:cs="宋体" w:hint="eastAsia"/>
                <w:kern w:val="0"/>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8</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4</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3</w:t>
            </w:r>
          </w:p>
        </w:tc>
        <w:tc>
          <w:tcPr>
            <w:tcW w:w="751"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894865">
              <w:rPr>
                <w:rFonts w:ascii="宋体" w:hAnsi="宋体"/>
                <w:sz w:val="18"/>
                <w:szCs w:val="18"/>
              </w:rPr>
              <w:t>体育</w:t>
            </w:r>
          </w:p>
        </w:tc>
        <w:tc>
          <w:tcPr>
            <w:tcW w:w="51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894865">
              <w:rPr>
                <w:rFonts w:ascii="宋体" w:hAnsi="宋体" w:hint="eastAsia"/>
                <w:sz w:val="18"/>
                <w:szCs w:val="18"/>
              </w:rPr>
              <w:t>公共课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36</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18</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hint="eastAsia"/>
                <w:color w:val="000000"/>
                <w:kern w:val="0"/>
                <w:sz w:val="18"/>
                <w:szCs w:val="18"/>
              </w:rPr>
              <w:t>体育场</w:t>
            </w:r>
          </w:p>
        </w:tc>
        <w:tc>
          <w:tcPr>
            <w:tcW w:w="758"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4</w:t>
            </w:r>
          </w:p>
        </w:tc>
        <w:tc>
          <w:tcPr>
            <w:tcW w:w="751"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Pr>
                <w:rFonts w:ascii="宋体" w:hAnsi="宋体" w:cs="宋体" w:hint="eastAsia"/>
                <w:kern w:val="0"/>
                <w:sz w:val="18"/>
                <w:szCs w:val="18"/>
              </w:rPr>
              <w:t>物流包装实务</w:t>
            </w:r>
          </w:p>
        </w:tc>
        <w:tc>
          <w:tcPr>
            <w:tcW w:w="514"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kern w:val="0"/>
                <w:sz w:val="18"/>
                <w:szCs w:val="18"/>
              </w:rPr>
            </w:pPr>
            <w:r w:rsidRPr="00DA01E1">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12</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5</w:t>
            </w:r>
          </w:p>
        </w:tc>
        <w:tc>
          <w:tcPr>
            <w:tcW w:w="751"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Pr>
                <w:rFonts w:ascii="宋体" w:hAnsi="宋体" w:cs="宋体" w:hint="eastAsia"/>
                <w:kern w:val="0"/>
                <w:sz w:val="18"/>
                <w:szCs w:val="18"/>
              </w:rPr>
              <w:t>EXCEL在企业中的应用</w:t>
            </w:r>
          </w:p>
        </w:tc>
        <w:tc>
          <w:tcPr>
            <w:tcW w:w="514"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kern w:val="0"/>
                <w:sz w:val="18"/>
                <w:szCs w:val="18"/>
              </w:rPr>
            </w:pPr>
            <w:r w:rsidRPr="00DA01E1">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12</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20"/>
                <w:szCs w:val="20"/>
              </w:rPr>
              <w:t>机房</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6</w:t>
            </w:r>
          </w:p>
        </w:tc>
        <w:tc>
          <w:tcPr>
            <w:tcW w:w="751"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18"/>
                <w:szCs w:val="18"/>
              </w:rPr>
              <w:t>物流大数据技术与应用</w:t>
            </w:r>
          </w:p>
        </w:tc>
        <w:tc>
          <w:tcPr>
            <w:tcW w:w="51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18"/>
                <w:szCs w:val="18"/>
              </w:rPr>
              <w:t>专业基础课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34</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17</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7</w:t>
            </w:r>
          </w:p>
        </w:tc>
        <w:tc>
          <w:tcPr>
            <w:tcW w:w="751"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18"/>
                <w:szCs w:val="18"/>
              </w:rPr>
              <w:t>班组园地建设与管理</w:t>
            </w:r>
          </w:p>
        </w:tc>
        <w:tc>
          <w:tcPr>
            <w:tcW w:w="51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kern w:val="0"/>
                <w:sz w:val="18"/>
                <w:szCs w:val="18"/>
              </w:rPr>
            </w:pPr>
            <w:r w:rsidRPr="00DA01E1">
              <w:rPr>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12</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8</w:t>
            </w:r>
          </w:p>
        </w:tc>
        <w:tc>
          <w:tcPr>
            <w:tcW w:w="751" w:type="pct"/>
            <w:tcBorders>
              <w:top w:val="nil"/>
              <w:left w:val="nil"/>
              <w:bottom w:val="single" w:sz="4" w:space="0" w:color="auto"/>
              <w:right w:val="single" w:sz="4" w:space="0" w:color="auto"/>
            </w:tcBorders>
            <w:shd w:val="clear" w:color="auto" w:fill="auto"/>
            <w:vAlign w:val="center"/>
          </w:tcPr>
          <w:p w:rsidR="007349E1" w:rsidRPr="00894865" w:rsidRDefault="007349E1" w:rsidP="00F72709">
            <w:pPr>
              <w:widowControl/>
              <w:jc w:val="center"/>
              <w:rPr>
                <w:rFonts w:ascii="宋体" w:hAnsi="宋体" w:cs="宋体"/>
                <w:kern w:val="0"/>
                <w:sz w:val="18"/>
                <w:szCs w:val="18"/>
              </w:rPr>
            </w:pPr>
            <w:r>
              <w:rPr>
                <w:rFonts w:ascii="宋体" w:hAnsi="宋体" w:cs="宋体" w:hint="eastAsia"/>
                <w:kern w:val="0"/>
                <w:sz w:val="18"/>
                <w:szCs w:val="18"/>
              </w:rPr>
              <w:t>物流成本管理</w:t>
            </w:r>
          </w:p>
        </w:tc>
        <w:tc>
          <w:tcPr>
            <w:tcW w:w="514" w:type="pct"/>
            <w:tcBorders>
              <w:top w:val="nil"/>
              <w:left w:val="nil"/>
              <w:bottom w:val="single" w:sz="4" w:space="0" w:color="auto"/>
              <w:right w:val="single" w:sz="4" w:space="0" w:color="auto"/>
            </w:tcBorders>
            <w:shd w:val="clear" w:color="auto" w:fill="auto"/>
            <w:vAlign w:val="center"/>
          </w:tcPr>
          <w:p w:rsidR="007349E1" w:rsidRPr="00894865" w:rsidRDefault="007349E1" w:rsidP="00F72709">
            <w:pPr>
              <w:widowControl/>
              <w:jc w:val="center"/>
              <w:rPr>
                <w:rFonts w:ascii="宋体" w:hAnsi="宋体"/>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34</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17</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9</w:t>
            </w:r>
          </w:p>
        </w:tc>
        <w:tc>
          <w:tcPr>
            <w:tcW w:w="751" w:type="pct"/>
            <w:tcBorders>
              <w:top w:val="nil"/>
              <w:left w:val="nil"/>
              <w:bottom w:val="single" w:sz="4" w:space="0" w:color="auto"/>
              <w:right w:val="single" w:sz="4" w:space="0" w:color="auto"/>
            </w:tcBorders>
            <w:shd w:val="clear" w:color="auto" w:fill="auto"/>
            <w:vAlign w:val="center"/>
          </w:tcPr>
          <w:p w:rsidR="007349E1" w:rsidRPr="00894865" w:rsidRDefault="007349E1" w:rsidP="00F72709">
            <w:pPr>
              <w:widowControl/>
              <w:jc w:val="center"/>
              <w:rPr>
                <w:rFonts w:ascii="宋体" w:hAnsi="宋体" w:cs="宋体"/>
                <w:kern w:val="0"/>
                <w:sz w:val="18"/>
                <w:szCs w:val="18"/>
              </w:rPr>
            </w:pPr>
            <w:r>
              <w:rPr>
                <w:rFonts w:ascii="宋体" w:hAnsi="宋体" w:cs="宋体" w:hint="eastAsia"/>
                <w:kern w:val="0"/>
                <w:sz w:val="18"/>
                <w:szCs w:val="18"/>
              </w:rPr>
              <w:t>物流现场规划与仿真</w:t>
            </w:r>
          </w:p>
        </w:tc>
        <w:tc>
          <w:tcPr>
            <w:tcW w:w="514" w:type="pct"/>
            <w:tcBorders>
              <w:top w:val="nil"/>
              <w:left w:val="nil"/>
              <w:bottom w:val="single" w:sz="4" w:space="0" w:color="auto"/>
              <w:right w:val="single" w:sz="4" w:space="0" w:color="auto"/>
            </w:tcBorders>
            <w:shd w:val="clear" w:color="auto" w:fill="auto"/>
            <w:vAlign w:val="center"/>
          </w:tcPr>
          <w:p w:rsidR="007349E1" w:rsidRPr="00894865" w:rsidRDefault="007349E1" w:rsidP="00F72709">
            <w:pPr>
              <w:widowControl/>
              <w:jc w:val="center"/>
              <w:rPr>
                <w:rFonts w:ascii="宋体" w:hAnsi="宋体"/>
                <w:sz w:val="18"/>
                <w:szCs w:val="18"/>
              </w:rPr>
            </w:pPr>
            <w:r>
              <w:rPr>
                <w:rFonts w:ascii="宋体" w:hAnsi="宋体" w:cs="宋体" w:hint="eastAsia"/>
                <w:kern w:val="0"/>
                <w:sz w:val="18"/>
                <w:szCs w:val="18"/>
              </w:rPr>
              <w:t>专业核心课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48</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12</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4</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20"/>
                <w:szCs w:val="20"/>
              </w:rPr>
              <w:t>机房</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10</w:t>
            </w:r>
          </w:p>
        </w:tc>
        <w:tc>
          <w:tcPr>
            <w:tcW w:w="751"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Pr>
                <w:rFonts w:ascii="宋体" w:hAnsi="宋体" w:cs="宋体" w:hint="eastAsia"/>
                <w:kern w:val="0"/>
                <w:sz w:val="18"/>
                <w:szCs w:val="18"/>
              </w:rPr>
              <w:t>供应链管理</w:t>
            </w:r>
          </w:p>
        </w:tc>
        <w:tc>
          <w:tcPr>
            <w:tcW w:w="514" w:type="pct"/>
            <w:tcBorders>
              <w:top w:val="nil"/>
              <w:left w:val="nil"/>
              <w:bottom w:val="single" w:sz="4" w:space="0" w:color="auto"/>
              <w:right w:val="single" w:sz="4" w:space="0" w:color="auto"/>
            </w:tcBorders>
            <w:shd w:val="clear" w:color="auto" w:fill="auto"/>
            <w:vAlign w:val="center"/>
          </w:tcPr>
          <w:p w:rsidR="007349E1" w:rsidRPr="00894865" w:rsidRDefault="007349E1" w:rsidP="00F72709">
            <w:pPr>
              <w:widowControl/>
              <w:jc w:val="center"/>
              <w:rPr>
                <w:rFonts w:ascii="宋体" w:hAnsi="宋体"/>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30</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15</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11</w:t>
            </w:r>
          </w:p>
        </w:tc>
        <w:tc>
          <w:tcPr>
            <w:tcW w:w="751"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kern w:val="0"/>
                <w:sz w:val="18"/>
                <w:szCs w:val="18"/>
              </w:rPr>
            </w:pPr>
            <w:r>
              <w:rPr>
                <w:rFonts w:ascii="宋体" w:hAnsi="宋体" w:cs="宋体" w:hint="eastAsia"/>
                <w:kern w:val="0"/>
                <w:sz w:val="18"/>
                <w:szCs w:val="18"/>
              </w:rPr>
              <w:t>国际物流与国际贸易</w:t>
            </w:r>
          </w:p>
        </w:tc>
        <w:tc>
          <w:tcPr>
            <w:tcW w:w="514" w:type="pct"/>
            <w:tcBorders>
              <w:top w:val="nil"/>
              <w:left w:val="nil"/>
              <w:bottom w:val="single" w:sz="4" w:space="0" w:color="auto"/>
              <w:right w:val="single" w:sz="4" w:space="0" w:color="auto"/>
            </w:tcBorders>
            <w:shd w:val="clear" w:color="auto" w:fill="auto"/>
            <w:vAlign w:val="center"/>
          </w:tcPr>
          <w:p w:rsidR="007349E1" w:rsidRPr="00804092" w:rsidRDefault="007349E1" w:rsidP="00F72709">
            <w:pPr>
              <w:widowControl/>
              <w:jc w:val="center"/>
              <w:rPr>
                <w:rFonts w:ascii="宋体" w:hAnsi="宋体" w:cs="宋体"/>
                <w:color w:val="000000"/>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kern w:val="0"/>
                <w:sz w:val="18"/>
                <w:szCs w:val="18"/>
              </w:rPr>
            </w:pPr>
            <w:r w:rsidRPr="00DA01E1">
              <w:rPr>
                <w:kern w:val="0"/>
                <w:sz w:val="18"/>
                <w:szCs w:val="18"/>
              </w:rPr>
              <w:t>40</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16</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7349E1">
            <w:pPr>
              <w:widowControl/>
              <w:jc w:val="center"/>
              <w:rPr>
                <w:color w:val="000000"/>
                <w:kern w:val="0"/>
                <w:sz w:val="18"/>
                <w:szCs w:val="18"/>
              </w:rPr>
            </w:pPr>
            <w:r w:rsidRPr="00DA01E1">
              <w:rPr>
                <w:color w:val="000000"/>
                <w:kern w:val="0"/>
                <w:sz w:val="18"/>
                <w:szCs w:val="18"/>
              </w:rPr>
              <w:t>1-12</w:t>
            </w:r>
            <w:r w:rsidRPr="00DA01E1">
              <w:rPr>
                <w:color w:val="000000"/>
                <w:kern w:val="0"/>
                <w:sz w:val="18"/>
                <w:szCs w:val="18"/>
              </w:rPr>
              <w:t>（</w:t>
            </w:r>
            <w:r w:rsidRPr="00DA01E1">
              <w:rPr>
                <w:color w:val="000000"/>
                <w:kern w:val="0"/>
                <w:sz w:val="18"/>
                <w:szCs w:val="18"/>
              </w:rPr>
              <w:t>2</w:t>
            </w:r>
            <w:r w:rsidRPr="00DA01E1">
              <w:rPr>
                <w:color w:val="000000"/>
                <w:kern w:val="0"/>
                <w:sz w:val="18"/>
                <w:szCs w:val="18"/>
              </w:rPr>
              <w:t>），</w:t>
            </w:r>
            <w:r w:rsidRPr="00DA01E1">
              <w:rPr>
                <w:color w:val="000000"/>
                <w:kern w:val="0"/>
                <w:sz w:val="18"/>
                <w:szCs w:val="18"/>
              </w:rPr>
              <w:t>13-16</w:t>
            </w:r>
            <w:r w:rsidRPr="00DA01E1">
              <w:rPr>
                <w:color w:val="000000"/>
                <w:kern w:val="0"/>
                <w:sz w:val="18"/>
                <w:szCs w:val="18"/>
              </w:rPr>
              <w:t>（</w:t>
            </w:r>
            <w:r w:rsidRPr="00DA01E1">
              <w:rPr>
                <w:color w:val="000000"/>
                <w:kern w:val="0"/>
                <w:sz w:val="18"/>
                <w:szCs w:val="18"/>
              </w:rPr>
              <w:t>4</w:t>
            </w:r>
            <w:r w:rsidRPr="00DA01E1">
              <w:rPr>
                <w:color w:val="000000"/>
                <w:kern w:val="0"/>
                <w:sz w:val="18"/>
                <w:szCs w:val="18"/>
              </w:rPr>
              <w:t>）</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sidRPr="00BA3EDD">
              <w:rPr>
                <w:rFonts w:ascii="宋体" w:hAnsi="宋体" w:cs="宋体" w:hint="eastAsia"/>
                <w:kern w:val="0"/>
                <w:sz w:val="20"/>
                <w:szCs w:val="20"/>
              </w:rPr>
              <w:t>一体化教室</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r w:rsidR="007349E1" w:rsidRPr="00446689" w:rsidTr="00C73FF5">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7349E1" w:rsidRPr="007D11E8" w:rsidRDefault="007349E1" w:rsidP="00B74093">
            <w:pPr>
              <w:pStyle w:val="af1"/>
              <w:widowControl/>
              <w:ind w:firstLineChars="0" w:firstLine="0"/>
              <w:jc w:val="center"/>
              <w:rPr>
                <w:color w:val="000000"/>
                <w:kern w:val="0"/>
                <w:sz w:val="18"/>
                <w:szCs w:val="18"/>
              </w:rPr>
            </w:pPr>
            <w:r>
              <w:rPr>
                <w:rFonts w:hint="eastAsia"/>
                <w:color w:val="000000"/>
                <w:kern w:val="0"/>
                <w:sz w:val="18"/>
                <w:szCs w:val="18"/>
              </w:rPr>
              <w:t>12</w:t>
            </w:r>
          </w:p>
        </w:tc>
        <w:tc>
          <w:tcPr>
            <w:tcW w:w="751" w:type="pct"/>
            <w:tcBorders>
              <w:top w:val="nil"/>
              <w:left w:val="nil"/>
              <w:bottom w:val="single" w:sz="4" w:space="0" w:color="auto"/>
              <w:right w:val="single" w:sz="4" w:space="0" w:color="auto"/>
            </w:tcBorders>
            <w:shd w:val="clear" w:color="auto" w:fill="auto"/>
            <w:vAlign w:val="center"/>
          </w:tcPr>
          <w:p w:rsidR="007349E1" w:rsidRPr="00E23EFE" w:rsidRDefault="007349E1" w:rsidP="00F72709">
            <w:pPr>
              <w:widowControl/>
              <w:jc w:val="center"/>
              <w:rPr>
                <w:rFonts w:ascii="宋体" w:hAnsi="宋体" w:cs="宋体"/>
                <w:kern w:val="0"/>
                <w:sz w:val="18"/>
                <w:szCs w:val="18"/>
              </w:rPr>
            </w:pPr>
            <w:r>
              <w:rPr>
                <w:rFonts w:ascii="宋体" w:hAnsi="宋体" w:cs="宋体" w:hint="eastAsia"/>
                <w:kern w:val="0"/>
                <w:sz w:val="18"/>
                <w:szCs w:val="18"/>
              </w:rPr>
              <w:t>物流一体化项目</w:t>
            </w:r>
          </w:p>
        </w:tc>
        <w:tc>
          <w:tcPr>
            <w:tcW w:w="514" w:type="pct"/>
            <w:tcBorders>
              <w:top w:val="nil"/>
              <w:left w:val="nil"/>
              <w:bottom w:val="single" w:sz="4" w:space="0" w:color="auto"/>
              <w:right w:val="single" w:sz="4" w:space="0" w:color="auto"/>
            </w:tcBorders>
            <w:shd w:val="clear" w:color="auto" w:fill="auto"/>
            <w:vAlign w:val="center"/>
          </w:tcPr>
          <w:p w:rsidR="007349E1" w:rsidRPr="008228B0" w:rsidRDefault="007349E1" w:rsidP="00F72709">
            <w:pPr>
              <w:widowControl/>
              <w:jc w:val="center"/>
              <w:rPr>
                <w:rFonts w:ascii="宋体" w:hAnsi="宋体" w:cs="宋体"/>
                <w:kern w:val="0"/>
                <w:sz w:val="18"/>
                <w:szCs w:val="18"/>
              </w:rPr>
            </w:pPr>
            <w:r>
              <w:rPr>
                <w:rFonts w:ascii="宋体" w:hAnsi="宋体" w:cs="宋体" w:hint="eastAsia"/>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kern w:val="0"/>
                <w:sz w:val="18"/>
                <w:szCs w:val="18"/>
              </w:rPr>
            </w:pPr>
            <w:r w:rsidRPr="00DA01E1">
              <w:rPr>
                <w:kern w:val="0"/>
                <w:sz w:val="18"/>
                <w:szCs w:val="18"/>
              </w:rPr>
              <w:t>60</w:t>
            </w:r>
          </w:p>
        </w:tc>
        <w:tc>
          <w:tcPr>
            <w:tcW w:w="387"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3</w:t>
            </w:r>
          </w:p>
        </w:tc>
        <w:tc>
          <w:tcPr>
            <w:tcW w:w="678" w:type="pct"/>
            <w:tcBorders>
              <w:top w:val="nil"/>
              <w:left w:val="nil"/>
              <w:bottom w:val="single" w:sz="4" w:space="0" w:color="auto"/>
              <w:right w:val="single" w:sz="4" w:space="0" w:color="auto"/>
            </w:tcBorders>
            <w:shd w:val="clear" w:color="auto" w:fill="auto"/>
            <w:vAlign w:val="center"/>
          </w:tcPr>
          <w:p w:rsidR="007349E1" w:rsidRPr="00DA01E1" w:rsidRDefault="007349E1" w:rsidP="00F72709">
            <w:pPr>
              <w:widowControl/>
              <w:jc w:val="center"/>
              <w:rPr>
                <w:color w:val="000000"/>
                <w:kern w:val="0"/>
                <w:sz w:val="18"/>
                <w:szCs w:val="18"/>
              </w:rPr>
            </w:pPr>
            <w:r w:rsidRPr="00DA01E1">
              <w:rPr>
                <w:color w:val="000000"/>
                <w:kern w:val="0"/>
                <w:sz w:val="18"/>
                <w:szCs w:val="18"/>
              </w:rPr>
              <w:t>20</w:t>
            </w:r>
          </w:p>
        </w:tc>
        <w:tc>
          <w:tcPr>
            <w:tcW w:w="426" w:type="pct"/>
            <w:tcBorders>
              <w:top w:val="nil"/>
              <w:left w:val="nil"/>
              <w:bottom w:val="single" w:sz="4" w:space="0" w:color="auto"/>
              <w:right w:val="single" w:sz="4" w:space="0" w:color="auto"/>
            </w:tcBorders>
            <w:shd w:val="clear" w:color="auto" w:fill="auto"/>
            <w:vAlign w:val="center"/>
          </w:tcPr>
          <w:p w:rsidR="007349E1" w:rsidRDefault="007349E1" w:rsidP="00F72709">
            <w:pPr>
              <w:widowControl/>
              <w:jc w:val="center"/>
              <w:rPr>
                <w:rFonts w:ascii="宋体" w:hAnsi="宋体" w:cs="宋体"/>
                <w:color w:val="000000"/>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7349E1" w:rsidRPr="00446689" w:rsidRDefault="007349E1" w:rsidP="00F72709">
            <w:pPr>
              <w:widowControl/>
              <w:jc w:val="center"/>
              <w:rPr>
                <w:color w:val="000000"/>
                <w:kern w:val="0"/>
                <w:sz w:val="18"/>
                <w:szCs w:val="18"/>
              </w:rPr>
            </w:pPr>
            <w:r>
              <w:rPr>
                <w:rFonts w:ascii="宋体" w:hAnsi="宋体" w:cs="宋体" w:hint="eastAsia"/>
                <w:kern w:val="0"/>
                <w:sz w:val="20"/>
                <w:szCs w:val="20"/>
              </w:rPr>
              <w:t>统一安排</w:t>
            </w:r>
          </w:p>
        </w:tc>
        <w:tc>
          <w:tcPr>
            <w:tcW w:w="758" w:type="pct"/>
            <w:tcBorders>
              <w:top w:val="nil"/>
              <w:left w:val="nil"/>
              <w:bottom w:val="single" w:sz="4" w:space="0" w:color="auto"/>
              <w:right w:val="single" w:sz="4" w:space="0" w:color="auto"/>
            </w:tcBorders>
            <w:shd w:val="clear" w:color="auto" w:fill="auto"/>
            <w:vAlign w:val="center"/>
          </w:tcPr>
          <w:p w:rsidR="007349E1" w:rsidRDefault="007349E1" w:rsidP="00F72709">
            <w:pPr>
              <w:jc w:val="center"/>
            </w:pPr>
            <w:r>
              <w:rPr>
                <w:rFonts w:hint="eastAsia"/>
              </w:rPr>
              <w:t>A</w:t>
            </w:r>
          </w:p>
        </w:tc>
      </w:tr>
    </w:tbl>
    <w:p w:rsidR="00E975C1" w:rsidRDefault="00E975C1" w:rsidP="00FB12B4">
      <w:pPr>
        <w:jc w:val="center"/>
        <w:rPr>
          <w:rFonts w:ascii="宋体" w:hAnsi="宋体"/>
          <w:b/>
          <w:sz w:val="32"/>
          <w:szCs w:val="32"/>
        </w:rPr>
      </w:pPr>
    </w:p>
    <w:p w:rsidR="00E975C1" w:rsidRDefault="00E975C1" w:rsidP="00FB12B4">
      <w:pPr>
        <w:jc w:val="center"/>
        <w:rPr>
          <w:rFonts w:ascii="宋体" w:hAnsi="宋体"/>
          <w:b/>
          <w:sz w:val="32"/>
          <w:szCs w:val="32"/>
        </w:rPr>
      </w:pPr>
    </w:p>
    <w:p w:rsidR="00E975C1" w:rsidRDefault="00E975C1" w:rsidP="00FB12B4">
      <w:pPr>
        <w:jc w:val="center"/>
        <w:rPr>
          <w:rFonts w:ascii="宋体" w:hAnsi="宋体"/>
          <w:b/>
          <w:sz w:val="32"/>
          <w:szCs w:val="32"/>
        </w:rPr>
      </w:pPr>
    </w:p>
    <w:p w:rsidR="00FB12B4" w:rsidRPr="00B20E1B" w:rsidRDefault="00FB12B4" w:rsidP="00FB12B4">
      <w:pPr>
        <w:jc w:val="center"/>
        <w:rPr>
          <w:rFonts w:ascii="宋体" w:hAnsi="宋体"/>
          <w:b/>
          <w:sz w:val="32"/>
          <w:szCs w:val="32"/>
        </w:rPr>
      </w:pPr>
      <w:r>
        <w:rPr>
          <w:rFonts w:ascii="宋体" w:hAnsi="宋体" w:hint="eastAsia"/>
          <w:b/>
          <w:sz w:val="32"/>
          <w:szCs w:val="32"/>
        </w:rPr>
        <w:lastRenderedPageBreak/>
        <w:t>物流管理</w:t>
      </w:r>
      <w:r w:rsidRPr="00B20E1B">
        <w:rPr>
          <w:rFonts w:ascii="宋体" w:hAnsi="宋体" w:hint="eastAsia"/>
          <w:b/>
          <w:sz w:val="32"/>
          <w:szCs w:val="32"/>
        </w:rPr>
        <w:t>专业 第</w:t>
      </w:r>
      <w:r>
        <w:rPr>
          <w:rFonts w:ascii="宋体" w:hAnsi="宋体" w:hint="eastAsia"/>
          <w:b/>
          <w:sz w:val="32"/>
          <w:szCs w:val="32"/>
        </w:rPr>
        <w:t>5</w:t>
      </w:r>
      <w:r w:rsidRPr="00B20E1B">
        <w:rPr>
          <w:rFonts w:ascii="宋体" w:hAnsi="宋体" w:hint="eastAsia"/>
          <w:b/>
          <w:sz w:val="32"/>
          <w:szCs w:val="32"/>
        </w:rPr>
        <w:t>学期教学进程安排表</w:t>
      </w:r>
    </w:p>
    <w:tbl>
      <w:tblPr>
        <w:tblW w:w="4732" w:type="pct"/>
        <w:jc w:val="center"/>
        <w:tblLook w:val="04A0"/>
      </w:tblPr>
      <w:tblGrid>
        <w:gridCol w:w="809"/>
        <w:gridCol w:w="2015"/>
        <w:gridCol w:w="1379"/>
        <w:gridCol w:w="1315"/>
        <w:gridCol w:w="1038"/>
        <w:gridCol w:w="1819"/>
        <w:gridCol w:w="1143"/>
        <w:gridCol w:w="1862"/>
        <w:gridCol w:w="2034"/>
      </w:tblGrid>
      <w:tr w:rsidR="00FB12B4" w:rsidRPr="00446689" w:rsidTr="00F72709">
        <w:trPr>
          <w:trHeight w:val="600"/>
          <w:jc w:val="center"/>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序号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课程名称</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课程类型</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课程学时</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周数</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周学时</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考核方式</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主要授课地点</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FB12B4" w:rsidRPr="00446689" w:rsidRDefault="00FB12B4" w:rsidP="00F72709">
            <w:pPr>
              <w:widowControl/>
              <w:jc w:val="center"/>
              <w:rPr>
                <w:rFonts w:ascii="宋体" w:hAnsi="宋体" w:cs="宋体"/>
                <w:b/>
                <w:bCs/>
                <w:kern w:val="0"/>
                <w:szCs w:val="21"/>
              </w:rPr>
            </w:pPr>
            <w:r w:rsidRPr="00446689">
              <w:rPr>
                <w:rFonts w:ascii="宋体" w:hAnsi="宋体" w:cs="宋体" w:hint="eastAsia"/>
                <w:b/>
                <w:bCs/>
                <w:kern w:val="0"/>
                <w:szCs w:val="21"/>
              </w:rPr>
              <w:t>主要授课方式</w:t>
            </w:r>
          </w:p>
        </w:tc>
      </w:tr>
      <w:tr w:rsidR="00FB12B4" w:rsidRPr="00446689" w:rsidTr="00F72709">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FB12B4" w:rsidRPr="007D11E8" w:rsidRDefault="00FB12B4" w:rsidP="00F72709">
            <w:pPr>
              <w:pStyle w:val="af1"/>
              <w:widowControl/>
              <w:ind w:firstLineChars="0" w:firstLine="0"/>
              <w:jc w:val="center"/>
              <w:rPr>
                <w:color w:val="000000"/>
                <w:kern w:val="0"/>
                <w:sz w:val="18"/>
                <w:szCs w:val="18"/>
              </w:rPr>
            </w:pPr>
            <w:r>
              <w:rPr>
                <w:rFonts w:hint="eastAsia"/>
                <w:color w:val="000000"/>
                <w:kern w:val="0"/>
                <w:sz w:val="18"/>
                <w:szCs w:val="18"/>
              </w:rPr>
              <w:t>1</w:t>
            </w:r>
          </w:p>
        </w:tc>
        <w:tc>
          <w:tcPr>
            <w:tcW w:w="751" w:type="pct"/>
            <w:tcBorders>
              <w:top w:val="nil"/>
              <w:left w:val="nil"/>
              <w:bottom w:val="single" w:sz="4" w:space="0" w:color="auto"/>
              <w:right w:val="single" w:sz="4" w:space="0" w:color="auto"/>
            </w:tcBorders>
            <w:shd w:val="clear" w:color="auto" w:fill="auto"/>
            <w:vAlign w:val="center"/>
          </w:tcPr>
          <w:p w:rsidR="00FB12B4" w:rsidRDefault="00FB12B4" w:rsidP="00F72709">
            <w:pPr>
              <w:widowControl/>
              <w:jc w:val="center"/>
              <w:rPr>
                <w:rFonts w:ascii="宋体" w:hAnsi="宋体" w:cs="宋体"/>
                <w:kern w:val="0"/>
                <w:sz w:val="18"/>
                <w:szCs w:val="18"/>
              </w:rPr>
            </w:pPr>
            <w:r>
              <w:rPr>
                <w:rFonts w:ascii="宋体" w:hAnsi="宋体" w:cs="宋体" w:hint="eastAsia"/>
                <w:kern w:val="0"/>
                <w:sz w:val="18"/>
                <w:szCs w:val="18"/>
              </w:rPr>
              <w:t>企业实习</w:t>
            </w:r>
          </w:p>
        </w:tc>
        <w:tc>
          <w:tcPr>
            <w:tcW w:w="514" w:type="pct"/>
            <w:tcBorders>
              <w:top w:val="nil"/>
              <w:left w:val="nil"/>
              <w:bottom w:val="single" w:sz="4" w:space="0" w:color="auto"/>
              <w:right w:val="single" w:sz="4" w:space="0" w:color="auto"/>
            </w:tcBorders>
            <w:shd w:val="clear" w:color="auto" w:fill="auto"/>
            <w:vAlign w:val="center"/>
          </w:tcPr>
          <w:p w:rsidR="00FB12B4" w:rsidRPr="00804092" w:rsidRDefault="00FB12B4" w:rsidP="00F72709">
            <w:pPr>
              <w:widowControl/>
              <w:jc w:val="center"/>
              <w:rPr>
                <w:rFonts w:ascii="宋体" w:hAnsi="宋体" w:cs="宋体"/>
                <w:color w:val="000000"/>
                <w:kern w:val="0"/>
                <w:sz w:val="18"/>
                <w:szCs w:val="18"/>
              </w:rPr>
            </w:pPr>
            <w:r>
              <w:rPr>
                <w:rFonts w:ascii="宋体" w:hAnsi="宋体" w:cs="宋体" w:hint="eastAsia"/>
                <w:color w:val="000000"/>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FB12B4" w:rsidRPr="00302D12" w:rsidRDefault="00FB12B4" w:rsidP="00F72709">
            <w:pPr>
              <w:widowControl/>
              <w:jc w:val="center"/>
              <w:rPr>
                <w:color w:val="000000"/>
                <w:kern w:val="0"/>
                <w:sz w:val="18"/>
                <w:szCs w:val="18"/>
              </w:rPr>
            </w:pPr>
            <w:r>
              <w:rPr>
                <w:rFonts w:hint="eastAsia"/>
                <w:color w:val="000000"/>
                <w:kern w:val="0"/>
                <w:sz w:val="18"/>
                <w:szCs w:val="18"/>
              </w:rPr>
              <w:t>456</w:t>
            </w:r>
          </w:p>
        </w:tc>
        <w:tc>
          <w:tcPr>
            <w:tcW w:w="387" w:type="pct"/>
            <w:tcBorders>
              <w:top w:val="nil"/>
              <w:left w:val="nil"/>
              <w:bottom w:val="single" w:sz="4" w:space="0" w:color="auto"/>
              <w:right w:val="single" w:sz="4" w:space="0" w:color="auto"/>
            </w:tcBorders>
            <w:shd w:val="clear" w:color="auto" w:fill="auto"/>
            <w:vAlign w:val="center"/>
          </w:tcPr>
          <w:p w:rsidR="00FB12B4" w:rsidRPr="00446689" w:rsidRDefault="00FB12B4" w:rsidP="00F72709">
            <w:pPr>
              <w:widowControl/>
              <w:jc w:val="center"/>
              <w:rPr>
                <w:color w:val="000000"/>
                <w:kern w:val="0"/>
                <w:sz w:val="18"/>
                <w:szCs w:val="18"/>
              </w:rPr>
            </w:pPr>
            <w:r>
              <w:rPr>
                <w:rFonts w:hint="eastAsia"/>
                <w:color w:val="000000"/>
                <w:kern w:val="0"/>
                <w:sz w:val="18"/>
                <w:szCs w:val="18"/>
              </w:rPr>
              <w:t>19</w:t>
            </w:r>
          </w:p>
        </w:tc>
        <w:tc>
          <w:tcPr>
            <w:tcW w:w="678" w:type="pct"/>
            <w:tcBorders>
              <w:top w:val="nil"/>
              <w:left w:val="nil"/>
              <w:bottom w:val="single" w:sz="4" w:space="0" w:color="auto"/>
              <w:right w:val="single" w:sz="4" w:space="0" w:color="auto"/>
            </w:tcBorders>
            <w:shd w:val="clear" w:color="auto" w:fill="auto"/>
            <w:vAlign w:val="center"/>
          </w:tcPr>
          <w:p w:rsidR="00FB12B4" w:rsidRPr="00446689" w:rsidRDefault="00FB12B4" w:rsidP="00F72709">
            <w:pPr>
              <w:widowControl/>
              <w:jc w:val="center"/>
              <w:rPr>
                <w:color w:val="000000"/>
                <w:kern w:val="0"/>
                <w:sz w:val="18"/>
                <w:szCs w:val="18"/>
              </w:rPr>
            </w:pPr>
            <w:r>
              <w:rPr>
                <w:rFonts w:hint="eastAsia"/>
                <w:color w:val="000000"/>
                <w:kern w:val="0"/>
                <w:sz w:val="18"/>
                <w:szCs w:val="18"/>
              </w:rPr>
              <w:t>24</w:t>
            </w:r>
          </w:p>
        </w:tc>
        <w:tc>
          <w:tcPr>
            <w:tcW w:w="426" w:type="pct"/>
            <w:tcBorders>
              <w:top w:val="nil"/>
              <w:left w:val="nil"/>
              <w:bottom w:val="single" w:sz="4" w:space="0" w:color="auto"/>
              <w:right w:val="single" w:sz="4" w:space="0" w:color="auto"/>
            </w:tcBorders>
            <w:shd w:val="clear" w:color="auto" w:fill="auto"/>
            <w:vAlign w:val="center"/>
          </w:tcPr>
          <w:p w:rsidR="00FB12B4" w:rsidRPr="008228B0" w:rsidRDefault="00FB12B4" w:rsidP="00F72709">
            <w:pPr>
              <w:widowControl/>
              <w:jc w:val="center"/>
              <w:rPr>
                <w:rFonts w:ascii="宋体" w:hAnsi="宋体" w:cs="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FB12B4" w:rsidRPr="00446689" w:rsidRDefault="00FB12B4" w:rsidP="00F72709">
            <w:pPr>
              <w:widowControl/>
              <w:jc w:val="center"/>
              <w:rPr>
                <w:color w:val="000000"/>
                <w:kern w:val="0"/>
                <w:sz w:val="18"/>
                <w:szCs w:val="18"/>
              </w:rPr>
            </w:pPr>
            <w:r>
              <w:rPr>
                <w:rFonts w:hint="eastAsia"/>
                <w:color w:val="000000"/>
                <w:kern w:val="0"/>
                <w:sz w:val="18"/>
                <w:szCs w:val="18"/>
              </w:rPr>
              <w:t>企业</w:t>
            </w:r>
          </w:p>
        </w:tc>
        <w:tc>
          <w:tcPr>
            <w:tcW w:w="758" w:type="pct"/>
            <w:tcBorders>
              <w:top w:val="nil"/>
              <w:left w:val="nil"/>
              <w:bottom w:val="single" w:sz="4" w:space="0" w:color="auto"/>
              <w:right w:val="single" w:sz="4" w:space="0" w:color="auto"/>
            </w:tcBorders>
            <w:shd w:val="clear" w:color="auto" w:fill="auto"/>
            <w:vAlign w:val="center"/>
          </w:tcPr>
          <w:p w:rsidR="00FB12B4" w:rsidRPr="00446689" w:rsidRDefault="0069418E" w:rsidP="00F72709">
            <w:pPr>
              <w:widowControl/>
              <w:jc w:val="center"/>
              <w:rPr>
                <w:color w:val="000000"/>
                <w:kern w:val="0"/>
                <w:sz w:val="18"/>
                <w:szCs w:val="18"/>
              </w:rPr>
            </w:pPr>
            <w:r>
              <w:rPr>
                <w:rFonts w:hint="eastAsia"/>
                <w:color w:val="000000"/>
                <w:kern w:val="0"/>
                <w:sz w:val="18"/>
                <w:szCs w:val="18"/>
              </w:rPr>
              <w:t>F</w:t>
            </w:r>
          </w:p>
        </w:tc>
      </w:tr>
    </w:tbl>
    <w:p w:rsidR="0069418E" w:rsidRPr="00B20E1B" w:rsidRDefault="0069418E" w:rsidP="0069418E">
      <w:pPr>
        <w:jc w:val="center"/>
        <w:rPr>
          <w:rFonts w:ascii="宋体" w:hAnsi="宋体"/>
          <w:b/>
          <w:sz w:val="32"/>
          <w:szCs w:val="32"/>
        </w:rPr>
      </w:pPr>
      <w:r>
        <w:rPr>
          <w:rFonts w:ascii="宋体" w:hAnsi="宋体" w:hint="eastAsia"/>
          <w:b/>
          <w:sz w:val="32"/>
          <w:szCs w:val="32"/>
        </w:rPr>
        <w:t>物流管理</w:t>
      </w:r>
      <w:r w:rsidRPr="00B20E1B">
        <w:rPr>
          <w:rFonts w:ascii="宋体" w:hAnsi="宋体" w:hint="eastAsia"/>
          <w:b/>
          <w:sz w:val="32"/>
          <w:szCs w:val="32"/>
        </w:rPr>
        <w:t>专业 第</w:t>
      </w:r>
      <w:r>
        <w:rPr>
          <w:rFonts w:ascii="宋体" w:hAnsi="宋体" w:hint="eastAsia"/>
          <w:b/>
          <w:sz w:val="32"/>
          <w:szCs w:val="32"/>
        </w:rPr>
        <w:t>6</w:t>
      </w:r>
      <w:r w:rsidRPr="00B20E1B">
        <w:rPr>
          <w:rFonts w:ascii="宋体" w:hAnsi="宋体" w:hint="eastAsia"/>
          <w:b/>
          <w:sz w:val="32"/>
          <w:szCs w:val="32"/>
        </w:rPr>
        <w:t>学期教学进程安排表</w:t>
      </w:r>
    </w:p>
    <w:tbl>
      <w:tblPr>
        <w:tblW w:w="4732" w:type="pct"/>
        <w:jc w:val="center"/>
        <w:tblLook w:val="04A0"/>
      </w:tblPr>
      <w:tblGrid>
        <w:gridCol w:w="809"/>
        <w:gridCol w:w="2015"/>
        <w:gridCol w:w="1379"/>
        <w:gridCol w:w="1315"/>
        <w:gridCol w:w="1038"/>
        <w:gridCol w:w="1819"/>
        <w:gridCol w:w="1143"/>
        <w:gridCol w:w="1862"/>
        <w:gridCol w:w="2034"/>
      </w:tblGrid>
      <w:tr w:rsidR="0069418E" w:rsidRPr="00446689" w:rsidTr="00F72709">
        <w:trPr>
          <w:trHeight w:val="600"/>
          <w:jc w:val="center"/>
        </w:trPr>
        <w:tc>
          <w:tcPr>
            <w:tcW w:w="3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序号</w:t>
            </w:r>
          </w:p>
        </w:tc>
        <w:tc>
          <w:tcPr>
            <w:tcW w:w="751"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课程名称</w:t>
            </w:r>
          </w:p>
        </w:tc>
        <w:tc>
          <w:tcPr>
            <w:tcW w:w="514"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课程类型</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课程学时</w:t>
            </w:r>
          </w:p>
        </w:tc>
        <w:tc>
          <w:tcPr>
            <w:tcW w:w="387"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周数</w:t>
            </w:r>
          </w:p>
        </w:tc>
        <w:tc>
          <w:tcPr>
            <w:tcW w:w="678"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周学时</w:t>
            </w:r>
          </w:p>
        </w:tc>
        <w:tc>
          <w:tcPr>
            <w:tcW w:w="426"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考核方式</w:t>
            </w:r>
          </w:p>
        </w:tc>
        <w:tc>
          <w:tcPr>
            <w:tcW w:w="694"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主要授课地点</w:t>
            </w:r>
          </w:p>
        </w:tc>
        <w:tc>
          <w:tcPr>
            <w:tcW w:w="758" w:type="pct"/>
            <w:tcBorders>
              <w:top w:val="single" w:sz="4" w:space="0" w:color="auto"/>
              <w:left w:val="nil"/>
              <w:bottom w:val="single" w:sz="4" w:space="0" w:color="auto"/>
              <w:right w:val="single" w:sz="4" w:space="0" w:color="auto"/>
            </w:tcBorders>
            <w:shd w:val="clear" w:color="auto" w:fill="auto"/>
            <w:vAlign w:val="center"/>
            <w:hideMark/>
          </w:tcPr>
          <w:p w:rsidR="0069418E" w:rsidRPr="00446689" w:rsidRDefault="0069418E" w:rsidP="00F72709">
            <w:pPr>
              <w:widowControl/>
              <w:jc w:val="center"/>
              <w:rPr>
                <w:rFonts w:ascii="宋体" w:hAnsi="宋体" w:cs="宋体"/>
                <w:b/>
                <w:bCs/>
                <w:kern w:val="0"/>
                <w:szCs w:val="21"/>
              </w:rPr>
            </w:pPr>
            <w:r w:rsidRPr="00446689">
              <w:rPr>
                <w:rFonts w:ascii="宋体" w:hAnsi="宋体" w:cs="宋体" w:hint="eastAsia"/>
                <w:b/>
                <w:bCs/>
                <w:kern w:val="0"/>
                <w:szCs w:val="21"/>
              </w:rPr>
              <w:t>主要授课方式</w:t>
            </w:r>
          </w:p>
        </w:tc>
      </w:tr>
      <w:tr w:rsidR="0069418E" w:rsidRPr="00446689" w:rsidTr="00F72709">
        <w:trPr>
          <w:trHeight w:val="450"/>
          <w:jc w:val="center"/>
        </w:trPr>
        <w:tc>
          <w:tcPr>
            <w:tcW w:w="302" w:type="pct"/>
            <w:tcBorders>
              <w:top w:val="nil"/>
              <w:left w:val="single" w:sz="4" w:space="0" w:color="auto"/>
              <w:bottom w:val="single" w:sz="4" w:space="0" w:color="auto"/>
              <w:right w:val="single" w:sz="4" w:space="0" w:color="auto"/>
            </w:tcBorders>
            <w:shd w:val="clear" w:color="auto" w:fill="auto"/>
            <w:vAlign w:val="center"/>
          </w:tcPr>
          <w:p w:rsidR="0069418E" w:rsidRPr="007D11E8" w:rsidRDefault="0069418E" w:rsidP="00F72709">
            <w:pPr>
              <w:pStyle w:val="af1"/>
              <w:widowControl/>
              <w:ind w:firstLineChars="0" w:firstLine="0"/>
              <w:jc w:val="center"/>
              <w:rPr>
                <w:color w:val="000000"/>
                <w:kern w:val="0"/>
                <w:sz w:val="18"/>
                <w:szCs w:val="18"/>
              </w:rPr>
            </w:pPr>
            <w:r>
              <w:rPr>
                <w:rFonts w:hint="eastAsia"/>
                <w:color w:val="000000"/>
                <w:kern w:val="0"/>
                <w:sz w:val="18"/>
                <w:szCs w:val="18"/>
              </w:rPr>
              <w:t>1</w:t>
            </w:r>
          </w:p>
        </w:tc>
        <w:tc>
          <w:tcPr>
            <w:tcW w:w="751" w:type="pct"/>
            <w:tcBorders>
              <w:top w:val="nil"/>
              <w:left w:val="nil"/>
              <w:bottom w:val="single" w:sz="4" w:space="0" w:color="auto"/>
              <w:right w:val="single" w:sz="4" w:space="0" w:color="auto"/>
            </w:tcBorders>
            <w:shd w:val="clear" w:color="auto" w:fill="auto"/>
            <w:vAlign w:val="center"/>
          </w:tcPr>
          <w:p w:rsidR="0069418E" w:rsidRDefault="0069418E" w:rsidP="00F72709">
            <w:pPr>
              <w:widowControl/>
              <w:jc w:val="center"/>
              <w:rPr>
                <w:rFonts w:ascii="宋体" w:hAnsi="宋体" w:cs="宋体"/>
                <w:kern w:val="0"/>
                <w:sz w:val="18"/>
                <w:szCs w:val="18"/>
              </w:rPr>
            </w:pPr>
            <w:r>
              <w:rPr>
                <w:rFonts w:ascii="宋体" w:hAnsi="宋体" w:hint="eastAsia"/>
                <w:color w:val="000000"/>
                <w:sz w:val="18"/>
                <w:szCs w:val="18"/>
              </w:rPr>
              <w:t>毕业</w:t>
            </w:r>
            <w:r>
              <w:rPr>
                <w:rFonts w:ascii="宋体" w:hAnsi="宋体"/>
                <w:color w:val="000000"/>
                <w:sz w:val="18"/>
                <w:szCs w:val="18"/>
              </w:rPr>
              <w:t>实践</w:t>
            </w:r>
          </w:p>
        </w:tc>
        <w:tc>
          <w:tcPr>
            <w:tcW w:w="514" w:type="pct"/>
            <w:tcBorders>
              <w:top w:val="nil"/>
              <w:left w:val="nil"/>
              <w:bottom w:val="single" w:sz="4" w:space="0" w:color="auto"/>
              <w:right w:val="single" w:sz="4" w:space="0" w:color="auto"/>
            </w:tcBorders>
            <w:shd w:val="clear" w:color="auto" w:fill="auto"/>
            <w:vAlign w:val="center"/>
          </w:tcPr>
          <w:p w:rsidR="0069418E" w:rsidRPr="00804092" w:rsidRDefault="0069418E" w:rsidP="00F72709">
            <w:pPr>
              <w:widowControl/>
              <w:jc w:val="center"/>
              <w:rPr>
                <w:rFonts w:ascii="宋体" w:hAnsi="宋体" w:cs="宋体"/>
                <w:color w:val="000000"/>
                <w:kern w:val="0"/>
                <w:sz w:val="18"/>
                <w:szCs w:val="18"/>
              </w:rPr>
            </w:pPr>
            <w:r>
              <w:rPr>
                <w:rFonts w:ascii="宋体" w:hAnsi="宋体" w:cs="宋体" w:hint="eastAsia"/>
                <w:color w:val="000000"/>
                <w:kern w:val="0"/>
                <w:sz w:val="18"/>
                <w:szCs w:val="18"/>
              </w:rPr>
              <w:t>专业课</w:t>
            </w:r>
          </w:p>
        </w:tc>
        <w:tc>
          <w:tcPr>
            <w:tcW w:w="490" w:type="pct"/>
            <w:tcBorders>
              <w:top w:val="nil"/>
              <w:left w:val="nil"/>
              <w:bottom w:val="single" w:sz="4" w:space="0" w:color="auto"/>
              <w:right w:val="single" w:sz="4" w:space="0" w:color="auto"/>
            </w:tcBorders>
            <w:shd w:val="clear" w:color="auto" w:fill="auto"/>
            <w:vAlign w:val="center"/>
          </w:tcPr>
          <w:p w:rsidR="0069418E" w:rsidRPr="00302D12" w:rsidRDefault="0069418E" w:rsidP="00F72709">
            <w:pPr>
              <w:widowControl/>
              <w:jc w:val="center"/>
              <w:rPr>
                <w:color w:val="000000"/>
                <w:kern w:val="0"/>
                <w:sz w:val="18"/>
                <w:szCs w:val="18"/>
              </w:rPr>
            </w:pPr>
            <w:r>
              <w:rPr>
                <w:rFonts w:hint="eastAsia"/>
                <w:color w:val="000000"/>
                <w:kern w:val="0"/>
                <w:sz w:val="18"/>
                <w:szCs w:val="18"/>
              </w:rPr>
              <w:t>456</w:t>
            </w:r>
          </w:p>
        </w:tc>
        <w:tc>
          <w:tcPr>
            <w:tcW w:w="387" w:type="pct"/>
            <w:tcBorders>
              <w:top w:val="nil"/>
              <w:left w:val="nil"/>
              <w:bottom w:val="single" w:sz="4" w:space="0" w:color="auto"/>
              <w:right w:val="single" w:sz="4" w:space="0" w:color="auto"/>
            </w:tcBorders>
            <w:shd w:val="clear" w:color="auto" w:fill="auto"/>
            <w:vAlign w:val="center"/>
          </w:tcPr>
          <w:p w:rsidR="0069418E" w:rsidRPr="00446689" w:rsidRDefault="0069418E" w:rsidP="00F72709">
            <w:pPr>
              <w:widowControl/>
              <w:jc w:val="center"/>
              <w:rPr>
                <w:color w:val="000000"/>
                <w:kern w:val="0"/>
                <w:sz w:val="18"/>
                <w:szCs w:val="18"/>
              </w:rPr>
            </w:pPr>
            <w:r>
              <w:rPr>
                <w:rFonts w:hint="eastAsia"/>
                <w:color w:val="000000"/>
                <w:kern w:val="0"/>
                <w:sz w:val="18"/>
                <w:szCs w:val="18"/>
              </w:rPr>
              <w:t>19</w:t>
            </w:r>
          </w:p>
        </w:tc>
        <w:tc>
          <w:tcPr>
            <w:tcW w:w="678" w:type="pct"/>
            <w:tcBorders>
              <w:top w:val="nil"/>
              <w:left w:val="nil"/>
              <w:bottom w:val="single" w:sz="4" w:space="0" w:color="auto"/>
              <w:right w:val="single" w:sz="4" w:space="0" w:color="auto"/>
            </w:tcBorders>
            <w:shd w:val="clear" w:color="auto" w:fill="auto"/>
            <w:vAlign w:val="center"/>
          </w:tcPr>
          <w:p w:rsidR="0069418E" w:rsidRPr="00446689" w:rsidRDefault="0069418E" w:rsidP="00F72709">
            <w:pPr>
              <w:widowControl/>
              <w:jc w:val="center"/>
              <w:rPr>
                <w:color w:val="000000"/>
                <w:kern w:val="0"/>
                <w:sz w:val="18"/>
                <w:szCs w:val="18"/>
              </w:rPr>
            </w:pPr>
            <w:r>
              <w:rPr>
                <w:rFonts w:hint="eastAsia"/>
                <w:color w:val="000000"/>
                <w:kern w:val="0"/>
                <w:sz w:val="18"/>
                <w:szCs w:val="18"/>
              </w:rPr>
              <w:t>24</w:t>
            </w:r>
          </w:p>
        </w:tc>
        <w:tc>
          <w:tcPr>
            <w:tcW w:w="426" w:type="pct"/>
            <w:tcBorders>
              <w:top w:val="nil"/>
              <w:left w:val="nil"/>
              <w:bottom w:val="single" w:sz="4" w:space="0" w:color="auto"/>
              <w:right w:val="single" w:sz="4" w:space="0" w:color="auto"/>
            </w:tcBorders>
            <w:shd w:val="clear" w:color="auto" w:fill="auto"/>
            <w:vAlign w:val="center"/>
          </w:tcPr>
          <w:p w:rsidR="0069418E" w:rsidRPr="008228B0" w:rsidRDefault="0069418E" w:rsidP="00F72709">
            <w:pPr>
              <w:widowControl/>
              <w:jc w:val="center"/>
              <w:rPr>
                <w:rFonts w:ascii="宋体" w:hAnsi="宋体" w:cs="宋体"/>
                <w:kern w:val="0"/>
                <w:sz w:val="18"/>
                <w:szCs w:val="18"/>
              </w:rPr>
            </w:pPr>
            <w:r w:rsidRPr="00804092">
              <w:rPr>
                <w:rFonts w:ascii="宋体" w:hAnsi="宋体" w:hint="eastAsia"/>
                <w:kern w:val="0"/>
                <w:sz w:val="18"/>
                <w:szCs w:val="18"/>
              </w:rPr>
              <w:t>考查</w:t>
            </w:r>
          </w:p>
        </w:tc>
        <w:tc>
          <w:tcPr>
            <w:tcW w:w="694" w:type="pct"/>
            <w:tcBorders>
              <w:top w:val="nil"/>
              <w:left w:val="nil"/>
              <w:bottom w:val="single" w:sz="4" w:space="0" w:color="auto"/>
              <w:right w:val="single" w:sz="4" w:space="0" w:color="auto"/>
            </w:tcBorders>
            <w:shd w:val="clear" w:color="auto" w:fill="auto"/>
            <w:vAlign w:val="center"/>
          </w:tcPr>
          <w:p w:rsidR="0069418E" w:rsidRPr="00446689" w:rsidRDefault="0069418E" w:rsidP="00F72709">
            <w:pPr>
              <w:widowControl/>
              <w:jc w:val="center"/>
              <w:rPr>
                <w:color w:val="000000"/>
                <w:kern w:val="0"/>
                <w:sz w:val="18"/>
                <w:szCs w:val="18"/>
              </w:rPr>
            </w:pPr>
            <w:r>
              <w:rPr>
                <w:rFonts w:hint="eastAsia"/>
                <w:color w:val="000000"/>
                <w:kern w:val="0"/>
                <w:sz w:val="18"/>
                <w:szCs w:val="18"/>
              </w:rPr>
              <w:t>企业</w:t>
            </w:r>
          </w:p>
        </w:tc>
        <w:tc>
          <w:tcPr>
            <w:tcW w:w="758" w:type="pct"/>
            <w:tcBorders>
              <w:top w:val="nil"/>
              <w:left w:val="nil"/>
              <w:bottom w:val="single" w:sz="4" w:space="0" w:color="auto"/>
              <w:right w:val="single" w:sz="4" w:space="0" w:color="auto"/>
            </w:tcBorders>
            <w:shd w:val="clear" w:color="auto" w:fill="auto"/>
            <w:vAlign w:val="center"/>
          </w:tcPr>
          <w:p w:rsidR="0069418E" w:rsidRPr="00446689" w:rsidRDefault="0069418E" w:rsidP="00F72709">
            <w:pPr>
              <w:widowControl/>
              <w:jc w:val="center"/>
              <w:rPr>
                <w:color w:val="000000"/>
                <w:kern w:val="0"/>
                <w:sz w:val="18"/>
                <w:szCs w:val="18"/>
              </w:rPr>
            </w:pPr>
            <w:r>
              <w:rPr>
                <w:rFonts w:hint="eastAsia"/>
                <w:color w:val="000000"/>
                <w:kern w:val="0"/>
                <w:sz w:val="18"/>
                <w:szCs w:val="18"/>
              </w:rPr>
              <w:t>F</w:t>
            </w:r>
          </w:p>
        </w:tc>
      </w:tr>
    </w:tbl>
    <w:p w:rsidR="0069418E" w:rsidRDefault="0069418E" w:rsidP="00B20E1B">
      <w:pPr>
        <w:widowControl/>
        <w:rPr>
          <w:kern w:val="0"/>
        </w:rPr>
        <w:sectPr w:rsidR="0069418E" w:rsidSect="00446689">
          <w:pgSz w:w="16838" w:h="11906" w:orient="landscape"/>
          <w:pgMar w:top="1021" w:right="1440" w:bottom="1021" w:left="1440" w:header="851" w:footer="992" w:gutter="0"/>
          <w:cols w:space="425"/>
          <w:docGrid w:type="lines" w:linePitch="312"/>
        </w:sectPr>
      </w:pPr>
    </w:p>
    <w:p w:rsidR="00F92D98" w:rsidRPr="00D2473B" w:rsidRDefault="00F92D98" w:rsidP="00D749ED">
      <w:pPr>
        <w:pStyle w:val="1"/>
        <w:spacing w:beforeLines="50" w:afterLines="50" w:line="240" w:lineRule="auto"/>
        <w:rPr>
          <w:sz w:val="32"/>
          <w:szCs w:val="32"/>
        </w:rPr>
      </w:pPr>
      <w:bookmarkStart w:id="48" w:name="_Toc43105974"/>
      <w:r w:rsidRPr="00D2473B">
        <w:rPr>
          <w:rFonts w:hint="eastAsia"/>
          <w:sz w:val="32"/>
          <w:szCs w:val="32"/>
        </w:rPr>
        <w:lastRenderedPageBreak/>
        <w:t>附件</w:t>
      </w:r>
      <w:r w:rsidR="00B20E1B" w:rsidRPr="00D2473B">
        <w:rPr>
          <w:sz w:val="32"/>
          <w:szCs w:val="32"/>
        </w:rPr>
        <w:t>3</w:t>
      </w:r>
      <w:r w:rsidRPr="00D2473B">
        <w:rPr>
          <w:rFonts w:hint="eastAsia"/>
          <w:sz w:val="32"/>
          <w:szCs w:val="32"/>
        </w:rPr>
        <w:t>：人才</w:t>
      </w:r>
      <w:r w:rsidRPr="00D2473B">
        <w:rPr>
          <w:sz w:val="32"/>
          <w:szCs w:val="32"/>
        </w:rPr>
        <w:t>培养方案</w:t>
      </w:r>
      <w:r w:rsidRPr="00D2473B">
        <w:rPr>
          <w:rFonts w:hint="eastAsia"/>
          <w:sz w:val="32"/>
          <w:szCs w:val="32"/>
        </w:rPr>
        <w:t>变更审批表</w:t>
      </w:r>
      <w:bookmarkEnd w:id="48"/>
    </w:p>
    <w:p w:rsidR="00570F86" w:rsidRPr="00B20E1B" w:rsidRDefault="006F3C0B" w:rsidP="00D749ED">
      <w:pPr>
        <w:spacing w:beforeLines="100" w:afterLines="100"/>
        <w:jc w:val="center"/>
        <w:rPr>
          <w:rFonts w:ascii="宋体" w:hAnsi="宋体"/>
          <w:b/>
          <w:sz w:val="32"/>
          <w:szCs w:val="32"/>
        </w:rPr>
      </w:pPr>
      <w:r w:rsidRPr="00B20E1B">
        <w:rPr>
          <w:rFonts w:ascii="宋体" w:hAnsi="宋体" w:hint="eastAsia"/>
          <w:b/>
          <w:sz w:val="32"/>
          <w:szCs w:val="32"/>
        </w:rPr>
        <w:t>长春汽车工业高等专科</w:t>
      </w:r>
      <w:r w:rsidR="00570F86" w:rsidRPr="00B20E1B">
        <w:rPr>
          <w:rFonts w:ascii="宋体" w:hAnsi="宋体" w:hint="eastAsia"/>
          <w:b/>
          <w:sz w:val="32"/>
          <w:szCs w:val="32"/>
        </w:rPr>
        <w:t>学校人才培养方案变更审批表</w:t>
      </w:r>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1980"/>
        <w:gridCol w:w="1260"/>
        <w:gridCol w:w="1800"/>
        <w:gridCol w:w="1260"/>
        <w:gridCol w:w="1985"/>
      </w:tblGrid>
      <w:tr w:rsidR="00570F86" w:rsidRPr="00586BB4" w:rsidTr="00446689">
        <w:trPr>
          <w:trHeight w:val="590"/>
          <w:jc w:val="center"/>
        </w:trPr>
        <w:tc>
          <w:tcPr>
            <w:tcW w:w="1188" w:type="dxa"/>
            <w:shd w:val="clear" w:color="auto" w:fill="auto"/>
            <w:vAlign w:val="center"/>
          </w:tcPr>
          <w:p w:rsidR="00570F86" w:rsidRPr="00586BB4" w:rsidRDefault="00570F86" w:rsidP="00D27257">
            <w:pPr>
              <w:adjustRightInd w:val="0"/>
              <w:snapToGrid w:val="0"/>
              <w:spacing w:line="240" w:lineRule="atLeast"/>
              <w:jc w:val="center"/>
              <w:rPr>
                <w:rFonts w:ascii="宋体" w:hAnsi="宋体"/>
                <w:sz w:val="24"/>
              </w:rPr>
            </w:pPr>
            <w:r w:rsidRPr="00586BB4">
              <w:rPr>
                <w:rFonts w:ascii="宋体" w:hAnsi="宋体" w:hint="eastAsia"/>
                <w:sz w:val="24"/>
              </w:rPr>
              <w:t>院部名称</w:t>
            </w:r>
          </w:p>
        </w:tc>
        <w:tc>
          <w:tcPr>
            <w:tcW w:w="1980" w:type="dxa"/>
            <w:shd w:val="clear" w:color="auto" w:fill="auto"/>
            <w:vAlign w:val="center"/>
          </w:tcPr>
          <w:p w:rsidR="00570F86" w:rsidRPr="00586BB4" w:rsidRDefault="00570F86" w:rsidP="00D27257">
            <w:pPr>
              <w:adjustRightInd w:val="0"/>
              <w:snapToGrid w:val="0"/>
              <w:spacing w:line="240" w:lineRule="atLeast"/>
              <w:jc w:val="center"/>
              <w:rPr>
                <w:rFonts w:ascii="宋体" w:hAnsi="宋体"/>
                <w:sz w:val="24"/>
              </w:rPr>
            </w:pPr>
          </w:p>
        </w:tc>
        <w:tc>
          <w:tcPr>
            <w:tcW w:w="1260" w:type="dxa"/>
            <w:shd w:val="clear" w:color="auto" w:fill="auto"/>
            <w:vAlign w:val="center"/>
          </w:tcPr>
          <w:p w:rsidR="00570F86" w:rsidRPr="00586BB4" w:rsidRDefault="00570F86" w:rsidP="00D27257">
            <w:pPr>
              <w:adjustRightInd w:val="0"/>
              <w:snapToGrid w:val="0"/>
              <w:spacing w:line="240" w:lineRule="atLeast"/>
              <w:jc w:val="center"/>
              <w:rPr>
                <w:rFonts w:ascii="宋体" w:hAnsi="宋体"/>
                <w:sz w:val="24"/>
              </w:rPr>
            </w:pPr>
            <w:r w:rsidRPr="00586BB4">
              <w:rPr>
                <w:rFonts w:ascii="宋体" w:hAnsi="宋体" w:hint="eastAsia"/>
                <w:sz w:val="24"/>
              </w:rPr>
              <w:t>专业名称</w:t>
            </w:r>
          </w:p>
        </w:tc>
        <w:tc>
          <w:tcPr>
            <w:tcW w:w="1800" w:type="dxa"/>
            <w:shd w:val="clear" w:color="auto" w:fill="auto"/>
            <w:vAlign w:val="center"/>
          </w:tcPr>
          <w:p w:rsidR="00570F86" w:rsidRPr="00586BB4" w:rsidRDefault="00570F86" w:rsidP="00D27257">
            <w:pPr>
              <w:adjustRightInd w:val="0"/>
              <w:snapToGrid w:val="0"/>
              <w:spacing w:line="240" w:lineRule="atLeast"/>
              <w:jc w:val="center"/>
              <w:rPr>
                <w:rFonts w:ascii="宋体" w:hAnsi="宋体"/>
                <w:sz w:val="24"/>
              </w:rPr>
            </w:pPr>
          </w:p>
        </w:tc>
        <w:tc>
          <w:tcPr>
            <w:tcW w:w="1260" w:type="dxa"/>
            <w:shd w:val="clear" w:color="auto" w:fill="auto"/>
            <w:vAlign w:val="center"/>
          </w:tcPr>
          <w:p w:rsidR="00570F86" w:rsidRPr="00586BB4" w:rsidRDefault="00570F86" w:rsidP="00570F86">
            <w:pPr>
              <w:adjustRightInd w:val="0"/>
              <w:snapToGrid w:val="0"/>
              <w:spacing w:line="240" w:lineRule="atLeast"/>
              <w:jc w:val="center"/>
              <w:rPr>
                <w:rFonts w:ascii="宋体" w:hAnsi="宋体"/>
                <w:sz w:val="24"/>
              </w:rPr>
            </w:pPr>
            <w:r w:rsidRPr="00586BB4">
              <w:rPr>
                <w:rFonts w:ascii="宋体" w:hAnsi="宋体" w:hint="eastAsia"/>
                <w:sz w:val="24"/>
              </w:rPr>
              <w:t>专业</w:t>
            </w:r>
            <w:r>
              <w:rPr>
                <w:rFonts w:ascii="宋体" w:hAnsi="宋体" w:hint="eastAsia"/>
                <w:sz w:val="24"/>
              </w:rPr>
              <w:t>代码</w:t>
            </w:r>
          </w:p>
        </w:tc>
        <w:tc>
          <w:tcPr>
            <w:tcW w:w="1985" w:type="dxa"/>
            <w:shd w:val="clear" w:color="auto" w:fill="auto"/>
            <w:vAlign w:val="center"/>
          </w:tcPr>
          <w:p w:rsidR="00570F86" w:rsidRPr="00586BB4" w:rsidRDefault="00570F86" w:rsidP="00D27257">
            <w:pPr>
              <w:adjustRightInd w:val="0"/>
              <w:snapToGrid w:val="0"/>
              <w:spacing w:line="240" w:lineRule="atLeast"/>
              <w:jc w:val="center"/>
              <w:rPr>
                <w:rFonts w:ascii="宋体" w:hAnsi="宋体"/>
                <w:sz w:val="24"/>
              </w:rPr>
            </w:pPr>
          </w:p>
        </w:tc>
      </w:tr>
      <w:tr w:rsidR="00570F86" w:rsidRPr="00586BB4" w:rsidTr="00F92D98">
        <w:trPr>
          <w:trHeight w:val="1980"/>
          <w:jc w:val="center"/>
        </w:trPr>
        <w:tc>
          <w:tcPr>
            <w:tcW w:w="1188" w:type="dxa"/>
            <w:shd w:val="clear" w:color="auto" w:fill="auto"/>
            <w:vAlign w:val="center"/>
          </w:tcPr>
          <w:p w:rsidR="00570F86" w:rsidRPr="00586BB4" w:rsidRDefault="00570F86" w:rsidP="00D27257">
            <w:pPr>
              <w:jc w:val="center"/>
              <w:rPr>
                <w:rFonts w:ascii="宋体" w:hAnsi="宋体"/>
                <w:sz w:val="24"/>
              </w:rPr>
            </w:pPr>
            <w:r w:rsidRPr="00586BB4">
              <w:rPr>
                <w:rFonts w:ascii="宋体" w:hAnsi="宋体" w:hint="eastAsia"/>
                <w:sz w:val="24"/>
              </w:rPr>
              <w:t>变更原因</w:t>
            </w:r>
          </w:p>
        </w:tc>
        <w:tc>
          <w:tcPr>
            <w:tcW w:w="8285" w:type="dxa"/>
            <w:gridSpan w:val="5"/>
            <w:shd w:val="clear" w:color="auto" w:fill="auto"/>
            <w:vAlign w:val="center"/>
          </w:tcPr>
          <w:p w:rsidR="00570F86" w:rsidRPr="00586BB4" w:rsidRDefault="00570F86" w:rsidP="00D27257">
            <w:pPr>
              <w:jc w:val="center"/>
              <w:rPr>
                <w:rFonts w:ascii="宋体" w:hAnsi="宋体"/>
                <w:sz w:val="24"/>
              </w:rPr>
            </w:pPr>
          </w:p>
        </w:tc>
      </w:tr>
      <w:tr w:rsidR="00570F86" w:rsidRPr="00586BB4" w:rsidTr="00F92D98">
        <w:trPr>
          <w:trHeight w:val="1996"/>
          <w:jc w:val="center"/>
        </w:trPr>
        <w:tc>
          <w:tcPr>
            <w:tcW w:w="1188" w:type="dxa"/>
            <w:shd w:val="clear" w:color="auto" w:fill="auto"/>
            <w:vAlign w:val="center"/>
          </w:tcPr>
          <w:p w:rsidR="00570F86" w:rsidRPr="00586BB4" w:rsidRDefault="00570F86" w:rsidP="00F92D98">
            <w:pPr>
              <w:jc w:val="center"/>
              <w:rPr>
                <w:rFonts w:ascii="宋体" w:hAnsi="宋体"/>
                <w:sz w:val="24"/>
              </w:rPr>
            </w:pPr>
            <w:r>
              <w:rPr>
                <w:rFonts w:ascii="宋体" w:hAnsi="宋体" w:hint="eastAsia"/>
                <w:sz w:val="24"/>
              </w:rPr>
              <w:t>变更</w:t>
            </w:r>
            <w:r w:rsidR="00F92D98">
              <w:rPr>
                <w:rFonts w:ascii="宋体" w:hAnsi="宋体" w:hint="eastAsia"/>
                <w:sz w:val="24"/>
              </w:rPr>
              <w:t>说明</w:t>
            </w:r>
          </w:p>
        </w:tc>
        <w:tc>
          <w:tcPr>
            <w:tcW w:w="8285" w:type="dxa"/>
            <w:gridSpan w:val="5"/>
            <w:shd w:val="clear" w:color="auto" w:fill="auto"/>
            <w:vAlign w:val="center"/>
          </w:tcPr>
          <w:p w:rsidR="00570F86" w:rsidRPr="00586BB4" w:rsidRDefault="00570F86" w:rsidP="00D27257">
            <w:pPr>
              <w:jc w:val="center"/>
              <w:rPr>
                <w:rFonts w:ascii="宋体" w:hAnsi="宋体"/>
                <w:sz w:val="24"/>
              </w:rPr>
            </w:pPr>
          </w:p>
        </w:tc>
      </w:tr>
      <w:tr w:rsidR="00570F86" w:rsidRPr="00586BB4" w:rsidTr="00D27257">
        <w:trPr>
          <w:trHeight w:val="788"/>
          <w:jc w:val="center"/>
        </w:trPr>
        <w:tc>
          <w:tcPr>
            <w:tcW w:w="1188" w:type="dxa"/>
            <w:shd w:val="clear" w:color="auto" w:fill="auto"/>
            <w:vAlign w:val="center"/>
          </w:tcPr>
          <w:p w:rsidR="00570F86" w:rsidRDefault="00570F86" w:rsidP="00570F86">
            <w:pPr>
              <w:jc w:val="center"/>
              <w:rPr>
                <w:rFonts w:ascii="宋体" w:hAnsi="宋体"/>
                <w:sz w:val="24"/>
              </w:rPr>
            </w:pPr>
            <w:r>
              <w:rPr>
                <w:rFonts w:ascii="宋体" w:hAnsi="宋体" w:hint="eastAsia"/>
                <w:sz w:val="24"/>
              </w:rPr>
              <w:t>专业</w:t>
            </w:r>
            <w:r>
              <w:rPr>
                <w:rFonts w:ascii="宋体" w:hAnsi="宋体"/>
                <w:sz w:val="24"/>
              </w:rPr>
              <w:t>负责人意见</w:t>
            </w:r>
          </w:p>
        </w:tc>
        <w:tc>
          <w:tcPr>
            <w:tcW w:w="8285" w:type="dxa"/>
            <w:gridSpan w:val="5"/>
            <w:shd w:val="clear" w:color="auto" w:fill="auto"/>
            <w:vAlign w:val="bottom"/>
          </w:tcPr>
          <w:p w:rsidR="00F92D98" w:rsidRDefault="00F92D98" w:rsidP="00D27257">
            <w:pPr>
              <w:jc w:val="right"/>
              <w:rPr>
                <w:rFonts w:ascii="宋体" w:hAnsi="宋体"/>
                <w:sz w:val="24"/>
              </w:rPr>
            </w:pPr>
          </w:p>
          <w:p w:rsidR="00570F86" w:rsidRPr="00586BB4" w:rsidRDefault="00F92D98" w:rsidP="00F92D98">
            <w:pPr>
              <w:wordWrap w:val="0"/>
              <w:jc w:val="right"/>
              <w:rPr>
                <w:rFonts w:ascii="宋体" w:hAnsi="宋体"/>
                <w:sz w:val="24"/>
              </w:rPr>
            </w:pPr>
            <w:r>
              <w:rPr>
                <w:rFonts w:ascii="宋体" w:hAnsi="宋体" w:hint="eastAsia"/>
                <w:sz w:val="24"/>
              </w:rPr>
              <w:t>签字</w:t>
            </w:r>
            <w:r>
              <w:rPr>
                <w:rFonts w:ascii="宋体" w:hAnsi="宋体"/>
                <w:sz w:val="24"/>
              </w:rPr>
              <w:t>：</w:t>
            </w:r>
            <w:r w:rsidRPr="00586BB4">
              <w:rPr>
                <w:rFonts w:ascii="宋体" w:hAnsi="宋体" w:hint="eastAsia"/>
                <w:sz w:val="24"/>
              </w:rPr>
              <w:t>年   月   日</w:t>
            </w:r>
          </w:p>
        </w:tc>
      </w:tr>
      <w:tr w:rsidR="00F92D98" w:rsidRPr="00586BB4" w:rsidTr="00D27257">
        <w:trPr>
          <w:trHeight w:val="788"/>
          <w:jc w:val="center"/>
        </w:trPr>
        <w:tc>
          <w:tcPr>
            <w:tcW w:w="1188" w:type="dxa"/>
            <w:shd w:val="clear" w:color="auto" w:fill="auto"/>
            <w:vAlign w:val="center"/>
          </w:tcPr>
          <w:p w:rsidR="00F92D98" w:rsidRDefault="00F92D98" w:rsidP="00F92D98">
            <w:pPr>
              <w:jc w:val="center"/>
              <w:rPr>
                <w:rFonts w:ascii="宋体" w:hAnsi="宋体"/>
                <w:sz w:val="24"/>
              </w:rPr>
            </w:pPr>
            <w:r>
              <w:rPr>
                <w:rFonts w:ascii="宋体" w:hAnsi="宋体" w:hint="eastAsia"/>
                <w:sz w:val="24"/>
              </w:rPr>
              <w:t>专业</w:t>
            </w:r>
            <w:r>
              <w:rPr>
                <w:rFonts w:ascii="宋体" w:hAnsi="宋体"/>
                <w:sz w:val="24"/>
              </w:rPr>
              <w:t>委员会意见</w:t>
            </w:r>
          </w:p>
        </w:tc>
        <w:tc>
          <w:tcPr>
            <w:tcW w:w="8285" w:type="dxa"/>
            <w:gridSpan w:val="5"/>
            <w:shd w:val="clear" w:color="auto" w:fill="auto"/>
            <w:vAlign w:val="bottom"/>
          </w:tcPr>
          <w:p w:rsidR="00F92D98" w:rsidRPr="00586BB4" w:rsidRDefault="00F92D98" w:rsidP="00F92D98">
            <w:pPr>
              <w:jc w:val="right"/>
              <w:rPr>
                <w:rFonts w:ascii="宋体" w:hAnsi="宋体"/>
                <w:sz w:val="24"/>
              </w:rPr>
            </w:pPr>
            <w:r w:rsidRPr="00586BB4">
              <w:rPr>
                <w:rFonts w:ascii="宋体" w:hAnsi="宋体" w:hint="eastAsia"/>
                <w:sz w:val="24"/>
              </w:rPr>
              <w:t>签字：             年   月   日</w:t>
            </w:r>
          </w:p>
        </w:tc>
      </w:tr>
      <w:tr w:rsidR="00F92D98" w:rsidRPr="00586BB4" w:rsidTr="00D27257">
        <w:trPr>
          <w:trHeight w:val="788"/>
          <w:jc w:val="center"/>
        </w:trPr>
        <w:tc>
          <w:tcPr>
            <w:tcW w:w="1188" w:type="dxa"/>
            <w:shd w:val="clear" w:color="auto" w:fill="auto"/>
            <w:vAlign w:val="center"/>
          </w:tcPr>
          <w:p w:rsidR="00F92D98" w:rsidRDefault="00F92D98" w:rsidP="00F92D98">
            <w:pPr>
              <w:jc w:val="center"/>
              <w:rPr>
                <w:rFonts w:ascii="宋体" w:hAnsi="宋体"/>
                <w:sz w:val="24"/>
              </w:rPr>
            </w:pPr>
            <w:r>
              <w:rPr>
                <w:rFonts w:ascii="宋体" w:hAnsi="宋体" w:hint="eastAsia"/>
                <w:sz w:val="24"/>
              </w:rPr>
              <w:t>学院</w:t>
            </w:r>
          </w:p>
          <w:p w:rsidR="00F92D98" w:rsidRDefault="00F92D98" w:rsidP="00F92D98">
            <w:pPr>
              <w:jc w:val="center"/>
              <w:rPr>
                <w:rFonts w:ascii="宋体" w:hAnsi="宋体"/>
                <w:sz w:val="24"/>
              </w:rPr>
            </w:pPr>
            <w:r w:rsidRPr="00586BB4">
              <w:rPr>
                <w:rFonts w:ascii="宋体" w:hAnsi="宋体" w:hint="eastAsia"/>
                <w:sz w:val="24"/>
              </w:rPr>
              <w:t>意见</w:t>
            </w:r>
          </w:p>
        </w:tc>
        <w:tc>
          <w:tcPr>
            <w:tcW w:w="8285" w:type="dxa"/>
            <w:gridSpan w:val="5"/>
            <w:shd w:val="clear" w:color="auto" w:fill="auto"/>
            <w:vAlign w:val="bottom"/>
          </w:tcPr>
          <w:p w:rsidR="00F92D98" w:rsidRPr="00586BB4" w:rsidRDefault="00F92D98" w:rsidP="00F92D98">
            <w:pPr>
              <w:jc w:val="right"/>
              <w:rPr>
                <w:rFonts w:ascii="宋体" w:hAnsi="宋体"/>
                <w:sz w:val="24"/>
              </w:rPr>
            </w:pPr>
            <w:r w:rsidRPr="00586BB4">
              <w:rPr>
                <w:rFonts w:ascii="宋体" w:hAnsi="宋体" w:hint="eastAsia"/>
                <w:sz w:val="24"/>
              </w:rPr>
              <w:t>签字（盖章）：             年   月   日</w:t>
            </w:r>
          </w:p>
        </w:tc>
      </w:tr>
      <w:tr w:rsidR="00F92D98" w:rsidRPr="00586BB4" w:rsidTr="00D27257">
        <w:trPr>
          <w:trHeight w:val="788"/>
          <w:jc w:val="center"/>
        </w:trPr>
        <w:tc>
          <w:tcPr>
            <w:tcW w:w="1188" w:type="dxa"/>
            <w:shd w:val="clear" w:color="auto" w:fill="auto"/>
            <w:vAlign w:val="center"/>
          </w:tcPr>
          <w:p w:rsidR="00F92D98" w:rsidRDefault="00F92D98" w:rsidP="00F92D98">
            <w:pPr>
              <w:jc w:val="center"/>
              <w:rPr>
                <w:rFonts w:ascii="宋体" w:hAnsi="宋体"/>
                <w:sz w:val="24"/>
              </w:rPr>
            </w:pPr>
            <w:r>
              <w:rPr>
                <w:rFonts w:ascii="宋体" w:hAnsi="宋体" w:hint="eastAsia"/>
                <w:sz w:val="24"/>
              </w:rPr>
              <w:t>教务处</w:t>
            </w:r>
          </w:p>
          <w:p w:rsidR="00F92D98" w:rsidRDefault="00F92D98" w:rsidP="00F92D98">
            <w:pPr>
              <w:jc w:val="center"/>
              <w:rPr>
                <w:rFonts w:ascii="宋体" w:hAnsi="宋体"/>
                <w:sz w:val="24"/>
              </w:rPr>
            </w:pPr>
            <w:r>
              <w:rPr>
                <w:rFonts w:ascii="宋体" w:hAnsi="宋体"/>
                <w:sz w:val="24"/>
              </w:rPr>
              <w:t>意见</w:t>
            </w:r>
          </w:p>
        </w:tc>
        <w:tc>
          <w:tcPr>
            <w:tcW w:w="8285" w:type="dxa"/>
            <w:gridSpan w:val="5"/>
            <w:shd w:val="clear" w:color="auto" w:fill="auto"/>
            <w:vAlign w:val="bottom"/>
          </w:tcPr>
          <w:p w:rsidR="00F92D98" w:rsidRPr="00586BB4" w:rsidRDefault="00F92D98" w:rsidP="00F92D98">
            <w:pPr>
              <w:jc w:val="right"/>
              <w:rPr>
                <w:rFonts w:ascii="宋体" w:hAnsi="宋体"/>
                <w:sz w:val="24"/>
              </w:rPr>
            </w:pPr>
            <w:r w:rsidRPr="00586BB4">
              <w:rPr>
                <w:rFonts w:ascii="宋体" w:hAnsi="宋体" w:hint="eastAsia"/>
                <w:sz w:val="24"/>
              </w:rPr>
              <w:t>签字（盖章）：             年   月   日</w:t>
            </w:r>
          </w:p>
        </w:tc>
      </w:tr>
      <w:tr w:rsidR="00F92D98" w:rsidRPr="00586BB4" w:rsidTr="00D27257">
        <w:trPr>
          <w:trHeight w:val="788"/>
          <w:jc w:val="center"/>
        </w:trPr>
        <w:tc>
          <w:tcPr>
            <w:tcW w:w="1188" w:type="dxa"/>
            <w:shd w:val="clear" w:color="auto" w:fill="auto"/>
            <w:vAlign w:val="center"/>
          </w:tcPr>
          <w:p w:rsidR="00F92D98" w:rsidRDefault="00F92D98" w:rsidP="00F92D98">
            <w:pPr>
              <w:jc w:val="center"/>
              <w:rPr>
                <w:rFonts w:ascii="宋体" w:hAnsi="宋体"/>
                <w:sz w:val="24"/>
              </w:rPr>
            </w:pPr>
            <w:r>
              <w:rPr>
                <w:rFonts w:ascii="宋体" w:hAnsi="宋体" w:hint="eastAsia"/>
                <w:sz w:val="24"/>
              </w:rPr>
              <w:t>主管</w:t>
            </w:r>
            <w:r>
              <w:rPr>
                <w:rFonts w:ascii="宋体" w:hAnsi="宋体"/>
                <w:sz w:val="24"/>
              </w:rPr>
              <w:t>校长意见</w:t>
            </w:r>
          </w:p>
        </w:tc>
        <w:tc>
          <w:tcPr>
            <w:tcW w:w="8285" w:type="dxa"/>
            <w:gridSpan w:val="5"/>
            <w:shd w:val="clear" w:color="auto" w:fill="auto"/>
            <w:vAlign w:val="bottom"/>
          </w:tcPr>
          <w:p w:rsidR="00F92D98" w:rsidRPr="00586BB4" w:rsidRDefault="00F92D98" w:rsidP="00F92D98">
            <w:pPr>
              <w:jc w:val="right"/>
              <w:rPr>
                <w:rFonts w:ascii="宋体" w:hAnsi="宋体"/>
                <w:sz w:val="24"/>
              </w:rPr>
            </w:pPr>
            <w:r w:rsidRPr="00586BB4">
              <w:rPr>
                <w:rFonts w:ascii="宋体" w:hAnsi="宋体" w:hint="eastAsia"/>
                <w:sz w:val="24"/>
              </w:rPr>
              <w:t>签字（盖章）：             年   月   日</w:t>
            </w:r>
          </w:p>
        </w:tc>
      </w:tr>
      <w:tr w:rsidR="00F92D98" w:rsidRPr="00586BB4" w:rsidTr="00D27257">
        <w:trPr>
          <w:trHeight w:val="788"/>
          <w:jc w:val="center"/>
        </w:trPr>
        <w:tc>
          <w:tcPr>
            <w:tcW w:w="1188" w:type="dxa"/>
            <w:shd w:val="clear" w:color="auto" w:fill="auto"/>
            <w:vAlign w:val="center"/>
          </w:tcPr>
          <w:p w:rsidR="00F92D98" w:rsidRDefault="00F92D98" w:rsidP="00F92D98">
            <w:pPr>
              <w:jc w:val="center"/>
              <w:rPr>
                <w:rFonts w:ascii="宋体" w:hAnsi="宋体"/>
                <w:sz w:val="24"/>
              </w:rPr>
            </w:pPr>
            <w:r>
              <w:rPr>
                <w:rFonts w:ascii="宋体" w:hAnsi="宋体" w:hint="eastAsia"/>
                <w:sz w:val="24"/>
              </w:rPr>
              <w:t>学校学术</w:t>
            </w:r>
            <w:r>
              <w:rPr>
                <w:rFonts w:ascii="宋体" w:hAnsi="宋体"/>
                <w:sz w:val="24"/>
              </w:rPr>
              <w:t>委员会意见</w:t>
            </w:r>
          </w:p>
        </w:tc>
        <w:tc>
          <w:tcPr>
            <w:tcW w:w="8285" w:type="dxa"/>
            <w:gridSpan w:val="5"/>
            <w:shd w:val="clear" w:color="auto" w:fill="auto"/>
            <w:vAlign w:val="bottom"/>
          </w:tcPr>
          <w:p w:rsidR="00F92D98" w:rsidRPr="00586BB4" w:rsidRDefault="00F92D98" w:rsidP="00F92D98">
            <w:pPr>
              <w:jc w:val="right"/>
              <w:rPr>
                <w:rFonts w:ascii="宋体" w:hAnsi="宋体"/>
                <w:sz w:val="24"/>
              </w:rPr>
            </w:pPr>
            <w:r w:rsidRPr="00586BB4">
              <w:rPr>
                <w:rFonts w:ascii="宋体" w:hAnsi="宋体" w:hint="eastAsia"/>
                <w:sz w:val="24"/>
              </w:rPr>
              <w:t>签字（盖章）：             年   月   日</w:t>
            </w:r>
          </w:p>
        </w:tc>
      </w:tr>
    </w:tbl>
    <w:p w:rsidR="00570F86" w:rsidRDefault="00570F86" w:rsidP="00570F86">
      <w:pPr>
        <w:widowControl/>
        <w:snapToGrid w:val="0"/>
        <w:spacing w:line="360" w:lineRule="auto"/>
        <w:jc w:val="left"/>
        <w:rPr>
          <w:rFonts w:ascii="宋体" w:hAnsi="宋体" w:cs="宋体"/>
          <w:kern w:val="0"/>
          <w:szCs w:val="21"/>
        </w:rPr>
      </w:pPr>
      <w:r w:rsidRPr="00586BB4">
        <w:rPr>
          <w:rFonts w:ascii="宋体" w:hAnsi="宋体" w:hint="eastAsia"/>
          <w:szCs w:val="21"/>
        </w:rPr>
        <w:t>注：</w:t>
      </w:r>
      <w:r w:rsidR="00F92D98">
        <w:rPr>
          <w:rFonts w:ascii="宋体" w:hAnsi="宋体" w:hint="eastAsia"/>
          <w:szCs w:val="21"/>
        </w:rPr>
        <w:t>双面</w:t>
      </w:r>
      <w:r w:rsidR="00F92D98">
        <w:rPr>
          <w:rFonts w:ascii="宋体" w:hAnsi="宋体"/>
          <w:szCs w:val="21"/>
        </w:rPr>
        <w:t>打印，</w:t>
      </w:r>
      <w:r w:rsidRPr="00586BB4">
        <w:rPr>
          <w:rFonts w:ascii="宋体" w:hAnsi="宋体" w:hint="eastAsia"/>
          <w:szCs w:val="21"/>
        </w:rPr>
        <w:t>一式二份，经批复后，教务处存一份，院（部）存一份</w:t>
      </w:r>
      <w:r w:rsidRPr="00586BB4">
        <w:rPr>
          <w:rFonts w:ascii="宋体" w:hAnsi="宋体" w:cs="宋体" w:hint="eastAsia"/>
          <w:kern w:val="0"/>
          <w:szCs w:val="21"/>
        </w:rPr>
        <w:t>。</w:t>
      </w:r>
    </w:p>
    <w:p w:rsidR="00570F86" w:rsidRPr="00C228B6" w:rsidRDefault="00570F86" w:rsidP="00570F86"/>
    <w:p w:rsidR="00DA2EDC" w:rsidRPr="00570F86" w:rsidRDefault="00DA2EDC" w:rsidP="00D87521">
      <w:pPr>
        <w:widowControl/>
        <w:rPr>
          <w:kern w:val="0"/>
        </w:rPr>
      </w:pPr>
    </w:p>
    <w:p w:rsidR="00D87521" w:rsidRDefault="00D87521" w:rsidP="00D87521">
      <w:pPr>
        <w:widowControl/>
        <w:rPr>
          <w:rFonts w:ascii="宋体" w:hAnsi="宋体" w:cs="宋体"/>
          <w:b/>
          <w:bCs/>
          <w:kern w:val="0"/>
          <w:sz w:val="18"/>
          <w:szCs w:val="18"/>
        </w:rPr>
        <w:sectPr w:rsidR="00D87521" w:rsidSect="00DA2EDC">
          <w:pgSz w:w="11906" w:h="16838"/>
          <w:pgMar w:top="1440" w:right="1021" w:bottom="1440" w:left="1021" w:header="851" w:footer="992" w:gutter="0"/>
          <w:cols w:space="425"/>
          <w:docGrid w:type="lines" w:linePitch="312"/>
        </w:sectPr>
      </w:pPr>
    </w:p>
    <w:p w:rsidR="00B20E1B" w:rsidRPr="00D2473B" w:rsidRDefault="00B20E1B" w:rsidP="00D749ED">
      <w:pPr>
        <w:pStyle w:val="1"/>
        <w:spacing w:beforeLines="50" w:afterLines="50" w:line="240" w:lineRule="auto"/>
        <w:rPr>
          <w:sz w:val="32"/>
          <w:szCs w:val="32"/>
        </w:rPr>
      </w:pPr>
      <w:bookmarkStart w:id="49" w:name="_Toc43105975"/>
      <w:r w:rsidRPr="00D2473B">
        <w:rPr>
          <w:rFonts w:hint="eastAsia"/>
          <w:sz w:val="32"/>
          <w:szCs w:val="32"/>
        </w:rPr>
        <w:lastRenderedPageBreak/>
        <w:t>附件</w:t>
      </w:r>
      <w:r w:rsidRPr="00D2473B">
        <w:rPr>
          <w:sz w:val="32"/>
          <w:szCs w:val="32"/>
        </w:rPr>
        <w:t>4</w:t>
      </w:r>
      <w:r w:rsidRPr="00D2473B">
        <w:rPr>
          <w:rFonts w:hint="eastAsia"/>
          <w:sz w:val="32"/>
          <w:szCs w:val="32"/>
        </w:rPr>
        <w:t>：</w:t>
      </w:r>
      <w:r w:rsidR="001D050A" w:rsidRPr="00D2473B">
        <w:rPr>
          <w:rFonts w:hint="eastAsia"/>
          <w:sz w:val="32"/>
          <w:szCs w:val="32"/>
        </w:rPr>
        <w:t>物流管理</w:t>
      </w:r>
      <w:r w:rsidRPr="00D2473B">
        <w:rPr>
          <w:rFonts w:hint="eastAsia"/>
          <w:sz w:val="32"/>
          <w:szCs w:val="32"/>
        </w:rPr>
        <w:t>专业毕业标准</w:t>
      </w:r>
      <w:bookmarkEnd w:id="49"/>
    </w:p>
    <w:p w:rsidR="00B20E1B" w:rsidRPr="00B20E1B" w:rsidRDefault="001D050A" w:rsidP="00D749ED">
      <w:pPr>
        <w:spacing w:beforeLines="100" w:afterLines="100"/>
        <w:jc w:val="center"/>
        <w:rPr>
          <w:rFonts w:ascii="宋体" w:hAnsi="宋体"/>
          <w:b/>
          <w:sz w:val="32"/>
          <w:szCs w:val="32"/>
        </w:rPr>
      </w:pPr>
      <w:r>
        <w:rPr>
          <w:rFonts w:ascii="宋体" w:hAnsi="宋体" w:hint="eastAsia"/>
          <w:b/>
          <w:sz w:val="32"/>
          <w:szCs w:val="32"/>
        </w:rPr>
        <w:t>物流管理</w:t>
      </w:r>
      <w:r w:rsidR="00B20E1B">
        <w:rPr>
          <w:rFonts w:ascii="宋体" w:hAnsi="宋体" w:hint="eastAsia"/>
          <w:b/>
          <w:sz w:val="32"/>
          <w:szCs w:val="32"/>
        </w:rPr>
        <w:t>专业毕业标准</w:t>
      </w:r>
    </w:p>
    <w:p w:rsidR="007434DD" w:rsidRDefault="00673428" w:rsidP="0095095F">
      <w:pPr>
        <w:ind w:firstLineChars="200" w:firstLine="420"/>
        <w:rPr>
          <w:kern w:val="0"/>
        </w:rPr>
      </w:pPr>
      <w:r>
        <w:rPr>
          <w:rFonts w:hint="eastAsia"/>
          <w:kern w:val="0"/>
        </w:rPr>
        <w:t>专业毕业标准明确说明了本专业学生达到毕业水平的量化指标和程度。（专业毕业标准没有统一要求，各专业根据专业特点</w:t>
      </w:r>
      <w:r w:rsidR="007434DD">
        <w:rPr>
          <w:rFonts w:hint="eastAsia"/>
          <w:kern w:val="0"/>
        </w:rPr>
        <w:t>、能力要求、职业素质要求等多方面内容进行量化描述，以下形式和内容仅供参考</w:t>
      </w:r>
      <w:r>
        <w:rPr>
          <w:rFonts w:hint="eastAsia"/>
          <w:kern w:val="0"/>
        </w:rPr>
        <w:t>）</w:t>
      </w:r>
      <w:r w:rsidR="007434DD">
        <w:rPr>
          <w:rFonts w:hint="eastAsia"/>
          <w:kern w:val="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11"/>
        <w:gridCol w:w="2099"/>
        <w:gridCol w:w="4836"/>
        <w:gridCol w:w="2034"/>
      </w:tblGrid>
      <w:tr w:rsidR="00775F28" w:rsidTr="00E975C1">
        <w:trPr>
          <w:trHeight w:val="279"/>
          <w:jc w:val="center"/>
        </w:trPr>
        <w:tc>
          <w:tcPr>
            <w:tcW w:w="551" w:type="pct"/>
            <w:vAlign w:val="center"/>
          </w:tcPr>
          <w:p w:rsidR="00775F28" w:rsidRPr="007434DD" w:rsidRDefault="00775F28" w:rsidP="00775F28">
            <w:pPr>
              <w:ind w:left="-14"/>
              <w:jc w:val="center"/>
              <w:rPr>
                <w:b/>
                <w:bCs/>
                <w:kern w:val="0"/>
              </w:rPr>
            </w:pPr>
            <w:r w:rsidRPr="007434DD">
              <w:rPr>
                <w:rFonts w:hint="eastAsia"/>
                <w:b/>
                <w:bCs/>
                <w:kern w:val="0"/>
              </w:rPr>
              <w:t>序号</w:t>
            </w:r>
          </w:p>
        </w:tc>
        <w:tc>
          <w:tcPr>
            <w:tcW w:w="1041" w:type="pct"/>
            <w:vAlign w:val="center"/>
          </w:tcPr>
          <w:p w:rsidR="00775F28" w:rsidRPr="007434DD" w:rsidRDefault="00775F28" w:rsidP="00775F28">
            <w:pPr>
              <w:ind w:left="-14"/>
              <w:jc w:val="center"/>
              <w:rPr>
                <w:b/>
                <w:bCs/>
                <w:kern w:val="0"/>
              </w:rPr>
            </w:pPr>
            <w:r w:rsidRPr="007434DD">
              <w:rPr>
                <w:rFonts w:hint="eastAsia"/>
                <w:b/>
                <w:bCs/>
                <w:kern w:val="0"/>
              </w:rPr>
              <w:t>毕业</w:t>
            </w:r>
            <w:r>
              <w:rPr>
                <w:rFonts w:hint="eastAsia"/>
                <w:b/>
                <w:bCs/>
                <w:kern w:val="0"/>
              </w:rPr>
              <w:t>评价</w:t>
            </w:r>
            <w:r w:rsidRPr="007434DD">
              <w:rPr>
                <w:rFonts w:hint="eastAsia"/>
                <w:b/>
                <w:bCs/>
                <w:kern w:val="0"/>
              </w:rPr>
              <w:t>指标</w:t>
            </w:r>
          </w:p>
        </w:tc>
        <w:tc>
          <w:tcPr>
            <w:tcW w:w="2399" w:type="pct"/>
            <w:vAlign w:val="center"/>
          </w:tcPr>
          <w:p w:rsidR="00775F28" w:rsidRPr="007434DD" w:rsidRDefault="00775F28" w:rsidP="00775F28">
            <w:pPr>
              <w:ind w:left="-14"/>
              <w:jc w:val="center"/>
              <w:rPr>
                <w:b/>
                <w:bCs/>
                <w:kern w:val="0"/>
              </w:rPr>
            </w:pPr>
            <w:r w:rsidRPr="007434DD">
              <w:rPr>
                <w:rFonts w:hint="eastAsia"/>
                <w:b/>
                <w:bCs/>
                <w:kern w:val="0"/>
              </w:rPr>
              <w:t>内容</w:t>
            </w:r>
          </w:p>
          <w:p w:rsidR="00775F28" w:rsidRDefault="00775F28" w:rsidP="00775F28">
            <w:pPr>
              <w:ind w:left="-14"/>
              <w:jc w:val="center"/>
              <w:rPr>
                <w:kern w:val="0"/>
              </w:rPr>
            </w:pPr>
            <w:r>
              <w:rPr>
                <w:rFonts w:hint="eastAsia"/>
                <w:kern w:val="0"/>
              </w:rPr>
              <w:t>（对于职业素质、知识水平、技能水平应根据培养目标及专业特点尽可能详细逐条列举）</w:t>
            </w:r>
          </w:p>
        </w:tc>
        <w:tc>
          <w:tcPr>
            <w:tcW w:w="1009" w:type="pct"/>
            <w:vAlign w:val="center"/>
          </w:tcPr>
          <w:p w:rsidR="00775F28" w:rsidRPr="007434DD" w:rsidRDefault="00775F28" w:rsidP="00775F28">
            <w:pPr>
              <w:ind w:left="-14"/>
              <w:jc w:val="center"/>
              <w:rPr>
                <w:b/>
                <w:bCs/>
                <w:kern w:val="0"/>
              </w:rPr>
            </w:pPr>
            <w:r w:rsidRPr="007434DD">
              <w:rPr>
                <w:rFonts w:hint="eastAsia"/>
                <w:b/>
                <w:bCs/>
                <w:kern w:val="0"/>
              </w:rPr>
              <w:t>要求</w:t>
            </w:r>
            <w:r>
              <w:rPr>
                <w:rFonts w:hint="eastAsia"/>
                <w:b/>
                <w:bCs/>
                <w:kern w:val="0"/>
              </w:rPr>
              <w:t>标准</w:t>
            </w:r>
          </w:p>
        </w:tc>
      </w:tr>
      <w:tr w:rsidR="00775F28" w:rsidTr="00E975C1">
        <w:trPr>
          <w:trHeight w:val="612"/>
          <w:jc w:val="center"/>
        </w:trPr>
        <w:tc>
          <w:tcPr>
            <w:tcW w:w="551" w:type="pct"/>
            <w:vAlign w:val="center"/>
          </w:tcPr>
          <w:p w:rsidR="00775F28" w:rsidRPr="007540DD" w:rsidRDefault="00775F28" w:rsidP="00775F28">
            <w:pPr>
              <w:ind w:left="-14"/>
              <w:jc w:val="center"/>
              <w:rPr>
                <w:kern w:val="0"/>
              </w:rPr>
            </w:pPr>
            <w:r w:rsidRPr="007540DD">
              <w:rPr>
                <w:kern w:val="0"/>
              </w:rPr>
              <w:t>1</w:t>
            </w:r>
          </w:p>
        </w:tc>
        <w:tc>
          <w:tcPr>
            <w:tcW w:w="1041" w:type="pct"/>
            <w:vAlign w:val="center"/>
          </w:tcPr>
          <w:p w:rsidR="00775F28" w:rsidRDefault="00775F28" w:rsidP="00775F28">
            <w:pPr>
              <w:ind w:left="-14"/>
              <w:jc w:val="center"/>
              <w:rPr>
                <w:kern w:val="0"/>
              </w:rPr>
            </w:pPr>
            <w:r>
              <w:rPr>
                <w:rFonts w:hint="eastAsia"/>
                <w:kern w:val="0"/>
              </w:rPr>
              <w:t>学分</w:t>
            </w:r>
          </w:p>
        </w:tc>
        <w:tc>
          <w:tcPr>
            <w:tcW w:w="2399" w:type="pct"/>
            <w:vAlign w:val="center"/>
          </w:tcPr>
          <w:p w:rsidR="00775F28" w:rsidRDefault="009A72E4" w:rsidP="009A72E4">
            <w:pPr>
              <w:ind w:left="-14"/>
              <w:jc w:val="left"/>
              <w:rPr>
                <w:kern w:val="0"/>
              </w:rPr>
            </w:pPr>
            <w:r>
              <w:rPr>
                <w:rFonts w:hint="eastAsia"/>
                <w:kern w:val="0"/>
              </w:rPr>
              <w:t>完成人才培养方案所有课程</w:t>
            </w:r>
          </w:p>
        </w:tc>
        <w:tc>
          <w:tcPr>
            <w:tcW w:w="1009" w:type="pct"/>
            <w:vAlign w:val="center"/>
          </w:tcPr>
          <w:p w:rsidR="00775F28" w:rsidRDefault="009A72E4" w:rsidP="008064C1">
            <w:pPr>
              <w:ind w:left="-14"/>
              <w:jc w:val="left"/>
              <w:rPr>
                <w:kern w:val="0"/>
              </w:rPr>
            </w:pPr>
            <w:r>
              <w:rPr>
                <w:rFonts w:hint="eastAsia"/>
                <w:kern w:val="0"/>
              </w:rPr>
              <w:t>达到</w:t>
            </w:r>
            <w:r w:rsidRPr="00A95406">
              <w:rPr>
                <w:rFonts w:ascii="Arial" w:hAnsi="Arial" w:cs="Arial" w:hint="eastAsia"/>
                <w:szCs w:val="21"/>
                <w:shd w:val="clear" w:color="auto" w:fill="FFFFFF"/>
              </w:rPr>
              <w:t>156.5</w:t>
            </w:r>
            <w:r>
              <w:rPr>
                <w:rFonts w:ascii="Arial" w:hAnsi="Arial" w:cs="Arial" w:hint="eastAsia"/>
                <w:szCs w:val="21"/>
                <w:shd w:val="clear" w:color="auto" w:fill="FFFFFF"/>
              </w:rPr>
              <w:t>学分</w:t>
            </w:r>
          </w:p>
        </w:tc>
      </w:tr>
      <w:tr w:rsidR="00775F28" w:rsidTr="00E975C1">
        <w:trPr>
          <w:trHeight w:val="255"/>
          <w:jc w:val="center"/>
        </w:trPr>
        <w:tc>
          <w:tcPr>
            <w:tcW w:w="551" w:type="pct"/>
            <w:vAlign w:val="center"/>
          </w:tcPr>
          <w:p w:rsidR="00775F28" w:rsidRPr="007540DD" w:rsidRDefault="00775F28" w:rsidP="00775F28">
            <w:pPr>
              <w:ind w:left="-14"/>
              <w:jc w:val="center"/>
              <w:rPr>
                <w:kern w:val="0"/>
              </w:rPr>
            </w:pPr>
            <w:r w:rsidRPr="007540DD">
              <w:rPr>
                <w:kern w:val="0"/>
              </w:rPr>
              <w:t>2</w:t>
            </w:r>
          </w:p>
        </w:tc>
        <w:tc>
          <w:tcPr>
            <w:tcW w:w="1041" w:type="pct"/>
            <w:vAlign w:val="center"/>
          </w:tcPr>
          <w:p w:rsidR="00775F28" w:rsidRDefault="00775F28" w:rsidP="00775F28">
            <w:pPr>
              <w:ind w:left="-14"/>
              <w:jc w:val="center"/>
              <w:rPr>
                <w:kern w:val="0"/>
              </w:rPr>
            </w:pPr>
            <w:r>
              <w:rPr>
                <w:rFonts w:hint="eastAsia"/>
                <w:kern w:val="0"/>
              </w:rPr>
              <w:t>职业素质</w:t>
            </w:r>
          </w:p>
        </w:tc>
        <w:tc>
          <w:tcPr>
            <w:tcW w:w="2399" w:type="pct"/>
            <w:vAlign w:val="center"/>
          </w:tcPr>
          <w:p w:rsidR="00775F28" w:rsidRDefault="009A72E4" w:rsidP="009A72E4">
            <w:pPr>
              <w:ind w:left="-14"/>
              <w:jc w:val="left"/>
              <w:rPr>
                <w:kern w:val="0"/>
              </w:rPr>
            </w:pPr>
            <w:r>
              <w:rPr>
                <w:rFonts w:hint="eastAsia"/>
                <w:kern w:val="0"/>
              </w:rPr>
              <w:t>参加专业、学校、全市乃至全省和全国的各类大赛</w:t>
            </w:r>
          </w:p>
        </w:tc>
        <w:tc>
          <w:tcPr>
            <w:tcW w:w="1009" w:type="pct"/>
            <w:vAlign w:val="center"/>
          </w:tcPr>
          <w:p w:rsidR="00775F28" w:rsidRPr="009A72E4" w:rsidRDefault="009A72E4" w:rsidP="008064C1">
            <w:pPr>
              <w:ind w:left="-14"/>
              <w:jc w:val="left"/>
              <w:rPr>
                <w:kern w:val="0"/>
              </w:rPr>
            </w:pPr>
            <w:r>
              <w:rPr>
                <w:rFonts w:hint="eastAsia"/>
                <w:kern w:val="0"/>
              </w:rPr>
              <w:t>至少在专业级及以上大赛获奖</w:t>
            </w:r>
          </w:p>
        </w:tc>
      </w:tr>
      <w:tr w:rsidR="00775F28" w:rsidTr="00E975C1">
        <w:trPr>
          <w:trHeight w:val="360"/>
          <w:jc w:val="center"/>
        </w:trPr>
        <w:tc>
          <w:tcPr>
            <w:tcW w:w="551" w:type="pct"/>
            <w:vAlign w:val="center"/>
          </w:tcPr>
          <w:p w:rsidR="00775F28" w:rsidRPr="007540DD" w:rsidRDefault="00775F28" w:rsidP="00775F28">
            <w:pPr>
              <w:ind w:left="-14"/>
              <w:jc w:val="center"/>
              <w:rPr>
                <w:kern w:val="0"/>
              </w:rPr>
            </w:pPr>
            <w:r w:rsidRPr="007540DD">
              <w:rPr>
                <w:kern w:val="0"/>
              </w:rPr>
              <w:t>3</w:t>
            </w:r>
          </w:p>
        </w:tc>
        <w:tc>
          <w:tcPr>
            <w:tcW w:w="1041" w:type="pct"/>
            <w:vAlign w:val="center"/>
          </w:tcPr>
          <w:p w:rsidR="00775F28" w:rsidRDefault="00775F28" w:rsidP="00775F28">
            <w:pPr>
              <w:ind w:left="-14"/>
              <w:jc w:val="center"/>
              <w:rPr>
                <w:kern w:val="0"/>
              </w:rPr>
            </w:pPr>
            <w:r>
              <w:rPr>
                <w:rFonts w:hint="eastAsia"/>
                <w:kern w:val="0"/>
              </w:rPr>
              <w:t>知识水平</w:t>
            </w:r>
          </w:p>
        </w:tc>
        <w:tc>
          <w:tcPr>
            <w:tcW w:w="2399" w:type="pct"/>
            <w:vAlign w:val="center"/>
          </w:tcPr>
          <w:p w:rsidR="00775F28" w:rsidRDefault="009A72E4" w:rsidP="009A72E4">
            <w:pPr>
              <w:ind w:left="-14"/>
              <w:jc w:val="left"/>
              <w:rPr>
                <w:kern w:val="0"/>
              </w:rPr>
            </w:pPr>
            <w:r>
              <w:rPr>
                <w:rFonts w:hint="eastAsia"/>
                <w:kern w:val="0"/>
              </w:rPr>
              <w:t>了解汽车物流有关知识，掌握汽车物流出入库流程、货物验收，仓储管理、运输方式选择、设备选型等基本内容。</w:t>
            </w:r>
          </w:p>
        </w:tc>
        <w:tc>
          <w:tcPr>
            <w:tcW w:w="1009" w:type="pct"/>
            <w:vAlign w:val="center"/>
          </w:tcPr>
          <w:p w:rsidR="00775F28" w:rsidRDefault="009A72E4" w:rsidP="008064C1">
            <w:pPr>
              <w:ind w:left="-14"/>
              <w:jc w:val="left"/>
              <w:rPr>
                <w:kern w:val="0"/>
              </w:rPr>
            </w:pPr>
            <w:r>
              <w:rPr>
                <w:rFonts w:hint="eastAsia"/>
                <w:kern w:val="0"/>
              </w:rPr>
              <w:t>通过各科考试</w:t>
            </w:r>
          </w:p>
        </w:tc>
      </w:tr>
      <w:tr w:rsidR="00775F28" w:rsidTr="00E975C1">
        <w:trPr>
          <w:trHeight w:val="255"/>
          <w:jc w:val="center"/>
        </w:trPr>
        <w:tc>
          <w:tcPr>
            <w:tcW w:w="551" w:type="pct"/>
            <w:vAlign w:val="center"/>
          </w:tcPr>
          <w:p w:rsidR="00775F28" w:rsidRPr="007540DD" w:rsidRDefault="00775F28" w:rsidP="00775F28">
            <w:pPr>
              <w:ind w:left="-14"/>
              <w:jc w:val="center"/>
              <w:rPr>
                <w:kern w:val="0"/>
              </w:rPr>
            </w:pPr>
            <w:r w:rsidRPr="007540DD">
              <w:rPr>
                <w:kern w:val="0"/>
              </w:rPr>
              <w:t>4</w:t>
            </w:r>
          </w:p>
        </w:tc>
        <w:tc>
          <w:tcPr>
            <w:tcW w:w="1041" w:type="pct"/>
            <w:vAlign w:val="center"/>
          </w:tcPr>
          <w:p w:rsidR="00775F28" w:rsidRDefault="00775F28" w:rsidP="00775F28">
            <w:pPr>
              <w:ind w:left="-14"/>
              <w:jc w:val="center"/>
              <w:rPr>
                <w:kern w:val="0"/>
              </w:rPr>
            </w:pPr>
            <w:r>
              <w:rPr>
                <w:rFonts w:hint="eastAsia"/>
                <w:kern w:val="0"/>
              </w:rPr>
              <w:t>技能水平</w:t>
            </w:r>
          </w:p>
        </w:tc>
        <w:tc>
          <w:tcPr>
            <w:tcW w:w="2399" w:type="pct"/>
            <w:vAlign w:val="center"/>
          </w:tcPr>
          <w:p w:rsidR="00775F28" w:rsidRDefault="009A72E4" w:rsidP="009A72E4">
            <w:pPr>
              <w:ind w:left="-14"/>
              <w:jc w:val="left"/>
              <w:rPr>
                <w:kern w:val="0"/>
              </w:rPr>
            </w:pPr>
            <w:r>
              <w:rPr>
                <w:rFonts w:hint="eastAsia"/>
                <w:kern w:val="0"/>
              </w:rPr>
              <w:t>掌握仓配运等基本技能，能够熟练操作叉车、</w:t>
            </w:r>
            <w:r>
              <w:rPr>
                <w:rFonts w:hint="eastAsia"/>
                <w:kern w:val="0"/>
              </w:rPr>
              <w:t>AGV</w:t>
            </w:r>
            <w:r>
              <w:rPr>
                <w:rFonts w:hint="eastAsia"/>
                <w:kern w:val="0"/>
              </w:rPr>
              <w:t>等基本物流设备，并进行设备运维</w:t>
            </w:r>
          </w:p>
        </w:tc>
        <w:tc>
          <w:tcPr>
            <w:tcW w:w="1009" w:type="pct"/>
            <w:vAlign w:val="center"/>
          </w:tcPr>
          <w:p w:rsidR="00775F28" w:rsidRDefault="009A72E4" w:rsidP="008064C1">
            <w:pPr>
              <w:ind w:left="-14"/>
              <w:jc w:val="left"/>
              <w:rPr>
                <w:kern w:val="0"/>
              </w:rPr>
            </w:pPr>
            <w:r>
              <w:rPr>
                <w:rFonts w:hint="eastAsia"/>
                <w:kern w:val="0"/>
              </w:rPr>
              <w:t>获得叉车证</w:t>
            </w:r>
          </w:p>
        </w:tc>
      </w:tr>
      <w:tr w:rsidR="00775F28" w:rsidTr="00E975C1">
        <w:trPr>
          <w:trHeight w:val="180"/>
          <w:jc w:val="center"/>
        </w:trPr>
        <w:tc>
          <w:tcPr>
            <w:tcW w:w="551" w:type="pct"/>
            <w:vAlign w:val="center"/>
          </w:tcPr>
          <w:p w:rsidR="00775F28" w:rsidRPr="007540DD" w:rsidRDefault="00775F28" w:rsidP="00775F28">
            <w:pPr>
              <w:ind w:left="-14"/>
              <w:jc w:val="center"/>
              <w:rPr>
                <w:kern w:val="0"/>
              </w:rPr>
            </w:pPr>
            <w:r w:rsidRPr="007540DD">
              <w:rPr>
                <w:kern w:val="0"/>
              </w:rPr>
              <w:t>5</w:t>
            </w:r>
          </w:p>
        </w:tc>
        <w:tc>
          <w:tcPr>
            <w:tcW w:w="1041" w:type="pct"/>
            <w:vAlign w:val="center"/>
          </w:tcPr>
          <w:p w:rsidR="00775F28" w:rsidRPr="007434DD" w:rsidRDefault="00775F28" w:rsidP="00775F28">
            <w:pPr>
              <w:ind w:left="-14"/>
              <w:jc w:val="center"/>
              <w:rPr>
                <w:rFonts w:ascii="宋体" w:hAnsi="宋体"/>
                <w:kern w:val="0"/>
              </w:rPr>
            </w:pPr>
            <w:r>
              <w:rPr>
                <w:rFonts w:ascii="宋体" w:hAnsi="宋体" w:hint="eastAsia"/>
                <w:kern w:val="0"/>
              </w:rPr>
              <w:t>职业证书</w:t>
            </w:r>
          </w:p>
        </w:tc>
        <w:tc>
          <w:tcPr>
            <w:tcW w:w="2399" w:type="pct"/>
            <w:vAlign w:val="center"/>
          </w:tcPr>
          <w:p w:rsidR="00775F28" w:rsidRPr="007434DD" w:rsidRDefault="009A72E4" w:rsidP="009A72E4">
            <w:pPr>
              <w:ind w:left="-14"/>
              <w:jc w:val="left"/>
              <w:rPr>
                <w:rFonts w:ascii="宋体" w:hAnsi="宋体"/>
                <w:kern w:val="0"/>
              </w:rPr>
            </w:pPr>
            <w:r>
              <w:rPr>
                <w:rFonts w:ascii="宋体" w:hAnsi="宋体" w:hint="eastAsia"/>
                <w:kern w:val="0"/>
              </w:rPr>
              <w:t>物流管理1+X（中级）证书</w:t>
            </w:r>
          </w:p>
        </w:tc>
        <w:tc>
          <w:tcPr>
            <w:tcW w:w="1009" w:type="pct"/>
            <w:vAlign w:val="center"/>
          </w:tcPr>
          <w:p w:rsidR="00775F28" w:rsidRPr="007434DD" w:rsidRDefault="009A72E4" w:rsidP="008064C1">
            <w:pPr>
              <w:ind w:left="-14"/>
              <w:jc w:val="left"/>
              <w:rPr>
                <w:rFonts w:ascii="宋体" w:hAnsi="宋体"/>
                <w:kern w:val="0"/>
              </w:rPr>
            </w:pPr>
            <w:r>
              <w:rPr>
                <w:rFonts w:ascii="宋体" w:hAnsi="宋体" w:hint="eastAsia"/>
                <w:kern w:val="0"/>
              </w:rPr>
              <w:t>获得物流管理1+X（中级）证书</w:t>
            </w:r>
          </w:p>
        </w:tc>
      </w:tr>
    </w:tbl>
    <w:p w:rsidR="00B20E1B" w:rsidRDefault="00B20E1B" w:rsidP="00B20E1B">
      <w:pPr>
        <w:jc w:val="left"/>
        <w:rPr>
          <w:kern w:val="0"/>
        </w:rPr>
      </w:pPr>
    </w:p>
    <w:p w:rsidR="00B20E1B" w:rsidRDefault="00B20E1B" w:rsidP="00B20E1B">
      <w:pPr>
        <w:jc w:val="left"/>
        <w:rPr>
          <w:kern w:val="0"/>
        </w:rPr>
        <w:sectPr w:rsidR="00B20E1B" w:rsidSect="00DA2EDC">
          <w:pgSz w:w="11906" w:h="16838"/>
          <w:pgMar w:top="1440" w:right="1021" w:bottom="1440" w:left="1021" w:header="851" w:footer="992" w:gutter="0"/>
          <w:cols w:space="425"/>
          <w:docGrid w:type="lines" w:linePitch="312"/>
        </w:sectPr>
      </w:pPr>
    </w:p>
    <w:p w:rsidR="0016707D" w:rsidRDefault="0016707D" w:rsidP="001D050A">
      <w:pPr>
        <w:rPr>
          <w:rFonts w:ascii="仿宋_GB2312" w:eastAsia="仿宋_GB2312" w:hAnsi="宋体" w:cs="宋体"/>
          <w:kern w:val="0"/>
          <w:sz w:val="28"/>
          <w:szCs w:val="28"/>
        </w:rPr>
      </w:pPr>
    </w:p>
    <w:sectPr w:rsidR="0016707D" w:rsidSect="00F7573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6B2" w:rsidRDefault="000C16B2">
      <w:r>
        <w:separator/>
      </w:r>
    </w:p>
  </w:endnote>
  <w:endnote w:type="continuationSeparator" w:id="1">
    <w:p w:rsidR="000C16B2" w:rsidRDefault="000C16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等线 Light">
    <w:altName w:val="Arial Unicode MS"/>
    <w:charset w:val="86"/>
    <w:family w:val="auto"/>
    <w:pitch w:val="variable"/>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1E" w:rsidRDefault="00D630CF">
    <w:pPr>
      <w:pStyle w:val="a5"/>
      <w:framePr w:wrap="around" w:vAnchor="text" w:hAnchor="margin" w:xAlign="right" w:y="1"/>
      <w:rPr>
        <w:rStyle w:val="a6"/>
      </w:rPr>
    </w:pPr>
    <w:r>
      <w:rPr>
        <w:rStyle w:val="a6"/>
      </w:rPr>
      <w:fldChar w:fldCharType="begin"/>
    </w:r>
    <w:r w:rsidR="00036C1E">
      <w:rPr>
        <w:rStyle w:val="a6"/>
      </w:rPr>
      <w:instrText xml:space="preserve">PAGE  </w:instrText>
    </w:r>
    <w:r>
      <w:rPr>
        <w:rStyle w:val="a6"/>
      </w:rPr>
      <w:fldChar w:fldCharType="end"/>
    </w:r>
  </w:p>
  <w:p w:rsidR="00036C1E" w:rsidRDefault="00036C1E">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6B2" w:rsidRDefault="000C16B2">
      <w:r>
        <w:separator/>
      </w:r>
    </w:p>
  </w:footnote>
  <w:footnote w:type="continuationSeparator" w:id="1">
    <w:p w:rsidR="000C16B2" w:rsidRDefault="000C16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C1E" w:rsidRDefault="00036C1E" w:rsidP="00DA2ED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710B"/>
    <w:multiLevelType w:val="multilevel"/>
    <w:tmpl w:val="0510710B"/>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B975B2C"/>
    <w:multiLevelType w:val="multilevel"/>
    <w:tmpl w:val="0B975B2C"/>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F637CB2"/>
    <w:multiLevelType w:val="multilevel"/>
    <w:tmpl w:val="0F637CB2"/>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18885B1E"/>
    <w:multiLevelType w:val="multilevel"/>
    <w:tmpl w:val="18885B1E"/>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1ADD4E09"/>
    <w:multiLevelType w:val="multilevel"/>
    <w:tmpl w:val="1ADD4E09"/>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20243452"/>
    <w:multiLevelType w:val="multilevel"/>
    <w:tmpl w:val="20243452"/>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20DC4BC5"/>
    <w:multiLevelType w:val="hybridMultilevel"/>
    <w:tmpl w:val="B992B612"/>
    <w:lvl w:ilvl="0" w:tplc="96860838">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474311C"/>
    <w:multiLevelType w:val="hybridMultilevel"/>
    <w:tmpl w:val="6D20DC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8306D40"/>
    <w:multiLevelType w:val="hybridMultilevel"/>
    <w:tmpl w:val="08A881D0"/>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8AD79AF"/>
    <w:multiLevelType w:val="hybridMultilevel"/>
    <w:tmpl w:val="C79C68A0"/>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B97CF8"/>
    <w:multiLevelType w:val="multilevel"/>
    <w:tmpl w:val="343675D2"/>
    <w:lvl w:ilvl="0">
      <w:start w:val="1"/>
      <w:numFmt w:val="decimal"/>
      <w:lvlText w:val="（%1）"/>
      <w:lvlJc w:val="left"/>
      <w:pPr>
        <w:tabs>
          <w:tab w:val="num" w:pos="930"/>
        </w:tabs>
        <w:ind w:left="930" w:hanging="72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B4B5C98"/>
    <w:multiLevelType w:val="hybridMultilevel"/>
    <w:tmpl w:val="00B47152"/>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3ED247E8"/>
    <w:multiLevelType w:val="multilevel"/>
    <w:tmpl w:val="3ED247E8"/>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3">
    <w:nsid w:val="41175241"/>
    <w:multiLevelType w:val="hybridMultilevel"/>
    <w:tmpl w:val="E7264DEC"/>
    <w:lvl w:ilvl="0" w:tplc="96860838">
      <w:start w:val="1"/>
      <w:numFmt w:val="decimal"/>
      <w:lvlText w:val="%1"/>
      <w:lvlJc w:val="center"/>
      <w:pPr>
        <w:ind w:left="84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4786D62"/>
    <w:multiLevelType w:val="multilevel"/>
    <w:tmpl w:val="44786D62"/>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5">
    <w:nsid w:val="4D7C607C"/>
    <w:multiLevelType w:val="multilevel"/>
    <w:tmpl w:val="4D7C607C"/>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59ED3340"/>
    <w:multiLevelType w:val="multilevel"/>
    <w:tmpl w:val="59ED3340"/>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nsid w:val="5EB645DC"/>
    <w:multiLevelType w:val="multilevel"/>
    <w:tmpl w:val="5EB645DC"/>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nsid w:val="5EEB2A72"/>
    <w:multiLevelType w:val="multilevel"/>
    <w:tmpl w:val="5EEB2A72"/>
    <w:lvl w:ilvl="0">
      <w:start w:val="1"/>
      <w:numFmt w:val="decimal"/>
      <w:lvlText w:val="（%1）"/>
      <w:lvlJc w:val="left"/>
      <w:pPr>
        <w:tabs>
          <w:tab w:val="num" w:pos="930"/>
        </w:tabs>
        <w:ind w:left="930" w:hanging="720"/>
      </w:pPr>
      <w:rPr>
        <w:b/>
      </w:rPr>
    </w:lvl>
    <w:lvl w:ilvl="1">
      <w:start w:val="1"/>
      <w:numFmt w:val="decimalEnclosedCircle"/>
      <w:lvlText w:val="%2"/>
      <w:lvlJc w:val="left"/>
      <w:pPr>
        <w:tabs>
          <w:tab w:val="num" w:pos="780"/>
        </w:tabs>
        <w:ind w:left="780" w:hanging="36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F9523D6"/>
    <w:multiLevelType w:val="multilevel"/>
    <w:tmpl w:val="5F9523D6"/>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nsid w:val="62DF61F9"/>
    <w:multiLevelType w:val="multilevel"/>
    <w:tmpl w:val="62DF61F9"/>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1">
    <w:nsid w:val="6757433B"/>
    <w:multiLevelType w:val="multilevel"/>
    <w:tmpl w:val="6757433B"/>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2">
    <w:nsid w:val="6828173E"/>
    <w:multiLevelType w:val="multilevel"/>
    <w:tmpl w:val="607C0228"/>
    <w:lvl w:ilvl="0">
      <w:start w:val="1"/>
      <w:numFmt w:val="decimal"/>
      <w:lvlText w:val="（%1）"/>
      <w:lvlJc w:val="left"/>
      <w:pPr>
        <w:tabs>
          <w:tab w:val="num" w:pos="930"/>
        </w:tabs>
        <w:ind w:left="930" w:hanging="720"/>
      </w:pPr>
      <w:rPr>
        <w:rFonts w:hint="default"/>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3">
    <w:nsid w:val="6A866226"/>
    <w:multiLevelType w:val="hybridMultilevel"/>
    <w:tmpl w:val="42504C12"/>
    <w:lvl w:ilvl="0" w:tplc="0409000B">
      <w:start w:val="1"/>
      <w:numFmt w:val="bullet"/>
      <w:lvlText w:val=""/>
      <w:lvlJc w:val="left"/>
      <w:pPr>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72C1186B"/>
    <w:multiLevelType w:val="hybridMultilevel"/>
    <w:tmpl w:val="B992B612"/>
    <w:lvl w:ilvl="0" w:tplc="96860838">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2F575EA"/>
    <w:multiLevelType w:val="multilevel"/>
    <w:tmpl w:val="72F575E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6">
    <w:nsid w:val="75034087"/>
    <w:multiLevelType w:val="multilevel"/>
    <w:tmpl w:val="75034087"/>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7">
    <w:nsid w:val="791F765C"/>
    <w:multiLevelType w:val="multilevel"/>
    <w:tmpl w:val="791F765C"/>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7E48552E"/>
    <w:multiLevelType w:val="multilevel"/>
    <w:tmpl w:val="7E48552E"/>
    <w:lvl w:ilvl="0">
      <w:start w:val="1"/>
      <w:numFmt w:val="bullet"/>
      <w:lvlText w:val=""/>
      <w:lvlJc w:val="left"/>
      <w:pPr>
        <w:tabs>
          <w:tab w:val="num" w:pos="284"/>
        </w:tabs>
        <w:ind w:left="170" w:hanging="17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13"/>
  </w:num>
  <w:num w:numId="4">
    <w:abstractNumId w:val="6"/>
  </w:num>
  <w:num w:numId="5">
    <w:abstractNumId w:val="24"/>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num>
  <w:num w:numId="9">
    <w:abstractNumId w:val="26"/>
  </w:num>
  <w:num w:numId="10">
    <w:abstractNumId w:val="20"/>
  </w:num>
  <w:num w:numId="11">
    <w:abstractNumId w:val="27"/>
  </w:num>
  <w:num w:numId="12">
    <w:abstractNumId w:val="1"/>
  </w:num>
  <w:num w:numId="13">
    <w:abstractNumId w:val="4"/>
  </w:num>
  <w:num w:numId="14">
    <w:abstractNumId w:val="0"/>
  </w:num>
  <w:num w:numId="1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16"/>
  </w:num>
  <w:num w:numId="19">
    <w:abstractNumId w:val="25"/>
  </w:num>
  <w:num w:numId="20">
    <w:abstractNumId w:val="15"/>
  </w:num>
  <w:num w:numId="21">
    <w:abstractNumId w:val="28"/>
  </w:num>
  <w:num w:numId="22">
    <w:abstractNumId w:val="3"/>
  </w:num>
  <w:num w:numId="23">
    <w:abstractNumId w:val="2"/>
  </w:num>
  <w:num w:numId="24">
    <w:abstractNumId w:val="5"/>
  </w:num>
  <w:num w:numId="25">
    <w:abstractNumId w:val="21"/>
  </w:num>
  <w:num w:numId="26">
    <w:abstractNumId w:val="22"/>
  </w:num>
  <w:num w:numId="27">
    <w:abstractNumId w:val="10"/>
  </w:num>
  <w:num w:numId="28">
    <w:abstractNumId w:val="14"/>
  </w:num>
  <w:num w:numId="29">
    <w:abstractNumId w:val="12"/>
  </w:num>
  <w:num w:numId="30">
    <w:abstractNumId w:val="26"/>
  </w:num>
  <w:num w:numId="31">
    <w:abstractNumId w:val="20"/>
  </w:num>
  <w:num w:numId="32">
    <w:abstractNumId w:val="27"/>
  </w:num>
  <w:num w:numId="33">
    <w:abstractNumId w:val="1"/>
  </w:num>
  <w:num w:numId="34">
    <w:abstractNumId w:val="4"/>
  </w:num>
  <w:num w:numId="35">
    <w:abstractNumId w:val="0"/>
  </w:num>
  <w:num w:numId="3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num>
  <w:num w:numId="3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6"/>
  </w:num>
  <w:num w:numId="42">
    <w:abstractNumId w:val="25"/>
  </w:num>
  <w:num w:numId="43">
    <w:abstractNumId w:val="15"/>
  </w:num>
  <w:num w:numId="44">
    <w:abstractNumId w:val="28"/>
  </w:num>
  <w:num w:numId="45">
    <w:abstractNumId w:val="3"/>
  </w:num>
  <w:num w:numId="46">
    <w:abstractNumId w:val="2"/>
  </w:num>
  <w:num w:numId="47">
    <w:abstractNumId w:val="5"/>
  </w:num>
  <w:num w:numId="48">
    <w:abstractNumId w:val="21"/>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stylePaneFormatFilter w:val="3F01"/>
  <w:defaultTabStop w:val="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2214F"/>
    <w:rsid w:val="00002286"/>
    <w:rsid w:val="00003397"/>
    <w:rsid w:val="000048B5"/>
    <w:rsid w:val="00005051"/>
    <w:rsid w:val="00006379"/>
    <w:rsid w:val="00007A94"/>
    <w:rsid w:val="00011E02"/>
    <w:rsid w:val="00014C1A"/>
    <w:rsid w:val="00015C80"/>
    <w:rsid w:val="00016802"/>
    <w:rsid w:val="0001783D"/>
    <w:rsid w:val="00024F34"/>
    <w:rsid w:val="000336E1"/>
    <w:rsid w:val="00036250"/>
    <w:rsid w:val="00036C1E"/>
    <w:rsid w:val="00041BFE"/>
    <w:rsid w:val="00043DD8"/>
    <w:rsid w:val="0004476A"/>
    <w:rsid w:val="00047695"/>
    <w:rsid w:val="00047A5A"/>
    <w:rsid w:val="00052BDB"/>
    <w:rsid w:val="00053591"/>
    <w:rsid w:val="00057B02"/>
    <w:rsid w:val="0006090C"/>
    <w:rsid w:val="000625F7"/>
    <w:rsid w:val="000700B2"/>
    <w:rsid w:val="00073AC4"/>
    <w:rsid w:val="00080380"/>
    <w:rsid w:val="00080FAD"/>
    <w:rsid w:val="00090B48"/>
    <w:rsid w:val="00091152"/>
    <w:rsid w:val="000919FC"/>
    <w:rsid w:val="000932B9"/>
    <w:rsid w:val="000A0092"/>
    <w:rsid w:val="000A02B0"/>
    <w:rsid w:val="000A07CA"/>
    <w:rsid w:val="000A3336"/>
    <w:rsid w:val="000A3397"/>
    <w:rsid w:val="000A3DC7"/>
    <w:rsid w:val="000A497F"/>
    <w:rsid w:val="000A49A4"/>
    <w:rsid w:val="000A4B0D"/>
    <w:rsid w:val="000A6E44"/>
    <w:rsid w:val="000B6BC5"/>
    <w:rsid w:val="000B7F00"/>
    <w:rsid w:val="000C07C4"/>
    <w:rsid w:val="000C16B2"/>
    <w:rsid w:val="000C248C"/>
    <w:rsid w:val="000C3B1A"/>
    <w:rsid w:val="000C6B95"/>
    <w:rsid w:val="000D13BC"/>
    <w:rsid w:val="000D390F"/>
    <w:rsid w:val="000D5C02"/>
    <w:rsid w:val="000E53C6"/>
    <w:rsid w:val="000E7B94"/>
    <w:rsid w:val="000F22BD"/>
    <w:rsid w:val="000F3276"/>
    <w:rsid w:val="001006FC"/>
    <w:rsid w:val="0010158F"/>
    <w:rsid w:val="00101BCE"/>
    <w:rsid w:val="0010389A"/>
    <w:rsid w:val="00103DC6"/>
    <w:rsid w:val="00103E3C"/>
    <w:rsid w:val="00105A53"/>
    <w:rsid w:val="00111049"/>
    <w:rsid w:val="00112736"/>
    <w:rsid w:val="00115B5F"/>
    <w:rsid w:val="00117163"/>
    <w:rsid w:val="00120D09"/>
    <w:rsid w:val="0012207A"/>
    <w:rsid w:val="0012547C"/>
    <w:rsid w:val="00125AC6"/>
    <w:rsid w:val="00130A31"/>
    <w:rsid w:val="00130F1E"/>
    <w:rsid w:val="00132C74"/>
    <w:rsid w:val="00140653"/>
    <w:rsid w:val="00140D51"/>
    <w:rsid w:val="001462F2"/>
    <w:rsid w:val="00146C76"/>
    <w:rsid w:val="001564E8"/>
    <w:rsid w:val="00156F79"/>
    <w:rsid w:val="00157BE3"/>
    <w:rsid w:val="001617A1"/>
    <w:rsid w:val="0016707D"/>
    <w:rsid w:val="0017104D"/>
    <w:rsid w:val="0017156B"/>
    <w:rsid w:val="001753D2"/>
    <w:rsid w:val="00176E7A"/>
    <w:rsid w:val="00181462"/>
    <w:rsid w:val="00182990"/>
    <w:rsid w:val="00185AA4"/>
    <w:rsid w:val="00186937"/>
    <w:rsid w:val="00187BC6"/>
    <w:rsid w:val="0019211B"/>
    <w:rsid w:val="00192A4C"/>
    <w:rsid w:val="00193F51"/>
    <w:rsid w:val="00193F67"/>
    <w:rsid w:val="00195C8A"/>
    <w:rsid w:val="001A048F"/>
    <w:rsid w:val="001A1DF3"/>
    <w:rsid w:val="001A535C"/>
    <w:rsid w:val="001A621E"/>
    <w:rsid w:val="001A7430"/>
    <w:rsid w:val="001A7D6E"/>
    <w:rsid w:val="001B2FB9"/>
    <w:rsid w:val="001B3020"/>
    <w:rsid w:val="001B3385"/>
    <w:rsid w:val="001B356E"/>
    <w:rsid w:val="001B3990"/>
    <w:rsid w:val="001B4130"/>
    <w:rsid w:val="001B6F8C"/>
    <w:rsid w:val="001B7ABC"/>
    <w:rsid w:val="001C4D98"/>
    <w:rsid w:val="001D050A"/>
    <w:rsid w:val="001E0497"/>
    <w:rsid w:val="001E2667"/>
    <w:rsid w:val="001E2ED0"/>
    <w:rsid w:val="001E49C6"/>
    <w:rsid w:val="001E4A5B"/>
    <w:rsid w:val="001E5969"/>
    <w:rsid w:val="001E6217"/>
    <w:rsid w:val="001E75EF"/>
    <w:rsid w:val="001F03D5"/>
    <w:rsid w:val="001F1E34"/>
    <w:rsid w:val="001F20C8"/>
    <w:rsid w:val="001F6FCB"/>
    <w:rsid w:val="002005C4"/>
    <w:rsid w:val="00200ADF"/>
    <w:rsid w:val="00200F5F"/>
    <w:rsid w:val="002023CA"/>
    <w:rsid w:val="0020597D"/>
    <w:rsid w:val="00206728"/>
    <w:rsid w:val="00207FAF"/>
    <w:rsid w:val="002110DC"/>
    <w:rsid w:val="00212ED8"/>
    <w:rsid w:val="00220F5F"/>
    <w:rsid w:val="0022359F"/>
    <w:rsid w:val="00224580"/>
    <w:rsid w:val="002245CB"/>
    <w:rsid w:val="00233B1D"/>
    <w:rsid w:val="00235DD3"/>
    <w:rsid w:val="00250FC0"/>
    <w:rsid w:val="0025562A"/>
    <w:rsid w:val="00255A10"/>
    <w:rsid w:val="00255AEF"/>
    <w:rsid w:val="00262D13"/>
    <w:rsid w:val="00263322"/>
    <w:rsid w:val="00266C57"/>
    <w:rsid w:val="0027161F"/>
    <w:rsid w:val="002716B5"/>
    <w:rsid w:val="00271FA3"/>
    <w:rsid w:val="00274F0E"/>
    <w:rsid w:val="00274F4F"/>
    <w:rsid w:val="0027638B"/>
    <w:rsid w:val="00280F70"/>
    <w:rsid w:val="0028261D"/>
    <w:rsid w:val="00282C02"/>
    <w:rsid w:val="002864A7"/>
    <w:rsid w:val="00291432"/>
    <w:rsid w:val="00291B82"/>
    <w:rsid w:val="0029394E"/>
    <w:rsid w:val="002973B5"/>
    <w:rsid w:val="00297D01"/>
    <w:rsid w:val="002A482C"/>
    <w:rsid w:val="002A5F57"/>
    <w:rsid w:val="002A6D76"/>
    <w:rsid w:val="002B759A"/>
    <w:rsid w:val="002C0234"/>
    <w:rsid w:val="002C15EB"/>
    <w:rsid w:val="002C1BBA"/>
    <w:rsid w:val="002C3FEF"/>
    <w:rsid w:val="002C4FEB"/>
    <w:rsid w:val="002C707A"/>
    <w:rsid w:val="002D4358"/>
    <w:rsid w:val="002D4558"/>
    <w:rsid w:val="002D5C94"/>
    <w:rsid w:val="002F186D"/>
    <w:rsid w:val="002F32BE"/>
    <w:rsid w:val="002F3712"/>
    <w:rsid w:val="002F4F0A"/>
    <w:rsid w:val="002F6555"/>
    <w:rsid w:val="003007C4"/>
    <w:rsid w:val="003017AB"/>
    <w:rsid w:val="003023D9"/>
    <w:rsid w:val="00302D12"/>
    <w:rsid w:val="00314A68"/>
    <w:rsid w:val="00315CC5"/>
    <w:rsid w:val="0031664B"/>
    <w:rsid w:val="003251E9"/>
    <w:rsid w:val="0032701C"/>
    <w:rsid w:val="003328C1"/>
    <w:rsid w:val="003361DA"/>
    <w:rsid w:val="00340F1D"/>
    <w:rsid w:val="00341003"/>
    <w:rsid w:val="00343740"/>
    <w:rsid w:val="0034499E"/>
    <w:rsid w:val="00344AC8"/>
    <w:rsid w:val="00350D58"/>
    <w:rsid w:val="003554D3"/>
    <w:rsid w:val="003573E2"/>
    <w:rsid w:val="00357EE7"/>
    <w:rsid w:val="00360522"/>
    <w:rsid w:val="0036281C"/>
    <w:rsid w:val="003633EE"/>
    <w:rsid w:val="003634D2"/>
    <w:rsid w:val="00364E2F"/>
    <w:rsid w:val="00365B80"/>
    <w:rsid w:val="003668DC"/>
    <w:rsid w:val="003726B7"/>
    <w:rsid w:val="003753ED"/>
    <w:rsid w:val="00376C79"/>
    <w:rsid w:val="003822E8"/>
    <w:rsid w:val="00384DAD"/>
    <w:rsid w:val="00391B76"/>
    <w:rsid w:val="0039355A"/>
    <w:rsid w:val="00393E6B"/>
    <w:rsid w:val="003A1988"/>
    <w:rsid w:val="003A350A"/>
    <w:rsid w:val="003A6292"/>
    <w:rsid w:val="003B3ED6"/>
    <w:rsid w:val="003B47B2"/>
    <w:rsid w:val="003B50D9"/>
    <w:rsid w:val="003B76D4"/>
    <w:rsid w:val="003B7A88"/>
    <w:rsid w:val="003D18EE"/>
    <w:rsid w:val="003D4CBB"/>
    <w:rsid w:val="003D6BEF"/>
    <w:rsid w:val="003D7A02"/>
    <w:rsid w:val="003E48B9"/>
    <w:rsid w:val="003F2280"/>
    <w:rsid w:val="003F2357"/>
    <w:rsid w:val="003F4A70"/>
    <w:rsid w:val="003F6326"/>
    <w:rsid w:val="003F6B6E"/>
    <w:rsid w:val="004015EC"/>
    <w:rsid w:val="0040205D"/>
    <w:rsid w:val="0040690F"/>
    <w:rsid w:val="004141DB"/>
    <w:rsid w:val="00415253"/>
    <w:rsid w:val="0041795C"/>
    <w:rsid w:val="0042208C"/>
    <w:rsid w:val="0042456A"/>
    <w:rsid w:val="004249BC"/>
    <w:rsid w:val="00425B6D"/>
    <w:rsid w:val="00427541"/>
    <w:rsid w:val="00427D08"/>
    <w:rsid w:val="00434215"/>
    <w:rsid w:val="00435B68"/>
    <w:rsid w:val="004363D0"/>
    <w:rsid w:val="00442049"/>
    <w:rsid w:val="00442BBB"/>
    <w:rsid w:val="0044327A"/>
    <w:rsid w:val="0044328A"/>
    <w:rsid w:val="00446689"/>
    <w:rsid w:val="004510FA"/>
    <w:rsid w:val="00451133"/>
    <w:rsid w:val="004520CA"/>
    <w:rsid w:val="00453662"/>
    <w:rsid w:val="0045512C"/>
    <w:rsid w:val="00455E64"/>
    <w:rsid w:val="00455EB5"/>
    <w:rsid w:val="004610A8"/>
    <w:rsid w:val="00462468"/>
    <w:rsid w:val="00463FC8"/>
    <w:rsid w:val="00464290"/>
    <w:rsid w:val="004659B3"/>
    <w:rsid w:val="004671CD"/>
    <w:rsid w:val="0047029C"/>
    <w:rsid w:val="00470C1E"/>
    <w:rsid w:val="004733FE"/>
    <w:rsid w:val="00473564"/>
    <w:rsid w:val="004749E6"/>
    <w:rsid w:val="00477641"/>
    <w:rsid w:val="00492F67"/>
    <w:rsid w:val="00496923"/>
    <w:rsid w:val="004A3ED9"/>
    <w:rsid w:val="004B0943"/>
    <w:rsid w:val="004B5155"/>
    <w:rsid w:val="004B6702"/>
    <w:rsid w:val="004B6917"/>
    <w:rsid w:val="004B6A38"/>
    <w:rsid w:val="004B7FB1"/>
    <w:rsid w:val="004C09C5"/>
    <w:rsid w:val="004C38AB"/>
    <w:rsid w:val="004C6F54"/>
    <w:rsid w:val="004D21A8"/>
    <w:rsid w:val="004D7BE0"/>
    <w:rsid w:val="004E3EAE"/>
    <w:rsid w:val="004E3F5F"/>
    <w:rsid w:val="004F08A8"/>
    <w:rsid w:val="004F1A04"/>
    <w:rsid w:val="004F3238"/>
    <w:rsid w:val="004F3C63"/>
    <w:rsid w:val="004F77CD"/>
    <w:rsid w:val="00503D6F"/>
    <w:rsid w:val="00510FF5"/>
    <w:rsid w:val="00511115"/>
    <w:rsid w:val="00520782"/>
    <w:rsid w:val="00520D18"/>
    <w:rsid w:val="00522FAF"/>
    <w:rsid w:val="00523363"/>
    <w:rsid w:val="00524BF2"/>
    <w:rsid w:val="0052630D"/>
    <w:rsid w:val="00531EA0"/>
    <w:rsid w:val="0053416A"/>
    <w:rsid w:val="00551BBA"/>
    <w:rsid w:val="005525FE"/>
    <w:rsid w:val="00556F5F"/>
    <w:rsid w:val="00565A57"/>
    <w:rsid w:val="00570F86"/>
    <w:rsid w:val="00573D9E"/>
    <w:rsid w:val="00574135"/>
    <w:rsid w:val="005749F9"/>
    <w:rsid w:val="0057650B"/>
    <w:rsid w:val="0057669F"/>
    <w:rsid w:val="005769AB"/>
    <w:rsid w:val="005770F3"/>
    <w:rsid w:val="005809C1"/>
    <w:rsid w:val="005814DA"/>
    <w:rsid w:val="005816C9"/>
    <w:rsid w:val="00585945"/>
    <w:rsid w:val="0058735D"/>
    <w:rsid w:val="00590634"/>
    <w:rsid w:val="00592CFF"/>
    <w:rsid w:val="00594778"/>
    <w:rsid w:val="00595292"/>
    <w:rsid w:val="00596A6D"/>
    <w:rsid w:val="00597EE8"/>
    <w:rsid w:val="005A094F"/>
    <w:rsid w:val="005A21EF"/>
    <w:rsid w:val="005A5343"/>
    <w:rsid w:val="005B4FE1"/>
    <w:rsid w:val="005B7E7B"/>
    <w:rsid w:val="005C0F25"/>
    <w:rsid w:val="005D2D19"/>
    <w:rsid w:val="005D43F1"/>
    <w:rsid w:val="005D7855"/>
    <w:rsid w:val="005D7BF1"/>
    <w:rsid w:val="005E3F38"/>
    <w:rsid w:val="005E626D"/>
    <w:rsid w:val="005F6921"/>
    <w:rsid w:val="00603C03"/>
    <w:rsid w:val="00606446"/>
    <w:rsid w:val="00611D78"/>
    <w:rsid w:val="00614B89"/>
    <w:rsid w:val="00614BDF"/>
    <w:rsid w:val="00615BD5"/>
    <w:rsid w:val="00620D33"/>
    <w:rsid w:val="006215A8"/>
    <w:rsid w:val="00621A5A"/>
    <w:rsid w:val="0062214F"/>
    <w:rsid w:val="0062353D"/>
    <w:rsid w:val="00631424"/>
    <w:rsid w:val="00633A48"/>
    <w:rsid w:val="00634604"/>
    <w:rsid w:val="006353B0"/>
    <w:rsid w:val="0063686D"/>
    <w:rsid w:val="006400C7"/>
    <w:rsid w:val="00642256"/>
    <w:rsid w:val="006503DC"/>
    <w:rsid w:val="00650856"/>
    <w:rsid w:val="00651B8D"/>
    <w:rsid w:val="0065209E"/>
    <w:rsid w:val="006573D4"/>
    <w:rsid w:val="00660A67"/>
    <w:rsid w:val="00662E7F"/>
    <w:rsid w:val="00663482"/>
    <w:rsid w:val="00663634"/>
    <w:rsid w:val="00663DF7"/>
    <w:rsid w:val="00664FCB"/>
    <w:rsid w:val="00667444"/>
    <w:rsid w:val="0067147C"/>
    <w:rsid w:val="00671521"/>
    <w:rsid w:val="00673428"/>
    <w:rsid w:val="00674647"/>
    <w:rsid w:val="0067699F"/>
    <w:rsid w:val="0067740E"/>
    <w:rsid w:val="00684C6D"/>
    <w:rsid w:val="00690421"/>
    <w:rsid w:val="00690459"/>
    <w:rsid w:val="0069418E"/>
    <w:rsid w:val="0069577B"/>
    <w:rsid w:val="006957FD"/>
    <w:rsid w:val="00696B97"/>
    <w:rsid w:val="006A1789"/>
    <w:rsid w:val="006A2629"/>
    <w:rsid w:val="006A75DF"/>
    <w:rsid w:val="006B040A"/>
    <w:rsid w:val="006B0A24"/>
    <w:rsid w:val="006B2DAF"/>
    <w:rsid w:val="006B2F23"/>
    <w:rsid w:val="006B3143"/>
    <w:rsid w:val="006B4F3E"/>
    <w:rsid w:val="006B7CBE"/>
    <w:rsid w:val="006C19F5"/>
    <w:rsid w:val="006C1A9A"/>
    <w:rsid w:val="006C2357"/>
    <w:rsid w:val="006C37FA"/>
    <w:rsid w:val="006C3936"/>
    <w:rsid w:val="006C4127"/>
    <w:rsid w:val="006D000A"/>
    <w:rsid w:val="006D3841"/>
    <w:rsid w:val="006E0BB7"/>
    <w:rsid w:val="006E45C9"/>
    <w:rsid w:val="006E70E8"/>
    <w:rsid w:val="006E7111"/>
    <w:rsid w:val="006F3C0B"/>
    <w:rsid w:val="00703973"/>
    <w:rsid w:val="00704475"/>
    <w:rsid w:val="0070673F"/>
    <w:rsid w:val="00710C9E"/>
    <w:rsid w:val="00713ADB"/>
    <w:rsid w:val="00716700"/>
    <w:rsid w:val="0071791A"/>
    <w:rsid w:val="007231B0"/>
    <w:rsid w:val="007249CC"/>
    <w:rsid w:val="00725810"/>
    <w:rsid w:val="007277B3"/>
    <w:rsid w:val="0073034A"/>
    <w:rsid w:val="0073178C"/>
    <w:rsid w:val="00732791"/>
    <w:rsid w:val="00733452"/>
    <w:rsid w:val="00733475"/>
    <w:rsid w:val="007349E1"/>
    <w:rsid w:val="007375BC"/>
    <w:rsid w:val="007405D8"/>
    <w:rsid w:val="0074344A"/>
    <w:rsid w:val="007434DD"/>
    <w:rsid w:val="007457E1"/>
    <w:rsid w:val="007472EE"/>
    <w:rsid w:val="00753AEE"/>
    <w:rsid w:val="007540DD"/>
    <w:rsid w:val="007542AC"/>
    <w:rsid w:val="00756AA2"/>
    <w:rsid w:val="00757F6B"/>
    <w:rsid w:val="00763158"/>
    <w:rsid w:val="00765EC0"/>
    <w:rsid w:val="00770134"/>
    <w:rsid w:val="00775F28"/>
    <w:rsid w:val="0077659F"/>
    <w:rsid w:val="0078011C"/>
    <w:rsid w:val="00780262"/>
    <w:rsid w:val="00780472"/>
    <w:rsid w:val="0078083E"/>
    <w:rsid w:val="007877A7"/>
    <w:rsid w:val="0079017E"/>
    <w:rsid w:val="0079057B"/>
    <w:rsid w:val="00790D8D"/>
    <w:rsid w:val="0079459A"/>
    <w:rsid w:val="00796170"/>
    <w:rsid w:val="007A7DEF"/>
    <w:rsid w:val="007B1AD9"/>
    <w:rsid w:val="007B4B93"/>
    <w:rsid w:val="007C2D39"/>
    <w:rsid w:val="007C5C7F"/>
    <w:rsid w:val="007C6A1D"/>
    <w:rsid w:val="007D0896"/>
    <w:rsid w:val="007D11E8"/>
    <w:rsid w:val="007D2AE1"/>
    <w:rsid w:val="007D3C20"/>
    <w:rsid w:val="007E0832"/>
    <w:rsid w:val="007E0DFD"/>
    <w:rsid w:val="007E2E12"/>
    <w:rsid w:val="007E3421"/>
    <w:rsid w:val="007E3D1C"/>
    <w:rsid w:val="007E400E"/>
    <w:rsid w:val="007E49EA"/>
    <w:rsid w:val="007F2A8E"/>
    <w:rsid w:val="007F521B"/>
    <w:rsid w:val="007F6039"/>
    <w:rsid w:val="0080030B"/>
    <w:rsid w:val="00802341"/>
    <w:rsid w:val="00803CFE"/>
    <w:rsid w:val="00803EA4"/>
    <w:rsid w:val="00803FE8"/>
    <w:rsid w:val="00804557"/>
    <w:rsid w:val="008064C1"/>
    <w:rsid w:val="00812533"/>
    <w:rsid w:val="008139C3"/>
    <w:rsid w:val="008165D2"/>
    <w:rsid w:val="00820D18"/>
    <w:rsid w:val="008228B0"/>
    <w:rsid w:val="0082419A"/>
    <w:rsid w:val="00827BB1"/>
    <w:rsid w:val="00831E53"/>
    <w:rsid w:val="00834AF7"/>
    <w:rsid w:val="00834D62"/>
    <w:rsid w:val="00844EA2"/>
    <w:rsid w:val="008461EE"/>
    <w:rsid w:val="0084706D"/>
    <w:rsid w:val="00850B1C"/>
    <w:rsid w:val="00855949"/>
    <w:rsid w:val="00865734"/>
    <w:rsid w:val="0086591D"/>
    <w:rsid w:val="00865D19"/>
    <w:rsid w:val="00871470"/>
    <w:rsid w:val="00871C12"/>
    <w:rsid w:val="0087337F"/>
    <w:rsid w:val="00874B09"/>
    <w:rsid w:val="0087670C"/>
    <w:rsid w:val="0088635C"/>
    <w:rsid w:val="0088654E"/>
    <w:rsid w:val="0088701D"/>
    <w:rsid w:val="00887B7E"/>
    <w:rsid w:val="00890CD3"/>
    <w:rsid w:val="00894865"/>
    <w:rsid w:val="0089597F"/>
    <w:rsid w:val="0089600D"/>
    <w:rsid w:val="008A2EE2"/>
    <w:rsid w:val="008A639E"/>
    <w:rsid w:val="008B2757"/>
    <w:rsid w:val="008B3C68"/>
    <w:rsid w:val="008B42C6"/>
    <w:rsid w:val="008C086D"/>
    <w:rsid w:val="008C2643"/>
    <w:rsid w:val="008C40E9"/>
    <w:rsid w:val="008C4EC1"/>
    <w:rsid w:val="008C63EE"/>
    <w:rsid w:val="008D02C7"/>
    <w:rsid w:val="008E21F0"/>
    <w:rsid w:val="008E555E"/>
    <w:rsid w:val="008E78BA"/>
    <w:rsid w:val="008F5BAE"/>
    <w:rsid w:val="008F5EC5"/>
    <w:rsid w:val="008F6B27"/>
    <w:rsid w:val="008F79EE"/>
    <w:rsid w:val="00912734"/>
    <w:rsid w:val="00913EDD"/>
    <w:rsid w:val="00916CC6"/>
    <w:rsid w:val="009207D6"/>
    <w:rsid w:val="00920CD4"/>
    <w:rsid w:val="00922BF6"/>
    <w:rsid w:val="00922EA2"/>
    <w:rsid w:val="00923A45"/>
    <w:rsid w:val="00930D20"/>
    <w:rsid w:val="0093274A"/>
    <w:rsid w:val="00935CC4"/>
    <w:rsid w:val="0093726F"/>
    <w:rsid w:val="00937918"/>
    <w:rsid w:val="00944501"/>
    <w:rsid w:val="00946E7E"/>
    <w:rsid w:val="00950434"/>
    <w:rsid w:val="0095095F"/>
    <w:rsid w:val="009532DE"/>
    <w:rsid w:val="0095375C"/>
    <w:rsid w:val="00963E7C"/>
    <w:rsid w:val="00965475"/>
    <w:rsid w:val="00965972"/>
    <w:rsid w:val="0096623C"/>
    <w:rsid w:val="00970C38"/>
    <w:rsid w:val="00974140"/>
    <w:rsid w:val="009752BF"/>
    <w:rsid w:val="00976EA0"/>
    <w:rsid w:val="00976ED9"/>
    <w:rsid w:val="00980FAD"/>
    <w:rsid w:val="00983177"/>
    <w:rsid w:val="0098475D"/>
    <w:rsid w:val="009875F0"/>
    <w:rsid w:val="00987789"/>
    <w:rsid w:val="00987D81"/>
    <w:rsid w:val="009939EE"/>
    <w:rsid w:val="00995FF2"/>
    <w:rsid w:val="009A0EB1"/>
    <w:rsid w:val="009A2723"/>
    <w:rsid w:val="009A2C0B"/>
    <w:rsid w:val="009A46BB"/>
    <w:rsid w:val="009A68E3"/>
    <w:rsid w:val="009A72E4"/>
    <w:rsid w:val="009B1109"/>
    <w:rsid w:val="009B3DB0"/>
    <w:rsid w:val="009B4B0A"/>
    <w:rsid w:val="009B5DBB"/>
    <w:rsid w:val="009B6F14"/>
    <w:rsid w:val="009C35D2"/>
    <w:rsid w:val="009C372A"/>
    <w:rsid w:val="009C3D10"/>
    <w:rsid w:val="009C590F"/>
    <w:rsid w:val="009C6316"/>
    <w:rsid w:val="009C7613"/>
    <w:rsid w:val="009C76B7"/>
    <w:rsid w:val="009D03B2"/>
    <w:rsid w:val="009D059E"/>
    <w:rsid w:val="009D30F3"/>
    <w:rsid w:val="009E0695"/>
    <w:rsid w:val="009E1B46"/>
    <w:rsid w:val="009E1F18"/>
    <w:rsid w:val="009E4822"/>
    <w:rsid w:val="009E66C5"/>
    <w:rsid w:val="009E78BC"/>
    <w:rsid w:val="009F3208"/>
    <w:rsid w:val="009F3AB4"/>
    <w:rsid w:val="009F7CE0"/>
    <w:rsid w:val="00A04302"/>
    <w:rsid w:val="00A14538"/>
    <w:rsid w:val="00A14AAD"/>
    <w:rsid w:val="00A20D60"/>
    <w:rsid w:val="00A2110E"/>
    <w:rsid w:val="00A21894"/>
    <w:rsid w:val="00A23B99"/>
    <w:rsid w:val="00A23CDD"/>
    <w:rsid w:val="00A24C7C"/>
    <w:rsid w:val="00A2688A"/>
    <w:rsid w:val="00A32B41"/>
    <w:rsid w:val="00A3307A"/>
    <w:rsid w:val="00A36D9A"/>
    <w:rsid w:val="00A44382"/>
    <w:rsid w:val="00A46283"/>
    <w:rsid w:val="00A470B1"/>
    <w:rsid w:val="00A5151F"/>
    <w:rsid w:val="00A53E10"/>
    <w:rsid w:val="00A542A2"/>
    <w:rsid w:val="00A559C6"/>
    <w:rsid w:val="00A56643"/>
    <w:rsid w:val="00A6054F"/>
    <w:rsid w:val="00A619C2"/>
    <w:rsid w:val="00A61EED"/>
    <w:rsid w:val="00A6201D"/>
    <w:rsid w:val="00A6404C"/>
    <w:rsid w:val="00A70FC0"/>
    <w:rsid w:val="00A723F1"/>
    <w:rsid w:val="00A7347D"/>
    <w:rsid w:val="00A77A29"/>
    <w:rsid w:val="00A82C01"/>
    <w:rsid w:val="00A83DB4"/>
    <w:rsid w:val="00A851B5"/>
    <w:rsid w:val="00A856CA"/>
    <w:rsid w:val="00A91A2A"/>
    <w:rsid w:val="00A925C6"/>
    <w:rsid w:val="00A95406"/>
    <w:rsid w:val="00AA188C"/>
    <w:rsid w:val="00AB3A0F"/>
    <w:rsid w:val="00AB44E7"/>
    <w:rsid w:val="00AC33F7"/>
    <w:rsid w:val="00AD1AE8"/>
    <w:rsid w:val="00AD2331"/>
    <w:rsid w:val="00AD755B"/>
    <w:rsid w:val="00AE70CE"/>
    <w:rsid w:val="00AE7ED9"/>
    <w:rsid w:val="00AF48F4"/>
    <w:rsid w:val="00B025E0"/>
    <w:rsid w:val="00B039AD"/>
    <w:rsid w:val="00B03A6F"/>
    <w:rsid w:val="00B0406A"/>
    <w:rsid w:val="00B05EFB"/>
    <w:rsid w:val="00B1206B"/>
    <w:rsid w:val="00B17BDC"/>
    <w:rsid w:val="00B202B1"/>
    <w:rsid w:val="00B20E1B"/>
    <w:rsid w:val="00B21279"/>
    <w:rsid w:val="00B235CB"/>
    <w:rsid w:val="00B26E9D"/>
    <w:rsid w:val="00B30267"/>
    <w:rsid w:val="00B36F82"/>
    <w:rsid w:val="00B41040"/>
    <w:rsid w:val="00B472B4"/>
    <w:rsid w:val="00B53287"/>
    <w:rsid w:val="00B61503"/>
    <w:rsid w:val="00B61711"/>
    <w:rsid w:val="00B7089C"/>
    <w:rsid w:val="00B72191"/>
    <w:rsid w:val="00B74093"/>
    <w:rsid w:val="00B8041F"/>
    <w:rsid w:val="00B8092C"/>
    <w:rsid w:val="00B838D3"/>
    <w:rsid w:val="00B83DD4"/>
    <w:rsid w:val="00BA05F8"/>
    <w:rsid w:val="00BA3CF6"/>
    <w:rsid w:val="00BA4B6E"/>
    <w:rsid w:val="00BA6E8D"/>
    <w:rsid w:val="00BB3630"/>
    <w:rsid w:val="00BB7218"/>
    <w:rsid w:val="00BB72D6"/>
    <w:rsid w:val="00BC21EE"/>
    <w:rsid w:val="00BC5076"/>
    <w:rsid w:val="00BC5580"/>
    <w:rsid w:val="00BC72A5"/>
    <w:rsid w:val="00BD00B1"/>
    <w:rsid w:val="00BD1EBF"/>
    <w:rsid w:val="00BD26F9"/>
    <w:rsid w:val="00BD2702"/>
    <w:rsid w:val="00BD2AE0"/>
    <w:rsid w:val="00BE131E"/>
    <w:rsid w:val="00BE17DF"/>
    <w:rsid w:val="00BE3F6B"/>
    <w:rsid w:val="00BE49EA"/>
    <w:rsid w:val="00BE4AA9"/>
    <w:rsid w:val="00BE7F1D"/>
    <w:rsid w:val="00BF0038"/>
    <w:rsid w:val="00BF5260"/>
    <w:rsid w:val="00BF7501"/>
    <w:rsid w:val="00BF79B5"/>
    <w:rsid w:val="00C03D26"/>
    <w:rsid w:val="00C043DF"/>
    <w:rsid w:val="00C069E8"/>
    <w:rsid w:val="00C12CE6"/>
    <w:rsid w:val="00C20A96"/>
    <w:rsid w:val="00C22E67"/>
    <w:rsid w:val="00C23319"/>
    <w:rsid w:val="00C237C1"/>
    <w:rsid w:val="00C2413E"/>
    <w:rsid w:val="00C2502A"/>
    <w:rsid w:val="00C2667C"/>
    <w:rsid w:val="00C30ED3"/>
    <w:rsid w:val="00C315CB"/>
    <w:rsid w:val="00C31FFE"/>
    <w:rsid w:val="00C4408B"/>
    <w:rsid w:val="00C459E7"/>
    <w:rsid w:val="00C571A8"/>
    <w:rsid w:val="00C7066F"/>
    <w:rsid w:val="00C71F42"/>
    <w:rsid w:val="00C73783"/>
    <w:rsid w:val="00C73FAD"/>
    <w:rsid w:val="00C73FF5"/>
    <w:rsid w:val="00C759AA"/>
    <w:rsid w:val="00C77B8B"/>
    <w:rsid w:val="00C77F84"/>
    <w:rsid w:val="00C80285"/>
    <w:rsid w:val="00C80877"/>
    <w:rsid w:val="00C829E7"/>
    <w:rsid w:val="00C83843"/>
    <w:rsid w:val="00C86FD1"/>
    <w:rsid w:val="00C8751C"/>
    <w:rsid w:val="00C92A77"/>
    <w:rsid w:val="00C93B80"/>
    <w:rsid w:val="00C95FB4"/>
    <w:rsid w:val="00CA1B8C"/>
    <w:rsid w:val="00CA3B1E"/>
    <w:rsid w:val="00CA4248"/>
    <w:rsid w:val="00CA55BC"/>
    <w:rsid w:val="00CA6766"/>
    <w:rsid w:val="00CB144D"/>
    <w:rsid w:val="00CB3777"/>
    <w:rsid w:val="00CB681C"/>
    <w:rsid w:val="00CC7A48"/>
    <w:rsid w:val="00CD04B6"/>
    <w:rsid w:val="00CD1F7A"/>
    <w:rsid w:val="00CD2733"/>
    <w:rsid w:val="00CD3CA2"/>
    <w:rsid w:val="00CD3CFC"/>
    <w:rsid w:val="00CD418F"/>
    <w:rsid w:val="00CD62D7"/>
    <w:rsid w:val="00CE0315"/>
    <w:rsid w:val="00CE0FBA"/>
    <w:rsid w:val="00CE2484"/>
    <w:rsid w:val="00CE51F5"/>
    <w:rsid w:val="00CE69DA"/>
    <w:rsid w:val="00CE7265"/>
    <w:rsid w:val="00CE7B93"/>
    <w:rsid w:val="00CF5B17"/>
    <w:rsid w:val="00CF5C49"/>
    <w:rsid w:val="00CF5CE7"/>
    <w:rsid w:val="00CF7B06"/>
    <w:rsid w:val="00D007E9"/>
    <w:rsid w:val="00D03F48"/>
    <w:rsid w:val="00D04F84"/>
    <w:rsid w:val="00D111C6"/>
    <w:rsid w:val="00D1317D"/>
    <w:rsid w:val="00D137B1"/>
    <w:rsid w:val="00D14CD8"/>
    <w:rsid w:val="00D228FA"/>
    <w:rsid w:val="00D2473B"/>
    <w:rsid w:val="00D2580E"/>
    <w:rsid w:val="00D265ED"/>
    <w:rsid w:val="00D2679F"/>
    <w:rsid w:val="00D2711A"/>
    <w:rsid w:val="00D27257"/>
    <w:rsid w:val="00D27E5A"/>
    <w:rsid w:val="00D30A57"/>
    <w:rsid w:val="00D343CD"/>
    <w:rsid w:val="00D40B18"/>
    <w:rsid w:val="00D43523"/>
    <w:rsid w:val="00D44E0A"/>
    <w:rsid w:val="00D45E62"/>
    <w:rsid w:val="00D53074"/>
    <w:rsid w:val="00D533E2"/>
    <w:rsid w:val="00D5420F"/>
    <w:rsid w:val="00D60501"/>
    <w:rsid w:val="00D630CF"/>
    <w:rsid w:val="00D6366A"/>
    <w:rsid w:val="00D63C76"/>
    <w:rsid w:val="00D710A7"/>
    <w:rsid w:val="00D749ED"/>
    <w:rsid w:val="00D76DB3"/>
    <w:rsid w:val="00D82B14"/>
    <w:rsid w:val="00D8673D"/>
    <w:rsid w:val="00D87521"/>
    <w:rsid w:val="00D916C4"/>
    <w:rsid w:val="00D92548"/>
    <w:rsid w:val="00D949D8"/>
    <w:rsid w:val="00D96769"/>
    <w:rsid w:val="00D97223"/>
    <w:rsid w:val="00DA01E1"/>
    <w:rsid w:val="00DA27D0"/>
    <w:rsid w:val="00DA2EDC"/>
    <w:rsid w:val="00DA2FB2"/>
    <w:rsid w:val="00DB7134"/>
    <w:rsid w:val="00DB73DE"/>
    <w:rsid w:val="00DC1CE7"/>
    <w:rsid w:val="00DC29BE"/>
    <w:rsid w:val="00DC42DC"/>
    <w:rsid w:val="00DC5C36"/>
    <w:rsid w:val="00DC797D"/>
    <w:rsid w:val="00DD07A6"/>
    <w:rsid w:val="00DD16DE"/>
    <w:rsid w:val="00DD2240"/>
    <w:rsid w:val="00DD31E5"/>
    <w:rsid w:val="00DD734E"/>
    <w:rsid w:val="00DE681B"/>
    <w:rsid w:val="00DE699F"/>
    <w:rsid w:val="00DF0996"/>
    <w:rsid w:val="00DF0A7A"/>
    <w:rsid w:val="00DF1D28"/>
    <w:rsid w:val="00DF36A2"/>
    <w:rsid w:val="00DF3F9D"/>
    <w:rsid w:val="00DF707A"/>
    <w:rsid w:val="00DF73A1"/>
    <w:rsid w:val="00E03BAB"/>
    <w:rsid w:val="00E0459A"/>
    <w:rsid w:val="00E06158"/>
    <w:rsid w:val="00E151E6"/>
    <w:rsid w:val="00E15C5B"/>
    <w:rsid w:val="00E167A2"/>
    <w:rsid w:val="00E23EFE"/>
    <w:rsid w:val="00E3125B"/>
    <w:rsid w:val="00E3662A"/>
    <w:rsid w:val="00E421FB"/>
    <w:rsid w:val="00E42479"/>
    <w:rsid w:val="00E46A4A"/>
    <w:rsid w:val="00E50420"/>
    <w:rsid w:val="00E50A68"/>
    <w:rsid w:val="00E50A89"/>
    <w:rsid w:val="00E52F25"/>
    <w:rsid w:val="00E53068"/>
    <w:rsid w:val="00E565F6"/>
    <w:rsid w:val="00E56617"/>
    <w:rsid w:val="00E604D2"/>
    <w:rsid w:val="00E63E3C"/>
    <w:rsid w:val="00E649CE"/>
    <w:rsid w:val="00E65E1E"/>
    <w:rsid w:val="00E66291"/>
    <w:rsid w:val="00E67EF4"/>
    <w:rsid w:val="00E717F8"/>
    <w:rsid w:val="00E7464B"/>
    <w:rsid w:val="00E754EC"/>
    <w:rsid w:val="00E7621C"/>
    <w:rsid w:val="00E779D1"/>
    <w:rsid w:val="00E81EBD"/>
    <w:rsid w:val="00E830EA"/>
    <w:rsid w:val="00E83160"/>
    <w:rsid w:val="00E8768B"/>
    <w:rsid w:val="00E93983"/>
    <w:rsid w:val="00E975C1"/>
    <w:rsid w:val="00EA2E02"/>
    <w:rsid w:val="00EA54E7"/>
    <w:rsid w:val="00EB5D00"/>
    <w:rsid w:val="00EC4D12"/>
    <w:rsid w:val="00EC6261"/>
    <w:rsid w:val="00ED430D"/>
    <w:rsid w:val="00ED463E"/>
    <w:rsid w:val="00ED4A13"/>
    <w:rsid w:val="00ED510D"/>
    <w:rsid w:val="00ED5B9C"/>
    <w:rsid w:val="00ED6C3C"/>
    <w:rsid w:val="00EE2C42"/>
    <w:rsid w:val="00EE49B6"/>
    <w:rsid w:val="00EE5373"/>
    <w:rsid w:val="00EE7699"/>
    <w:rsid w:val="00EF075D"/>
    <w:rsid w:val="00EF1161"/>
    <w:rsid w:val="00EF2503"/>
    <w:rsid w:val="00EF3DAC"/>
    <w:rsid w:val="00EF59E8"/>
    <w:rsid w:val="00EF6C91"/>
    <w:rsid w:val="00EF7913"/>
    <w:rsid w:val="00F01B56"/>
    <w:rsid w:val="00F04443"/>
    <w:rsid w:val="00F077D9"/>
    <w:rsid w:val="00F11261"/>
    <w:rsid w:val="00F215E5"/>
    <w:rsid w:val="00F227EA"/>
    <w:rsid w:val="00F23647"/>
    <w:rsid w:val="00F31D3F"/>
    <w:rsid w:val="00F327F8"/>
    <w:rsid w:val="00F340A6"/>
    <w:rsid w:val="00F3602C"/>
    <w:rsid w:val="00F40D0F"/>
    <w:rsid w:val="00F44C68"/>
    <w:rsid w:val="00F45510"/>
    <w:rsid w:val="00F45562"/>
    <w:rsid w:val="00F52B16"/>
    <w:rsid w:val="00F608D1"/>
    <w:rsid w:val="00F652D1"/>
    <w:rsid w:val="00F65C6F"/>
    <w:rsid w:val="00F66BF4"/>
    <w:rsid w:val="00F679BD"/>
    <w:rsid w:val="00F723A7"/>
    <w:rsid w:val="00F72AB8"/>
    <w:rsid w:val="00F74C86"/>
    <w:rsid w:val="00F75731"/>
    <w:rsid w:val="00F800F7"/>
    <w:rsid w:val="00F91818"/>
    <w:rsid w:val="00F92378"/>
    <w:rsid w:val="00F92D98"/>
    <w:rsid w:val="00F93342"/>
    <w:rsid w:val="00F94310"/>
    <w:rsid w:val="00F9591A"/>
    <w:rsid w:val="00F97D92"/>
    <w:rsid w:val="00FA4D71"/>
    <w:rsid w:val="00FA4E9E"/>
    <w:rsid w:val="00FA548F"/>
    <w:rsid w:val="00FB105F"/>
    <w:rsid w:val="00FB12B4"/>
    <w:rsid w:val="00FB4B08"/>
    <w:rsid w:val="00FB5097"/>
    <w:rsid w:val="00FB544C"/>
    <w:rsid w:val="00FB6E1D"/>
    <w:rsid w:val="00FB7D42"/>
    <w:rsid w:val="00FC0CF9"/>
    <w:rsid w:val="00FC24A5"/>
    <w:rsid w:val="00FC7C3F"/>
    <w:rsid w:val="00FD4576"/>
    <w:rsid w:val="00FE141B"/>
    <w:rsid w:val="00FE36BC"/>
    <w:rsid w:val="00FE4BA0"/>
    <w:rsid w:val="00FE5BB4"/>
    <w:rsid w:val="00FE5D0B"/>
    <w:rsid w:val="00FF1C99"/>
    <w:rsid w:val="00FF244F"/>
    <w:rsid w:val="00FF2D4E"/>
    <w:rsid w:val="00FF2FC1"/>
    <w:rsid w:val="00FF5C02"/>
    <w:rsid w:val="00FF6B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rules v:ext="edit">
        <o:r id="V:Rule1" type="connector" idref="#Line 2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214F"/>
    <w:pPr>
      <w:widowControl w:val="0"/>
      <w:jc w:val="both"/>
    </w:pPr>
    <w:rPr>
      <w:kern w:val="2"/>
      <w:sz w:val="21"/>
      <w:szCs w:val="24"/>
    </w:rPr>
  </w:style>
  <w:style w:type="paragraph" w:styleId="1">
    <w:name w:val="heading 1"/>
    <w:basedOn w:val="a"/>
    <w:next w:val="a"/>
    <w:link w:val="1Char"/>
    <w:qFormat/>
    <w:rsid w:val="00E167A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3A1988"/>
    <w:pPr>
      <w:keepNext/>
      <w:keepLines/>
      <w:jc w:val="left"/>
      <w:outlineLvl w:val="1"/>
    </w:pPr>
    <w:rPr>
      <w:rFonts w:ascii="Cambria" w:hAnsi="Cambria"/>
      <w:b/>
      <w:bCs/>
      <w:sz w:val="28"/>
      <w:szCs w:val="32"/>
    </w:rPr>
  </w:style>
  <w:style w:type="paragraph" w:styleId="3">
    <w:name w:val="heading 3"/>
    <w:basedOn w:val="a"/>
    <w:next w:val="a"/>
    <w:qFormat/>
    <w:rsid w:val="00E167A2"/>
    <w:pPr>
      <w:keepNext/>
      <w:keepLines/>
      <w:spacing w:before="260" w:after="260" w:line="416" w:lineRule="auto"/>
      <w:outlineLvl w:val="2"/>
    </w:pPr>
    <w:rPr>
      <w:b/>
      <w:bCs/>
      <w:sz w:val="32"/>
      <w:szCs w:val="32"/>
    </w:rPr>
  </w:style>
  <w:style w:type="paragraph" w:styleId="4">
    <w:name w:val="heading 4"/>
    <w:basedOn w:val="a"/>
    <w:next w:val="a"/>
    <w:qFormat/>
    <w:rsid w:val="00E167A2"/>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143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Indent 2"/>
    <w:basedOn w:val="a"/>
    <w:link w:val="2Char0"/>
    <w:rsid w:val="002D4358"/>
    <w:pPr>
      <w:spacing w:line="360" w:lineRule="auto"/>
      <w:ind w:firstLineChars="160" w:firstLine="384"/>
    </w:pPr>
    <w:rPr>
      <w:rFonts w:ascii="宋体"/>
      <w:sz w:val="24"/>
      <w:szCs w:val="28"/>
    </w:rPr>
  </w:style>
  <w:style w:type="character" w:customStyle="1" w:styleId="2Char0">
    <w:name w:val="正文文本缩进 2 Char"/>
    <w:link w:val="20"/>
    <w:rsid w:val="002D4358"/>
    <w:rPr>
      <w:rFonts w:ascii="宋体" w:eastAsia="宋体"/>
      <w:kern w:val="2"/>
      <w:sz w:val="24"/>
      <w:szCs w:val="28"/>
      <w:lang w:val="en-US" w:eastAsia="zh-CN" w:bidi="ar-SA"/>
    </w:rPr>
  </w:style>
  <w:style w:type="paragraph" w:styleId="a4">
    <w:name w:val="Body Text"/>
    <w:basedOn w:val="a"/>
    <w:rsid w:val="00E167A2"/>
    <w:pPr>
      <w:spacing w:after="120"/>
    </w:pPr>
  </w:style>
  <w:style w:type="paragraph" w:styleId="a5">
    <w:name w:val="footer"/>
    <w:basedOn w:val="a"/>
    <w:link w:val="Char"/>
    <w:uiPriority w:val="99"/>
    <w:rsid w:val="00E167A2"/>
    <w:pPr>
      <w:tabs>
        <w:tab w:val="center" w:pos="4153"/>
        <w:tab w:val="right" w:pos="8306"/>
      </w:tabs>
      <w:snapToGrid w:val="0"/>
      <w:jc w:val="left"/>
    </w:pPr>
    <w:rPr>
      <w:sz w:val="18"/>
      <w:szCs w:val="18"/>
    </w:rPr>
  </w:style>
  <w:style w:type="character" w:styleId="a6">
    <w:name w:val="page number"/>
    <w:basedOn w:val="a0"/>
    <w:rsid w:val="00E167A2"/>
  </w:style>
  <w:style w:type="character" w:customStyle="1" w:styleId="1Char">
    <w:name w:val="标题 1 Char"/>
    <w:link w:val="1"/>
    <w:rsid w:val="00E167A2"/>
    <w:rPr>
      <w:rFonts w:ascii="Calibri" w:eastAsia="宋体" w:hAnsi="Calibri"/>
      <w:b/>
      <w:bCs/>
      <w:kern w:val="44"/>
      <w:sz w:val="44"/>
      <w:szCs w:val="44"/>
      <w:lang w:val="en-US" w:eastAsia="zh-CN" w:bidi="ar-SA"/>
    </w:rPr>
  </w:style>
  <w:style w:type="paragraph" w:styleId="a7">
    <w:name w:val="annotation text"/>
    <w:basedOn w:val="a"/>
    <w:link w:val="Char0"/>
    <w:uiPriority w:val="99"/>
    <w:rsid w:val="00EE49B6"/>
    <w:pPr>
      <w:jc w:val="left"/>
    </w:pPr>
  </w:style>
  <w:style w:type="character" w:customStyle="1" w:styleId="Char0">
    <w:name w:val="批注文字 Char"/>
    <w:link w:val="a7"/>
    <w:uiPriority w:val="99"/>
    <w:rsid w:val="00EE49B6"/>
    <w:rPr>
      <w:rFonts w:eastAsia="宋体"/>
      <w:kern w:val="2"/>
      <w:sz w:val="21"/>
      <w:szCs w:val="24"/>
      <w:lang w:val="en-US" w:eastAsia="zh-CN" w:bidi="ar-SA"/>
    </w:rPr>
  </w:style>
  <w:style w:type="paragraph" w:styleId="a8">
    <w:name w:val="header"/>
    <w:basedOn w:val="a"/>
    <w:link w:val="Char1"/>
    <w:rsid w:val="00AB3A0F"/>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8"/>
    <w:rsid w:val="00AB3A0F"/>
    <w:rPr>
      <w:kern w:val="2"/>
      <w:sz w:val="18"/>
      <w:szCs w:val="18"/>
    </w:rPr>
  </w:style>
  <w:style w:type="character" w:styleId="a9">
    <w:name w:val="annotation reference"/>
    <w:uiPriority w:val="99"/>
    <w:rsid w:val="004015EC"/>
    <w:rPr>
      <w:sz w:val="21"/>
      <w:szCs w:val="21"/>
    </w:rPr>
  </w:style>
  <w:style w:type="paragraph" w:styleId="aa">
    <w:name w:val="annotation subject"/>
    <w:basedOn w:val="a7"/>
    <w:next w:val="a7"/>
    <w:link w:val="Char2"/>
    <w:rsid w:val="004015EC"/>
    <w:rPr>
      <w:b/>
      <w:bCs/>
    </w:rPr>
  </w:style>
  <w:style w:type="character" w:customStyle="1" w:styleId="Char2">
    <w:name w:val="批注主题 Char"/>
    <w:link w:val="aa"/>
    <w:rsid w:val="004015EC"/>
    <w:rPr>
      <w:rFonts w:eastAsia="宋体"/>
      <w:b/>
      <w:bCs/>
      <w:kern w:val="2"/>
      <w:sz w:val="21"/>
      <w:szCs w:val="24"/>
      <w:lang w:val="en-US" w:eastAsia="zh-CN" w:bidi="ar-SA"/>
    </w:rPr>
  </w:style>
  <w:style w:type="paragraph" w:styleId="ab">
    <w:name w:val="Balloon Text"/>
    <w:basedOn w:val="a"/>
    <w:link w:val="Char3"/>
    <w:rsid w:val="004015EC"/>
    <w:rPr>
      <w:sz w:val="18"/>
      <w:szCs w:val="18"/>
    </w:rPr>
  </w:style>
  <w:style w:type="character" w:customStyle="1" w:styleId="Char3">
    <w:name w:val="批注框文本 Char"/>
    <w:link w:val="ab"/>
    <w:rsid w:val="004015EC"/>
    <w:rPr>
      <w:kern w:val="2"/>
      <w:sz w:val="18"/>
      <w:szCs w:val="18"/>
    </w:rPr>
  </w:style>
  <w:style w:type="paragraph" w:styleId="ac">
    <w:name w:val="Title"/>
    <w:basedOn w:val="a"/>
    <w:next w:val="a"/>
    <w:link w:val="Char4"/>
    <w:qFormat/>
    <w:rsid w:val="00B025E0"/>
    <w:pPr>
      <w:spacing w:before="240" w:after="60"/>
      <w:jc w:val="center"/>
      <w:outlineLvl w:val="0"/>
    </w:pPr>
    <w:rPr>
      <w:rFonts w:ascii="Calibri Light" w:hAnsi="Calibri Light"/>
      <w:b/>
      <w:bCs/>
      <w:sz w:val="32"/>
      <w:szCs w:val="32"/>
    </w:rPr>
  </w:style>
  <w:style w:type="character" w:customStyle="1" w:styleId="Char4">
    <w:name w:val="标题 Char"/>
    <w:link w:val="ac"/>
    <w:rsid w:val="00B025E0"/>
    <w:rPr>
      <w:rFonts w:ascii="Calibri Light" w:hAnsi="Calibri Light" w:cs="Times New Roman"/>
      <w:b/>
      <w:bCs/>
      <w:kern w:val="2"/>
      <w:sz w:val="32"/>
      <w:szCs w:val="32"/>
    </w:rPr>
  </w:style>
  <w:style w:type="character" w:styleId="ad">
    <w:name w:val="Strong"/>
    <w:qFormat/>
    <w:rsid w:val="00CD2733"/>
    <w:rPr>
      <w:b/>
      <w:bCs/>
    </w:rPr>
  </w:style>
  <w:style w:type="paragraph" w:styleId="ae">
    <w:name w:val="Normal (Web)"/>
    <w:basedOn w:val="a"/>
    <w:uiPriority w:val="99"/>
    <w:qFormat/>
    <w:rsid w:val="00CD2733"/>
    <w:pPr>
      <w:widowControl/>
      <w:spacing w:before="100" w:beforeAutospacing="1" w:after="100" w:afterAutospacing="1"/>
      <w:jc w:val="left"/>
    </w:pPr>
    <w:rPr>
      <w:rFonts w:ascii="宋体" w:hAnsi="宋体"/>
      <w:kern w:val="0"/>
      <w:sz w:val="24"/>
    </w:rPr>
  </w:style>
  <w:style w:type="character" w:styleId="af">
    <w:name w:val="Hyperlink"/>
    <w:uiPriority w:val="99"/>
    <w:rsid w:val="00AF48F4"/>
    <w:rPr>
      <w:rFonts w:hint="default"/>
      <w:strike w:val="0"/>
      <w:dstrike w:val="0"/>
      <w:color w:val="333333"/>
      <w:sz w:val="18"/>
      <w:szCs w:val="18"/>
      <w:u w:val="none"/>
      <w:effect w:val="none"/>
    </w:rPr>
  </w:style>
  <w:style w:type="paragraph" w:customStyle="1" w:styleId="10">
    <w:name w:val="样式1"/>
    <w:basedOn w:val="a"/>
    <w:rsid w:val="00987789"/>
    <w:pPr>
      <w:spacing w:line="400" w:lineRule="atLeast"/>
      <w:ind w:firstLineChars="200" w:firstLine="420"/>
    </w:pPr>
    <w:rPr>
      <w:szCs w:val="20"/>
    </w:rPr>
  </w:style>
  <w:style w:type="character" w:customStyle="1" w:styleId="af0">
    <w:name w:val="批注文字 字符"/>
    <w:uiPriority w:val="99"/>
    <w:rsid w:val="00274F4F"/>
    <w:rPr>
      <w:rFonts w:ascii="Times New Roman" w:eastAsia="宋体" w:hAnsi="Times New Roman" w:cs="Times New Roman"/>
      <w:szCs w:val="24"/>
    </w:rPr>
  </w:style>
  <w:style w:type="character" w:customStyle="1" w:styleId="2Char">
    <w:name w:val="标题 2 Char"/>
    <w:link w:val="2"/>
    <w:rsid w:val="00047695"/>
    <w:rPr>
      <w:rFonts w:ascii="Cambria" w:hAnsi="Cambria"/>
      <w:b/>
      <w:bCs/>
      <w:kern w:val="2"/>
      <w:sz w:val="28"/>
      <w:szCs w:val="32"/>
    </w:rPr>
  </w:style>
  <w:style w:type="paragraph" w:customStyle="1" w:styleId="11">
    <w:name w:val="宋体标题1"/>
    <w:basedOn w:val="1"/>
    <w:link w:val="1Char0"/>
    <w:qFormat/>
    <w:rsid w:val="00047695"/>
    <w:pPr>
      <w:spacing w:beforeLines="50" w:afterLines="50" w:line="240" w:lineRule="auto"/>
      <w:jc w:val="left"/>
    </w:pPr>
    <w:rPr>
      <w:rFonts w:ascii="Times New Roman" w:hAnsi="Times New Roman"/>
      <w:sz w:val="30"/>
    </w:rPr>
  </w:style>
  <w:style w:type="character" w:customStyle="1" w:styleId="1Char0">
    <w:name w:val="宋体标题1 Char"/>
    <w:link w:val="11"/>
    <w:rsid w:val="00047695"/>
    <w:rPr>
      <w:b/>
      <w:bCs/>
      <w:kern w:val="44"/>
      <w:sz w:val="30"/>
      <w:szCs w:val="44"/>
    </w:rPr>
  </w:style>
  <w:style w:type="paragraph" w:customStyle="1" w:styleId="21">
    <w:name w:val="宋体标题2"/>
    <w:basedOn w:val="2"/>
    <w:qFormat/>
    <w:rsid w:val="00047695"/>
    <w:pPr>
      <w:spacing w:beforeLines="50" w:afterLines="50"/>
      <w:jc w:val="both"/>
    </w:pPr>
    <w:rPr>
      <w:rFonts w:ascii="宋体" w:hAnsi="宋体" w:cs="宋体"/>
      <w:kern w:val="0"/>
    </w:rPr>
  </w:style>
  <w:style w:type="paragraph" w:customStyle="1" w:styleId="30">
    <w:name w:val="宋标3"/>
    <w:basedOn w:val="a"/>
    <w:link w:val="3Char"/>
    <w:qFormat/>
    <w:rsid w:val="00047695"/>
    <w:pPr>
      <w:spacing w:line="288" w:lineRule="auto"/>
      <w:jc w:val="left"/>
    </w:pPr>
    <w:rPr>
      <w:rFonts w:ascii="宋体" w:hAnsi="宋体" w:cs="宋体"/>
      <w:b/>
      <w:kern w:val="0"/>
      <w:szCs w:val="21"/>
    </w:rPr>
  </w:style>
  <w:style w:type="character" w:customStyle="1" w:styleId="3Char">
    <w:name w:val="宋标3 Char"/>
    <w:link w:val="30"/>
    <w:rsid w:val="00047695"/>
    <w:rPr>
      <w:rFonts w:ascii="宋体" w:hAnsi="宋体" w:cs="宋体"/>
      <w:b/>
      <w:sz w:val="21"/>
      <w:szCs w:val="21"/>
    </w:rPr>
  </w:style>
  <w:style w:type="paragraph" w:customStyle="1" w:styleId="12">
    <w:name w:val="列出段落1"/>
    <w:basedOn w:val="a"/>
    <w:uiPriority w:val="34"/>
    <w:qFormat/>
    <w:rsid w:val="00B30267"/>
    <w:pPr>
      <w:ind w:firstLineChars="200" w:firstLine="420"/>
    </w:pPr>
  </w:style>
  <w:style w:type="character" w:customStyle="1" w:styleId="Char">
    <w:name w:val="页脚 Char"/>
    <w:link w:val="a5"/>
    <w:uiPriority w:val="99"/>
    <w:rsid w:val="00662E7F"/>
    <w:rPr>
      <w:kern w:val="2"/>
      <w:sz w:val="18"/>
      <w:szCs w:val="18"/>
    </w:rPr>
  </w:style>
  <w:style w:type="paragraph" w:styleId="af1">
    <w:name w:val="List Paragraph"/>
    <w:basedOn w:val="a"/>
    <w:uiPriority w:val="34"/>
    <w:qFormat/>
    <w:rsid w:val="00C83843"/>
    <w:pPr>
      <w:ind w:firstLineChars="200" w:firstLine="420"/>
    </w:pPr>
  </w:style>
  <w:style w:type="paragraph" w:styleId="af2">
    <w:name w:val="Plain Text"/>
    <w:basedOn w:val="a"/>
    <w:link w:val="Char5"/>
    <w:unhideWhenUsed/>
    <w:rsid w:val="00BC21EE"/>
    <w:pPr>
      <w:widowControl/>
      <w:spacing w:before="100" w:beforeAutospacing="1" w:after="100" w:afterAutospacing="1" w:line="360" w:lineRule="auto"/>
      <w:jc w:val="left"/>
    </w:pPr>
    <w:rPr>
      <w:rFonts w:ascii="宋体" w:hAnsi="宋体" w:cs="Arial Unicode MS"/>
      <w:color w:val="333333"/>
      <w:kern w:val="0"/>
      <w:szCs w:val="21"/>
    </w:rPr>
  </w:style>
  <w:style w:type="character" w:customStyle="1" w:styleId="Char5">
    <w:name w:val="纯文本 Char"/>
    <w:basedOn w:val="a0"/>
    <w:link w:val="af2"/>
    <w:rsid w:val="00BC21EE"/>
    <w:rPr>
      <w:rFonts w:ascii="宋体" w:hAnsi="宋体" w:cs="Arial Unicode MS"/>
      <w:color w:val="333333"/>
      <w:sz w:val="21"/>
      <w:szCs w:val="21"/>
    </w:rPr>
  </w:style>
  <w:style w:type="character" w:customStyle="1" w:styleId="13">
    <w:name w:val="标题 1 字符"/>
    <w:rsid w:val="001E5969"/>
    <w:rPr>
      <w:rFonts w:ascii="Calibri" w:eastAsia="宋体" w:hAnsi="Calibri"/>
      <w:b/>
      <w:bCs/>
      <w:kern w:val="44"/>
      <w:sz w:val="44"/>
      <w:szCs w:val="44"/>
      <w:lang w:val="en-US" w:eastAsia="zh-CN" w:bidi="ar-SA"/>
    </w:rPr>
  </w:style>
  <w:style w:type="paragraph" w:customStyle="1" w:styleId="aaaaa">
    <w:name w:val="正文aaaaa"/>
    <w:basedOn w:val="a"/>
    <w:rsid w:val="001E5969"/>
    <w:pPr>
      <w:spacing w:line="288" w:lineRule="auto"/>
      <w:ind w:firstLineChars="200" w:firstLine="880"/>
    </w:pPr>
    <w:rPr>
      <w:rFonts w:ascii="Calibri" w:hAnsi="Calibri"/>
      <w:szCs w:val="22"/>
    </w:rPr>
  </w:style>
  <w:style w:type="paragraph" w:styleId="TOC">
    <w:name w:val="TOC Heading"/>
    <w:basedOn w:val="1"/>
    <w:next w:val="a"/>
    <w:uiPriority w:val="39"/>
    <w:unhideWhenUsed/>
    <w:qFormat/>
    <w:rsid w:val="00D2473B"/>
    <w:pPr>
      <w:widowControl/>
      <w:spacing w:before="480" w:after="0" w:line="276" w:lineRule="auto"/>
      <w:jc w:val="left"/>
      <w:outlineLvl w:val="9"/>
    </w:pPr>
    <w:rPr>
      <w:rFonts w:asciiTheme="majorHAnsi" w:eastAsiaTheme="majorEastAsia" w:hAnsiTheme="majorHAnsi" w:cstheme="majorBidi"/>
      <w:color w:val="2F5496" w:themeColor="accent1" w:themeShade="BF"/>
      <w:kern w:val="0"/>
      <w:sz w:val="28"/>
      <w:szCs w:val="28"/>
    </w:rPr>
  </w:style>
  <w:style w:type="paragraph" w:styleId="31">
    <w:name w:val="toc 3"/>
    <w:basedOn w:val="a"/>
    <w:next w:val="a"/>
    <w:autoRedefine/>
    <w:uiPriority w:val="39"/>
    <w:rsid w:val="00D2473B"/>
    <w:pPr>
      <w:ind w:leftChars="400" w:left="840"/>
    </w:pPr>
  </w:style>
  <w:style w:type="paragraph" w:styleId="14">
    <w:name w:val="toc 1"/>
    <w:basedOn w:val="a"/>
    <w:next w:val="a"/>
    <w:autoRedefine/>
    <w:uiPriority w:val="39"/>
    <w:rsid w:val="00D2473B"/>
  </w:style>
  <w:style w:type="paragraph" w:styleId="22">
    <w:name w:val="toc 2"/>
    <w:basedOn w:val="a"/>
    <w:next w:val="a"/>
    <w:autoRedefine/>
    <w:uiPriority w:val="39"/>
    <w:rsid w:val="00D2473B"/>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045968">
      <w:bodyDiv w:val="1"/>
      <w:marLeft w:val="0"/>
      <w:marRight w:val="0"/>
      <w:marTop w:val="0"/>
      <w:marBottom w:val="0"/>
      <w:divBdr>
        <w:top w:val="none" w:sz="0" w:space="0" w:color="auto"/>
        <w:left w:val="none" w:sz="0" w:space="0" w:color="auto"/>
        <w:bottom w:val="none" w:sz="0" w:space="0" w:color="auto"/>
        <w:right w:val="none" w:sz="0" w:space="0" w:color="auto"/>
      </w:divBdr>
    </w:div>
    <w:div w:id="186678328">
      <w:bodyDiv w:val="1"/>
      <w:marLeft w:val="0"/>
      <w:marRight w:val="0"/>
      <w:marTop w:val="0"/>
      <w:marBottom w:val="0"/>
      <w:divBdr>
        <w:top w:val="none" w:sz="0" w:space="0" w:color="auto"/>
        <w:left w:val="none" w:sz="0" w:space="0" w:color="auto"/>
        <w:bottom w:val="none" w:sz="0" w:space="0" w:color="auto"/>
        <w:right w:val="none" w:sz="0" w:space="0" w:color="auto"/>
      </w:divBdr>
    </w:div>
    <w:div w:id="1102460584">
      <w:bodyDiv w:val="1"/>
      <w:marLeft w:val="0"/>
      <w:marRight w:val="0"/>
      <w:marTop w:val="0"/>
      <w:marBottom w:val="0"/>
      <w:divBdr>
        <w:top w:val="none" w:sz="0" w:space="0" w:color="auto"/>
        <w:left w:val="none" w:sz="0" w:space="0" w:color="auto"/>
        <w:bottom w:val="none" w:sz="0" w:space="0" w:color="auto"/>
        <w:right w:val="none" w:sz="0" w:space="0" w:color="auto"/>
      </w:divBdr>
    </w:div>
    <w:div w:id="1499228968">
      <w:bodyDiv w:val="1"/>
      <w:marLeft w:val="0"/>
      <w:marRight w:val="0"/>
      <w:marTop w:val="0"/>
      <w:marBottom w:val="0"/>
      <w:divBdr>
        <w:top w:val="none" w:sz="0" w:space="0" w:color="auto"/>
        <w:left w:val="none" w:sz="0" w:space="0" w:color="auto"/>
        <w:bottom w:val="none" w:sz="0" w:space="0" w:color="auto"/>
        <w:right w:val="none" w:sz="0" w:space="0" w:color="auto"/>
      </w:divBdr>
    </w:div>
    <w:div w:id="1741438395">
      <w:bodyDiv w:val="1"/>
      <w:marLeft w:val="0"/>
      <w:marRight w:val="0"/>
      <w:marTop w:val="0"/>
      <w:marBottom w:val="0"/>
      <w:divBdr>
        <w:top w:val="none" w:sz="0" w:space="0" w:color="auto"/>
        <w:left w:val="none" w:sz="0" w:space="0" w:color="auto"/>
        <w:bottom w:val="none" w:sz="0" w:space="0" w:color="auto"/>
        <w:right w:val="none" w:sz="0" w:space="0" w:color="auto"/>
      </w:divBdr>
      <w:divsChild>
        <w:div w:id="144930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EFDE6-0EB9-4E56-8DF5-DA665F8D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64</Pages>
  <Words>6035</Words>
  <Characters>34404</Characters>
  <Application>Microsoft Office Word</Application>
  <DocSecurity>0</DocSecurity>
  <Lines>286</Lines>
  <Paragraphs>80</Paragraphs>
  <ScaleCrop>false</ScaleCrop>
  <Company>caii</Company>
  <LinksUpToDate>false</LinksUpToDate>
  <CharactersWithSpaces>40359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长春汽车工业高等专科学校</dc:title>
  <dc:creator>雨林木风</dc:creator>
  <cp:lastModifiedBy>AutoBVT</cp:lastModifiedBy>
  <cp:revision>33</cp:revision>
  <cp:lastPrinted>2020-06-15T01:31:00Z</cp:lastPrinted>
  <dcterms:created xsi:type="dcterms:W3CDTF">2020-06-13T16:06:00Z</dcterms:created>
  <dcterms:modified xsi:type="dcterms:W3CDTF">2020-11-10T07:18:00Z</dcterms:modified>
</cp:coreProperties>
</file>